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09" w:rsidRDefault="004B7509" w:rsidP="00DF35F9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bookmarkStart w:id="0" w:name="_GoBack"/>
      <w:bookmarkEnd w:id="0"/>
    </w:p>
    <w:p w:rsidR="004B7509" w:rsidRDefault="004B7509" w:rsidP="004B7509">
      <w:pPr>
        <w:spacing w:after="0"/>
        <w:jc w:val="center"/>
        <w:rPr>
          <w:rFonts w:ascii="Arial Narrow" w:hAnsi="Arial Narrow"/>
          <w:b/>
          <w:sz w:val="36"/>
          <w:szCs w:val="36"/>
        </w:rPr>
      </w:pPr>
    </w:p>
    <w:p w:rsidR="00973CA3" w:rsidRPr="004B7509" w:rsidRDefault="004B7509" w:rsidP="004B7509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4B7509">
        <w:rPr>
          <w:rFonts w:ascii="Arial Narrow" w:hAnsi="Arial Narrow"/>
          <w:b/>
          <w:sz w:val="36"/>
          <w:szCs w:val="36"/>
        </w:rPr>
        <w:t>HARMONOGRAM</w:t>
      </w:r>
    </w:p>
    <w:p w:rsidR="00973CA3" w:rsidRPr="004B7509" w:rsidRDefault="00973CA3" w:rsidP="004B7509">
      <w:pPr>
        <w:spacing w:after="0"/>
        <w:jc w:val="center"/>
        <w:rPr>
          <w:rFonts w:ascii="Arial Narrow" w:hAnsi="Arial Narrow"/>
          <w:b/>
          <w:sz w:val="36"/>
          <w:szCs w:val="36"/>
        </w:rPr>
      </w:pPr>
    </w:p>
    <w:p w:rsidR="00674AA1" w:rsidRPr="004B7509" w:rsidRDefault="00A72FD4" w:rsidP="004B7509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4B7509">
        <w:rPr>
          <w:rFonts w:ascii="Arial Narrow" w:hAnsi="Arial Narrow"/>
          <w:b/>
          <w:sz w:val="36"/>
          <w:szCs w:val="36"/>
        </w:rPr>
        <w:t>PLAN</w:t>
      </w:r>
      <w:r w:rsidR="004B7509" w:rsidRPr="004B7509">
        <w:rPr>
          <w:rFonts w:ascii="Arial Narrow" w:hAnsi="Arial Narrow"/>
          <w:b/>
          <w:sz w:val="36"/>
          <w:szCs w:val="36"/>
        </w:rPr>
        <w:t>U</w:t>
      </w:r>
      <w:r w:rsidRPr="004B7509">
        <w:rPr>
          <w:rFonts w:ascii="Arial Narrow" w:hAnsi="Arial Narrow"/>
          <w:b/>
          <w:sz w:val="36"/>
          <w:szCs w:val="36"/>
        </w:rPr>
        <w:t xml:space="preserve"> KOMUNIKACJI</w:t>
      </w:r>
    </w:p>
    <w:p w:rsidR="00300068" w:rsidRPr="004B7509" w:rsidRDefault="00540C56" w:rsidP="004B7509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4B7509">
        <w:rPr>
          <w:rFonts w:ascii="Arial Narrow" w:hAnsi="Arial Narrow"/>
          <w:b/>
          <w:sz w:val="36"/>
          <w:szCs w:val="36"/>
        </w:rPr>
        <w:t>Z</w:t>
      </w:r>
      <w:r w:rsidR="00A72FD4" w:rsidRPr="004B7509">
        <w:rPr>
          <w:rFonts w:ascii="Arial Narrow" w:hAnsi="Arial Narrow"/>
          <w:b/>
          <w:sz w:val="36"/>
          <w:szCs w:val="36"/>
        </w:rPr>
        <w:t xml:space="preserve"> LOKALNĄ SPOŁECZNOŚCIĄ</w:t>
      </w:r>
    </w:p>
    <w:p w:rsidR="00674AA1" w:rsidRPr="004B7509" w:rsidRDefault="00674AA1" w:rsidP="004B7509">
      <w:pPr>
        <w:spacing w:after="0"/>
        <w:jc w:val="center"/>
        <w:rPr>
          <w:rFonts w:ascii="Arial Narrow" w:hAnsi="Arial Narrow"/>
          <w:b/>
          <w:sz w:val="36"/>
          <w:szCs w:val="36"/>
        </w:rPr>
      </w:pPr>
    </w:p>
    <w:p w:rsidR="00540C56" w:rsidRPr="004B7509" w:rsidRDefault="00A72FD4" w:rsidP="004B7509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4B7509">
        <w:rPr>
          <w:rFonts w:ascii="Arial Narrow" w:hAnsi="Arial Narrow"/>
          <w:b/>
          <w:sz w:val="36"/>
          <w:szCs w:val="36"/>
        </w:rPr>
        <w:t>DO LOKALNEJ STRATEGII ROZWOJU LGD</w:t>
      </w:r>
    </w:p>
    <w:p w:rsidR="00A72FD4" w:rsidRPr="004B7509" w:rsidRDefault="00A72FD4" w:rsidP="004B7509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4B7509">
        <w:rPr>
          <w:rFonts w:ascii="Arial Narrow" w:hAnsi="Arial Narrow"/>
          <w:b/>
          <w:sz w:val="36"/>
          <w:szCs w:val="36"/>
        </w:rPr>
        <w:t>„WARMIŃSKI ZAKĄTEK”</w:t>
      </w:r>
    </w:p>
    <w:p w:rsidR="00300068" w:rsidRPr="004B7509" w:rsidRDefault="004B7509" w:rsidP="004B7509">
      <w:pPr>
        <w:pStyle w:val="Default"/>
        <w:spacing w:line="276" w:lineRule="auto"/>
        <w:jc w:val="center"/>
        <w:rPr>
          <w:rFonts w:ascii="Arial Narrow" w:hAnsi="Arial Narrow"/>
          <w:b/>
          <w:sz w:val="36"/>
          <w:szCs w:val="36"/>
        </w:rPr>
      </w:pPr>
      <w:r w:rsidRPr="004B7509">
        <w:rPr>
          <w:rFonts w:ascii="Arial Narrow" w:hAnsi="Arial Narrow"/>
          <w:b/>
          <w:sz w:val="36"/>
          <w:szCs w:val="36"/>
        </w:rPr>
        <w:t>NA 2024 rok</w:t>
      </w:r>
    </w:p>
    <w:p w:rsidR="00973CA3" w:rsidRPr="004B7509" w:rsidRDefault="00973CA3" w:rsidP="00DF35F9">
      <w:pPr>
        <w:pStyle w:val="Default"/>
        <w:spacing w:line="276" w:lineRule="auto"/>
        <w:rPr>
          <w:rFonts w:ascii="Arial Narrow" w:hAnsi="Arial Narrow"/>
          <w:b/>
          <w:sz w:val="36"/>
          <w:szCs w:val="36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32"/>
          <w:szCs w:val="32"/>
        </w:rPr>
      </w:pPr>
    </w:p>
    <w:p w:rsidR="00973CA3" w:rsidRPr="00674AA1" w:rsidRDefault="008B4D19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1814195</wp:posOffset>
            </wp:positionH>
            <wp:positionV relativeFrom="paragraph">
              <wp:posOffset>15240</wp:posOffset>
            </wp:positionV>
            <wp:extent cx="2638425" cy="2711450"/>
            <wp:effectExtent l="0" t="0" r="9525" b="0"/>
            <wp:wrapTight wrapText="bothSides">
              <wp:wrapPolygon edited="0">
                <wp:start x="0" y="0"/>
                <wp:lineTo x="0" y="21398"/>
                <wp:lineTo x="21522" y="21398"/>
                <wp:lineTo x="2152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DF473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4335EE">
        <w:rPr>
          <w:rFonts w:ascii="Calibri" w:hAnsi="Calibri" w:cs="Calibr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51684DE" wp14:editId="2BF419D5">
            <wp:simplePos x="0" y="0"/>
            <wp:positionH relativeFrom="margin">
              <wp:posOffset>-462280</wp:posOffset>
            </wp:positionH>
            <wp:positionV relativeFrom="paragraph">
              <wp:posOffset>198120</wp:posOffset>
            </wp:positionV>
            <wp:extent cx="6675207" cy="16192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0990" cy="162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300068" w:rsidRDefault="00AD335D" w:rsidP="004B7509">
      <w:pPr>
        <w:pStyle w:val="Nagwek1"/>
      </w:pPr>
      <w:bookmarkStart w:id="1" w:name="_Toc135303268"/>
      <w:r w:rsidRPr="00AD335D">
        <w:lastRenderedPageBreak/>
        <w:t>CELE PLANU KOMUNIKACJI</w:t>
      </w:r>
      <w:bookmarkEnd w:id="1"/>
    </w:p>
    <w:p w:rsidR="00AD335D" w:rsidRPr="00AD335D" w:rsidRDefault="00AD335D" w:rsidP="00DF35F9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</w:rPr>
      </w:pPr>
    </w:p>
    <w:p w:rsidR="00300068" w:rsidRPr="00DF4733" w:rsidRDefault="00DF4733" w:rsidP="00DF35F9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674AA1">
        <w:rPr>
          <w:rFonts w:asciiTheme="minorHAnsi" w:hAnsiTheme="minorHAnsi"/>
          <w:b/>
          <w:color w:val="auto"/>
          <w:sz w:val="22"/>
          <w:szCs w:val="22"/>
        </w:rPr>
        <w:t xml:space="preserve">CEL OGÓLNY: </w:t>
      </w:r>
      <w:r w:rsidR="00300068" w:rsidRPr="00DF4733">
        <w:rPr>
          <w:rFonts w:asciiTheme="minorHAnsi" w:hAnsiTheme="minorHAnsi"/>
          <w:b/>
          <w:color w:val="auto"/>
          <w:sz w:val="22"/>
          <w:szCs w:val="22"/>
        </w:rPr>
        <w:t xml:space="preserve">skuteczna realizacja instrumentu </w:t>
      </w:r>
      <w:r w:rsidRPr="00DF4733">
        <w:rPr>
          <w:rFonts w:asciiTheme="minorHAnsi" w:hAnsiTheme="minorHAnsi"/>
          <w:b/>
          <w:color w:val="auto"/>
          <w:sz w:val="22"/>
          <w:szCs w:val="22"/>
        </w:rPr>
        <w:t xml:space="preserve">LEADER / </w:t>
      </w:r>
      <w:r w:rsidR="00300068" w:rsidRPr="00DF4733">
        <w:rPr>
          <w:rFonts w:asciiTheme="minorHAnsi" w:hAnsiTheme="minorHAnsi"/>
          <w:b/>
          <w:color w:val="auto"/>
          <w:sz w:val="22"/>
          <w:szCs w:val="22"/>
        </w:rPr>
        <w:t xml:space="preserve">rozwój lokalny kierowany przez społeczność </w:t>
      </w:r>
      <w:r w:rsidRPr="00DF4733">
        <w:rPr>
          <w:rFonts w:asciiTheme="minorHAnsi" w:hAnsiTheme="minorHAnsi"/>
          <w:b/>
          <w:color w:val="auto"/>
          <w:sz w:val="22"/>
          <w:szCs w:val="22"/>
        </w:rPr>
        <w:t xml:space="preserve">(RLKS) </w:t>
      </w:r>
      <w:r w:rsidR="00300068" w:rsidRPr="00DF4733">
        <w:rPr>
          <w:rFonts w:asciiTheme="minorHAnsi" w:hAnsiTheme="minorHAnsi"/>
          <w:b/>
          <w:color w:val="auto"/>
          <w:sz w:val="22"/>
          <w:szCs w:val="22"/>
        </w:rPr>
        <w:t xml:space="preserve">na obszarze LGD "Warmiński Zakątek" poprzez wysoki poziom kompetencji i świadomości mieszkańców na temat działań LSR, skuteczność merytoryczną mieszkańców w wykorzystaniu środków w ramach </w:t>
      </w:r>
      <w:r w:rsidRPr="00DF4733">
        <w:rPr>
          <w:rFonts w:asciiTheme="minorHAnsi" w:hAnsiTheme="minorHAnsi"/>
          <w:b/>
          <w:color w:val="auto"/>
          <w:sz w:val="22"/>
          <w:szCs w:val="22"/>
        </w:rPr>
        <w:t>PS WPR 2023 - 2027</w:t>
      </w:r>
      <w:r w:rsidR="00300068" w:rsidRPr="00DF4733">
        <w:rPr>
          <w:rFonts w:asciiTheme="minorHAnsi" w:hAnsiTheme="minorHAnsi"/>
          <w:b/>
          <w:color w:val="auto"/>
          <w:sz w:val="22"/>
          <w:szCs w:val="22"/>
        </w:rPr>
        <w:t xml:space="preserve"> poprzez </w:t>
      </w:r>
      <w:r w:rsidRPr="00DF4733">
        <w:rPr>
          <w:rFonts w:asciiTheme="minorHAnsi" w:hAnsiTheme="minorHAnsi"/>
          <w:b/>
          <w:color w:val="auto"/>
          <w:sz w:val="22"/>
          <w:szCs w:val="22"/>
        </w:rPr>
        <w:t xml:space="preserve">wdrażanie LSR </w:t>
      </w:r>
      <w:r w:rsidR="00300068" w:rsidRPr="00DF4733">
        <w:rPr>
          <w:rFonts w:asciiTheme="minorHAnsi" w:hAnsiTheme="minorHAnsi"/>
          <w:b/>
          <w:color w:val="auto"/>
          <w:sz w:val="22"/>
          <w:szCs w:val="22"/>
        </w:rPr>
        <w:t xml:space="preserve"> i docelowo osiągnięcie celów dokumentów strategicznych.</w:t>
      </w:r>
    </w:p>
    <w:p w:rsidR="00DF4733" w:rsidRDefault="00DF4733" w:rsidP="00DF4733">
      <w:pPr>
        <w:pStyle w:val="Default"/>
        <w:spacing w:line="276" w:lineRule="auto"/>
        <w:rPr>
          <w:rFonts w:asciiTheme="minorHAnsi" w:hAnsiTheme="minorHAnsi"/>
          <w:b/>
          <w:color w:val="auto"/>
          <w:sz w:val="22"/>
          <w:szCs w:val="22"/>
        </w:rPr>
      </w:pPr>
    </w:p>
    <w:p w:rsidR="007F331F" w:rsidRDefault="007F331F" w:rsidP="00DF4733">
      <w:pPr>
        <w:pStyle w:val="Default"/>
        <w:spacing w:line="276" w:lineRule="auto"/>
        <w:rPr>
          <w:rFonts w:asciiTheme="minorHAnsi" w:hAnsiTheme="minorHAnsi"/>
          <w:b/>
          <w:color w:val="auto"/>
          <w:sz w:val="22"/>
          <w:szCs w:val="22"/>
        </w:rPr>
      </w:pPr>
    </w:p>
    <w:p w:rsidR="00300068" w:rsidRPr="00674AA1" w:rsidRDefault="00DF4733" w:rsidP="00DF4733">
      <w:pPr>
        <w:pStyle w:val="Default"/>
        <w:spacing w:line="276" w:lineRule="auto"/>
        <w:rPr>
          <w:rFonts w:asciiTheme="minorHAnsi" w:hAnsiTheme="minorHAnsi"/>
          <w:b/>
          <w:color w:val="auto"/>
          <w:sz w:val="22"/>
          <w:szCs w:val="22"/>
        </w:rPr>
      </w:pPr>
      <w:r w:rsidRPr="00674AA1">
        <w:rPr>
          <w:rFonts w:asciiTheme="minorHAnsi" w:hAnsiTheme="minorHAnsi"/>
          <w:b/>
          <w:color w:val="auto"/>
          <w:sz w:val="22"/>
          <w:szCs w:val="22"/>
        </w:rPr>
        <w:t xml:space="preserve">CELE OPERACYJNE: </w:t>
      </w:r>
    </w:p>
    <w:p w:rsidR="00300068" w:rsidRPr="00674AA1" w:rsidRDefault="00DF4733" w:rsidP="00DF4733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Skuteczne poinformowanie </w:t>
      </w:r>
      <w:r w:rsidR="00300068" w:rsidRPr="00674AA1">
        <w:rPr>
          <w:rFonts w:asciiTheme="minorHAnsi" w:hAnsiTheme="minorHAnsi"/>
          <w:color w:val="auto"/>
          <w:sz w:val="22"/>
          <w:szCs w:val="22"/>
        </w:rPr>
        <w:t xml:space="preserve"> potencjalnych beneficjentów </w:t>
      </w:r>
      <w:r>
        <w:rPr>
          <w:rFonts w:asciiTheme="minorHAnsi" w:hAnsiTheme="minorHAnsi"/>
          <w:color w:val="auto"/>
          <w:sz w:val="22"/>
          <w:szCs w:val="22"/>
        </w:rPr>
        <w:t xml:space="preserve">i odbiorców planowanych działań </w:t>
      </w:r>
      <w:r w:rsidR="00300068" w:rsidRPr="00674AA1">
        <w:rPr>
          <w:rFonts w:asciiTheme="minorHAnsi" w:hAnsiTheme="minorHAnsi"/>
          <w:color w:val="auto"/>
          <w:sz w:val="22"/>
          <w:szCs w:val="22"/>
        </w:rPr>
        <w:t>o LSR, jej głównych celach, przedsięwzięciach, zasadach wsparcia  współpracy w ramach realizacji strategii,</w:t>
      </w:r>
    </w:p>
    <w:p w:rsidR="00300068" w:rsidRPr="00674AA1" w:rsidRDefault="00DC1926" w:rsidP="00DF4733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Efektywne wsparcie </w:t>
      </w:r>
      <w:r w:rsidR="00300068" w:rsidRPr="00674AA1">
        <w:rPr>
          <w:rFonts w:asciiTheme="minorHAnsi" w:hAnsiTheme="minorHAnsi"/>
          <w:color w:val="auto"/>
          <w:sz w:val="22"/>
          <w:szCs w:val="22"/>
        </w:rPr>
        <w:t xml:space="preserve"> beneficjentów w </w:t>
      </w:r>
      <w:r>
        <w:rPr>
          <w:rFonts w:asciiTheme="minorHAnsi" w:hAnsiTheme="minorHAnsi"/>
          <w:color w:val="auto"/>
          <w:sz w:val="22"/>
          <w:szCs w:val="22"/>
        </w:rPr>
        <w:t>realizacji projektów oraz udziale w przedsięwzięciach realizowanych w ramach LSR,</w:t>
      </w:r>
    </w:p>
    <w:p w:rsidR="00300068" w:rsidRPr="00674AA1" w:rsidRDefault="00300068" w:rsidP="00DF4733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674AA1">
        <w:rPr>
          <w:rFonts w:asciiTheme="minorHAnsi" w:hAnsiTheme="minorHAnsi"/>
          <w:color w:val="auto"/>
          <w:sz w:val="22"/>
          <w:szCs w:val="22"/>
        </w:rPr>
        <w:t>informowanie mieszkańców obszaru o stanie realizacji programu, w tym wykorzystania środków w poszczególnych działaniach, angażowanie i informowanie mieszkańców o procesach zmian w LSR,</w:t>
      </w:r>
    </w:p>
    <w:p w:rsidR="00300068" w:rsidRPr="00674AA1" w:rsidRDefault="00300068" w:rsidP="00DF4733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674AA1">
        <w:rPr>
          <w:rFonts w:asciiTheme="minorHAnsi" w:hAnsiTheme="minorHAnsi"/>
          <w:color w:val="auto"/>
          <w:sz w:val="22"/>
          <w:szCs w:val="22"/>
        </w:rPr>
        <w:t xml:space="preserve">zapewnienie udziału mieszkańców obszaru w procesach oceny jakości pracy LGD, skuteczności instrumentów wsparcia, </w:t>
      </w:r>
    </w:p>
    <w:p w:rsidR="00300068" w:rsidRDefault="00300068" w:rsidP="00DF4733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674AA1">
        <w:rPr>
          <w:rFonts w:asciiTheme="minorHAnsi" w:hAnsiTheme="minorHAnsi"/>
          <w:color w:val="auto"/>
          <w:sz w:val="22"/>
          <w:szCs w:val="22"/>
        </w:rPr>
        <w:t>wsparcie w pozyskiwaniu Partnerów do realizacji wspólnych operacji, w tym w ramach powiązań sieciowych</w:t>
      </w:r>
      <w:r w:rsidR="00DC1926">
        <w:rPr>
          <w:rFonts w:asciiTheme="minorHAnsi" w:hAnsiTheme="minorHAnsi"/>
          <w:color w:val="auto"/>
          <w:sz w:val="22"/>
          <w:szCs w:val="22"/>
        </w:rPr>
        <w:t>,</w:t>
      </w:r>
    </w:p>
    <w:p w:rsidR="00DC1926" w:rsidRDefault="00DC1926" w:rsidP="00DF4733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upowszechnienie rozwiązań  innowacyjnych i transfer dobrych praktyk do projektów angażujących osoby znajdujące się w szczególnie trudnej sytuacji, osoby młode i seniorów.</w:t>
      </w:r>
    </w:p>
    <w:p w:rsidR="00387FD8" w:rsidRDefault="00387FD8" w:rsidP="00387FD8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:rsidR="007F331F" w:rsidRDefault="007F331F" w:rsidP="00387FD8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F331F" w:rsidRPr="007F331F" w:rsidRDefault="007F331F" w:rsidP="00387FD8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Realizacja planu komunikacji służy ukierunkowaniu </w:t>
      </w:r>
      <w:r w:rsidRPr="007F331F">
        <w:rPr>
          <w:rFonts w:asciiTheme="minorHAnsi" w:hAnsiTheme="minorHAnsi" w:cstheme="minorHAnsi"/>
          <w:b/>
          <w:sz w:val="22"/>
          <w:szCs w:val="22"/>
        </w:rPr>
        <w:t xml:space="preserve"> działań na budowanie tożsamości bazującej na aktywizacji społecznej i przy wykorzystaniu miejscowych zasobów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7F331F">
        <w:rPr>
          <w:rFonts w:asciiTheme="minorHAnsi" w:hAnsiTheme="minorHAnsi" w:cstheme="minorHAnsi"/>
          <w:b/>
          <w:sz w:val="22"/>
          <w:szCs w:val="22"/>
        </w:rPr>
        <w:t xml:space="preserve"> w sposób zapewniający najlepsze zaspokojenie potrzeb społeczności wiejskich, w tym poprzez wykorzystanie wiedzy, innowacji i rozwiązań cyfrowych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300068" w:rsidRDefault="00300068" w:rsidP="00DF35F9">
      <w:pPr>
        <w:pStyle w:val="Default"/>
        <w:spacing w:line="276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</w:p>
    <w:p w:rsidR="00300068" w:rsidRPr="00674AA1" w:rsidRDefault="00300068" w:rsidP="00DF35F9">
      <w:pPr>
        <w:spacing w:after="0"/>
        <w:jc w:val="both"/>
        <w:rPr>
          <w:rFonts w:asciiTheme="minorHAnsi" w:hAnsiTheme="minorHAnsi"/>
          <w:b/>
        </w:rPr>
      </w:pPr>
    </w:p>
    <w:tbl>
      <w:tblPr>
        <w:tblpPr w:leftFromText="141" w:rightFromText="141" w:vertAnchor="text" w:tblpX="22" w:tblpY="1"/>
        <w:tblOverlap w:val="never"/>
        <w:tblW w:w="48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1842"/>
        <w:gridCol w:w="1417"/>
        <w:gridCol w:w="1133"/>
        <w:gridCol w:w="1277"/>
      </w:tblGrid>
      <w:tr w:rsidR="00DC0246" w:rsidRPr="00674AA1" w:rsidTr="00DC0246">
        <w:trPr>
          <w:trHeight w:val="2007"/>
          <w:tblHeader/>
        </w:trPr>
        <w:tc>
          <w:tcPr>
            <w:tcW w:w="1773" w:type="pct"/>
            <w:shd w:val="clear" w:color="auto" w:fill="FFF2CC" w:themeFill="accent4" w:themeFillTint="33"/>
            <w:vAlign w:val="center"/>
          </w:tcPr>
          <w:p w:rsidR="00DC0246" w:rsidRPr="00DC0246" w:rsidRDefault="00DC024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024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Metody komunikacji</w:t>
            </w:r>
          </w:p>
        </w:tc>
        <w:tc>
          <w:tcPr>
            <w:tcW w:w="1048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0246" w:rsidRPr="00DC0246" w:rsidRDefault="00DC024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DC0246" w:rsidRPr="00DC0246" w:rsidRDefault="00DC024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024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Osiągany wskaźnik</w:t>
            </w:r>
          </w:p>
        </w:tc>
        <w:tc>
          <w:tcPr>
            <w:tcW w:w="80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0246" w:rsidRPr="00DC0246" w:rsidRDefault="00DC0246" w:rsidP="0038633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C0246">
              <w:rPr>
                <w:rFonts w:asciiTheme="minorHAnsi" w:hAnsiTheme="minorHAnsi"/>
                <w:b/>
                <w:bCs/>
                <w:i/>
                <w:color w:val="000000"/>
                <w:sz w:val="20"/>
                <w:szCs w:val="20"/>
              </w:rPr>
              <w:t>Źródło danych</w:t>
            </w:r>
          </w:p>
        </w:tc>
        <w:tc>
          <w:tcPr>
            <w:tcW w:w="64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0246" w:rsidRPr="00DC0246" w:rsidRDefault="00DC0246" w:rsidP="0038633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C024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WARTOŚ DO OSIĄGNIĘCIA w 2024 ROKU</w:t>
            </w:r>
          </w:p>
        </w:tc>
        <w:tc>
          <w:tcPr>
            <w:tcW w:w="727" w:type="pc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0246" w:rsidRPr="00DC0246" w:rsidRDefault="00DC0246" w:rsidP="0038633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C024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SZACOWANY BUDŻET</w:t>
            </w:r>
          </w:p>
        </w:tc>
      </w:tr>
      <w:tr w:rsidR="00DC0246" w:rsidRPr="00674AA1" w:rsidTr="00DC0246">
        <w:trPr>
          <w:trHeight w:val="1391"/>
        </w:trPr>
        <w:tc>
          <w:tcPr>
            <w:tcW w:w="1773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4428B7">
              <w:rPr>
                <w:rFonts w:asciiTheme="minorHAnsi" w:hAnsiTheme="minorHAnsi"/>
                <w:b/>
              </w:rPr>
              <w:t>Strona internetowa – zakładka LSR 2023 – 2027 i sprofilowane treści</w:t>
            </w:r>
            <w:r>
              <w:rPr>
                <w:rFonts w:asciiTheme="minorHAnsi" w:hAnsiTheme="minorHAnsi"/>
                <w:b/>
              </w:rPr>
              <w:t>, profile społecznościowe</w:t>
            </w:r>
          </w:p>
        </w:tc>
        <w:tc>
          <w:tcPr>
            <w:tcW w:w="1048" w:type="pct"/>
            <w:tcBorders>
              <w:right w:val="single" w:sz="4" w:space="0" w:color="auto"/>
            </w:tcBorders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Liczba wejść na stronę internetową i profil społecznościowy LGD</w:t>
            </w:r>
          </w:p>
        </w:tc>
        <w:tc>
          <w:tcPr>
            <w:tcW w:w="806" w:type="pct"/>
            <w:tcBorders>
              <w:left w:val="single" w:sz="4" w:space="0" w:color="auto"/>
            </w:tcBorders>
            <w:vAlign w:val="center"/>
          </w:tcPr>
          <w:p w:rsidR="00DC0246" w:rsidRPr="00DC0246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C0246">
              <w:rPr>
                <w:rFonts w:asciiTheme="minorHAnsi" w:hAnsiTheme="minorHAnsi"/>
                <w:color w:val="000000"/>
                <w:sz w:val="16"/>
                <w:szCs w:val="16"/>
              </w:rPr>
              <w:t>System monitorowania</w:t>
            </w:r>
          </w:p>
        </w:tc>
        <w:tc>
          <w:tcPr>
            <w:tcW w:w="645" w:type="pct"/>
            <w:vAlign w:val="center"/>
          </w:tcPr>
          <w:p w:rsidR="00DC0246" w:rsidRPr="00674AA1" w:rsidRDefault="00A5163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1000</w:t>
            </w:r>
          </w:p>
        </w:tc>
        <w:tc>
          <w:tcPr>
            <w:tcW w:w="727" w:type="pct"/>
            <w:vMerge w:val="restart"/>
            <w:vAlign w:val="center"/>
          </w:tcPr>
          <w:p w:rsidR="00DC0246" w:rsidRPr="00674AA1" w:rsidRDefault="00DC0246" w:rsidP="00F91E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1 200,00</w:t>
            </w:r>
          </w:p>
        </w:tc>
      </w:tr>
      <w:tr w:rsidR="00DC0246" w:rsidRPr="00674AA1" w:rsidTr="00DC0246">
        <w:trPr>
          <w:trHeight w:val="1125"/>
        </w:trPr>
        <w:tc>
          <w:tcPr>
            <w:tcW w:w="1773" w:type="pct"/>
            <w:vAlign w:val="center"/>
          </w:tcPr>
          <w:p w:rsidR="00DC0246" w:rsidRPr="005C48C4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5C48C4">
              <w:rPr>
                <w:rFonts w:asciiTheme="minorHAnsi" w:hAnsiTheme="minorHAnsi"/>
                <w:b/>
                <w:color w:val="000000"/>
              </w:rPr>
              <w:t>Ogłoszenia na tablicach informacyjnych, stronach internetowych w siedzibach gmin</w:t>
            </w:r>
          </w:p>
        </w:tc>
        <w:tc>
          <w:tcPr>
            <w:tcW w:w="1048" w:type="pct"/>
            <w:tcBorders>
              <w:right w:val="single" w:sz="4" w:space="0" w:color="auto"/>
            </w:tcBorders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674AA1">
              <w:rPr>
                <w:rFonts w:asciiTheme="minorHAnsi" w:hAnsiTheme="minorHAnsi"/>
                <w:color w:val="000000"/>
              </w:rPr>
              <w:t>Liczba instytucji,</w:t>
            </w:r>
            <w:r w:rsidRPr="00674AA1">
              <w:rPr>
                <w:rFonts w:asciiTheme="minorHAnsi" w:hAnsiTheme="minorHAnsi"/>
                <w:color w:val="000000"/>
              </w:rPr>
              <w:br/>
              <w:t xml:space="preserve">w których umieszczono ogłoszenie </w:t>
            </w:r>
          </w:p>
        </w:tc>
        <w:tc>
          <w:tcPr>
            <w:tcW w:w="806" w:type="pct"/>
            <w:tcBorders>
              <w:left w:val="single" w:sz="4" w:space="0" w:color="auto"/>
            </w:tcBorders>
            <w:vAlign w:val="center"/>
          </w:tcPr>
          <w:p w:rsidR="00DC0246" w:rsidRPr="00DC0246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C0246">
              <w:rPr>
                <w:rFonts w:asciiTheme="minorHAnsi" w:hAnsiTheme="minorHAnsi"/>
                <w:color w:val="000000"/>
                <w:sz w:val="16"/>
                <w:szCs w:val="16"/>
              </w:rPr>
              <w:t>Screeny ze stron internetowych</w:t>
            </w:r>
          </w:p>
        </w:tc>
        <w:tc>
          <w:tcPr>
            <w:tcW w:w="645" w:type="pct"/>
            <w:vAlign w:val="center"/>
          </w:tcPr>
          <w:p w:rsidR="00DC0246" w:rsidRPr="00674AA1" w:rsidRDefault="00A5163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727" w:type="pct"/>
            <w:vMerge/>
            <w:vAlign w:val="center"/>
          </w:tcPr>
          <w:p w:rsidR="00DC0246" w:rsidRPr="00674AA1" w:rsidRDefault="00DC0246" w:rsidP="00F91E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DC0246" w:rsidRPr="00674AA1" w:rsidTr="00DC0246">
        <w:trPr>
          <w:trHeight w:val="1409"/>
        </w:trPr>
        <w:tc>
          <w:tcPr>
            <w:tcW w:w="1773" w:type="pct"/>
            <w:vAlign w:val="center"/>
          </w:tcPr>
          <w:p w:rsidR="00DC0246" w:rsidRPr="005C48C4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5C48C4">
              <w:rPr>
                <w:rFonts w:asciiTheme="minorHAnsi" w:hAnsiTheme="minorHAnsi"/>
                <w:b/>
                <w:color w:val="000000"/>
              </w:rPr>
              <w:lastRenderedPageBreak/>
              <w:t>Ogłoszenia na tablicach informacyjnych w sołectwach obszaru LGD.</w:t>
            </w:r>
          </w:p>
        </w:tc>
        <w:tc>
          <w:tcPr>
            <w:tcW w:w="1048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674AA1">
              <w:rPr>
                <w:rFonts w:asciiTheme="minorHAnsi" w:hAnsiTheme="minorHAnsi"/>
                <w:color w:val="000000"/>
              </w:rPr>
              <w:t>Liczba sołectw,</w:t>
            </w:r>
            <w:r w:rsidRPr="00674AA1">
              <w:rPr>
                <w:rFonts w:asciiTheme="minorHAnsi" w:hAnsiTheme="minorHAnsi"/>
                <w:color w:val="000000"/>
              </w:rPr>
              <w:br/>
              <w:t xml:space="preserve">w których umieszczono ogłoszenie </w:t>
            </w:r>
          </w:p>
        </w:tc>
        <w:tc>
          <w:tcPr>
            <w:tcW w:w="806" w:type="pct"/>
            <w:vAlign w:val="center"/>
          </w:tcPr>
          <w:p w:rsidR="00DC0246" w:rsidRPr="00DC0246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C0246">
              <w:rPr>
                <w:rFonts w:asciiTheme="minorHAnsi" w:hAnsiTheme="minorHAnsi"/>
                <w:color w:val="000000"/>
                <w:sz w:val="16"/>
                <w:szCs w:val="16"/>
              </w:rPr>
              <w:t>Dokumentacja zdjęciowa, wykazy otrzymane z poszczególnych gmin</w:t>
            </w:r>
          </w:p>
        </w:tc>
        <w:tc>
          <w:tcPr>
            <w:tcW w:w="645" w:type="pct"/>
            <w:vAlign w:val="center"/>
          </w:tcPr>
          <w:p w:rsidR="00DC0246" w:rsidRPr="00674AA1" w:rsidRDefault="00A5163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80</w:t>
            </w:r>
          </w:p>
        </w:tc>
        <w:tc>
          <w:tcPr>
            <w:tcW w:w="727" w:type="pct"/>
            <w:vMerge/>
            <w:vAlign w:val="center"/>
          </w:tcPr>
          <w:p w:rsidR="00DC0246" w:rsidRPr="00674AA1" w:rsidRDefault="00DC024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DC0246" w:rsidRPr="00674AA1" w:rsidTr="00DC0246">
        <w:trPr>
          <w:trHeight w:val="3347"/>
        </w:trPr>
        <w:tc>
          <w:tcPr>
            <w:tcW w:w="1773" w:type="pct"/>
            <w:vAlign w:val="center"/>
          </w:tcPr>
          <w:p w:rsidR="00DC0246" w:rsidRPr="005C48C4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5C48C4">
              <w:rPr>
                <w:rFonts w:asciiTheme="minorHAnsi" w:hAnsiTheme="minorHAnsi"/>
                <w:b/>
              </w:rPr>
              <w:lastRenderedPageBreak/>
              <w:t>Kampanie informacyjno – promocyjne</w:t>
            </w:r>
          </w:p>
        </w:tc>
        <w:tc>
          <w:tcPr>
            <w:tcW w:w="1048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Liczba zrealizowanych działań informacyjno – promocyjnych </w:t>
            </w:r>
          </w:p>
        </w:tc>
        <w:tc>
          <w:tcPr>
            <w:tcW w:w="806" w:type="pct"/>
            <w:vAlign w:val="center"/>
          </w:tcPr>
          <w:p w:rsidR="00DC0246" w:rsidRPr="00DC0246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C024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Wydruki ze stron internetowych, kopie publikacji / zapisane linki / materiały publikowane on – line, dokumentacja zdjęciowa uczestników kampanii informacyjno – promocyjnych </w:t>
            </w:r>
          </w:p>
        </w:tc>
        <w:tc>
          <w:tcPr>
            <w:tcW w:w="645" w:type="pct"/>
            <w:vAlign w:val="center"/>
          </w:tcPr>
          <w:p w:rsidR="00DC0246" w:rsidRPr="00674AA1" w:rsidRDefault="009B389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727" w:type="pct"/>
            <w:vAlign w:val="center"/>
          </w:tcPr>
          <w:p w:rsidR="00DC0246" w:rsidRPr="00674AA1" w:rsidRDefault="00DC024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500,00</w:t>
            </w:r>
          </w:p>
        </w:tc>
      </w:tr>
      <w:tr w:rsidR="00DC0246" w:rsidRPr="00674AA1" w:rsidTr="00DC0246">
        <w:trPr>
          <w:trHeight w:val="340"/>
        </w:trPr>
        <w:tc>
          <w:tcPr>
            <w:tcW w:w="1773" w:type="pct"/>
            <w:vMerge w:val="restart"/>
            <w:vAlign w:val="center"/>
          </w:tcPr>
          <w:p w:rsidR="00DC0246" w:rsidRPr="005C48C4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5C48C4">
              <w:rPr>
                <w:rFonts w:asciiTheme="minorHAnsi" w:hAnsiTheme="minorHAnsi"/>
                <w:b/>
              </w:rPr>
              <w:t>Spotkania informacyjne, szkolenia, warsztaty</w:t>
            </w:r>
          </w:p>
          <w:p w:rsidR="00DC0246" w:rsidRPr="005C48C4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048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Liczba spotkań informacyjnych, szkoleń, warsztatów</w:t>
            </w:r>
          </w:p>
        </w:tc>
        <w:tc>
          <w:tcPr>
            <w:tcW w:w="806" w:type="pct"/>
            <w:vAlign w:val="center"/>
          </w:tcPr>
          <w:p w:rsidR="00DC0246" w:rsidRPr="00DC0246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C0246">
              <w:rPr>
                <w:rFonts w:asciiTheme="minorHAnsi" w:hAnsiTheme="minorHAnsi"/>
                <w:color w:val="000000"/>
                <w:sz w:val="16"/>
                <w:szCs w:val="16"/>
              </w:rPr>
              <w:t>System monitorowania</w:t>
            </w:r>
          </w:p>
        </w:tc>
        <w:tc>
          <w:tcPr>
            <w:tcW w:w="645" w:type="pct"/>
            <w:vAlign w:val="center"/>
          </w:tcPr>
          <w:p w:rsidR="00DC0246" w:rsidRPr="00674AA1" w:rsidRDefault="009B389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727" w:type="pct"/>
            <w:vMerge w:val="restart"/>
            <w:vAlign w:val="center"/>
          </w:tcPr>
          <w:p w:rsidR="00DC0246" w:rsidRPr="00674AA1" w:rsidRDefault="00DC0246" w:rsidP="00E505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2000,00</w:t>
            </w:r>
          </w:p>
          <w:p w:rsidR="00DC0246" w:rsidRPr="00674AA1" w:rsidRDefault="00DC0246" w:rsidP="00187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DC0246" w:rsidRPr="00674AA1" w:rsidTr="00DC0246">
        <w:trPr>
          <w:trHeight w:val="340"/>
        </w:trPr>
        <w:tc>
          <w:tcPr>
            <w:tcW w:w="1773" w:type="pct"/>
            <w:vMerge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48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674AA1">
              <w:rPr>
                <w:rFonts w:asciiTheme="minorHAnsi" w:hAnsiTheme="minorHAnsi"/>
                <w:color w:val="000000"/>
              </w:rPr>
              <w:t>Liczba osób</w:t>
            </w:r>
            <w:r>
              <w:rPr>
                <w:rFonts w:asciiTheme="minorHAnsi" w:hAnsiTheme="minorHAnsi"/>
                <w:color w:val="000000"/>
              </w:rPr>
              <w:t>, które uczestniczyły w spotkaniach informacyjnych, szkoleniach, warsztatach</w:t>
            </w:r>
          </w:p>
        </w:tc>
        <w:tc>
          <w:tcPr>
            <w:tcW w:w="806" w:type="pct"/>
            <w:vAlign w:val="center"/>
          </w:tcPr>
          <w:p w:rsidR="00DC0246" w:rsidRPr="00DC0246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C0246">
              <w:rPr>
                <w:rFonts w:asciiTheme="minorHAnsi" w:hAnsiTheme="minorHAnsi"/>
                <w:color w:val="000000"/>
                <w:sz w:val="16"/>
                <w:szCs w:val="16"/>
              </w:rPr>
              <w:t>Listy obecności</w:t>
            </w:r>
          </w:p>
        </w:tc>
        <w:tc>
          <w:tcPr>
            <w:tcW w:w="645" w:type="pct"/>
            <w:vAlign w:val="center"/>
          </w:tcPr>
          <w:p w:rsidR="00DC0246" w:rsidRPr="00674AA1" w:rsidRDefault="009B389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120</w:t>
            </w:r>
          </w:p>
        </w:tc>
        <w:tc>
          <w:tcPr>
            <w:tcW w:w="727" w:type="pct"/>
            <w:vMerge/>
            <w:vAlign w:val="center"/>
          </w:tcPr>
          <w:p w:rsidR="00DC0246" w:rsidRPr="00674AA1" w:rsidRDefault="00DC0246" w:rsidP="00187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DC0246" w:rsidRPr="00674AA1" w:rsidTr="00DC0246">
        <w:trPr>
          <w:trHeight w:val="3440"/>
        </w:trPr>
        <w:tc>
          <w:tcPr>
            <w:tcW w:w="1773" w:type="pct"/>
            <w:vMerge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48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674AA1">
              <w:rPr>
                <w:rFonts w:asciiTheme="minorHAnsi" w:hAnsiTheme="minorHAnsi"/>
                <w:color w:val="000000"/>
              </w:rPr>
              <w:t>Liczba osób</w:t>
            </w:r>
            <w:r>
              <w:rPr>
                <w:rFonts w:asciiTheme="minorHAnsi" w:hAnsiTheme="minorHAnsi"/>
                <w:color w:val="000000"/>
              </w:rPr>
              <w:t>, które uczestniczyły w spotkaniach informacyjnych, szkoleniach, warsztatach, zaliczanych do osób w szczególnie trudnej sytuacji i seniorów</w:t>
            </w:r>
          </w:p>
        </w:tc>
        <w:tc>
          <w:tcPr>
            <w:tcW w:w="806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Listy obecności</w:t>
            </w:r>
          </w:p>
        </w:tc>
        <w:tc>
          <w:tcPr>
            <w:tcW w:w="645" w:type="pct"/>
            <w:vAlign w:val="center"/>
          </w:tcPr>
          <w:p w:rsidR="00DC0246" w:rsidRPr="00674AA1" w:rsidRDefault="009B389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60</w:t>
            </w:r>
          </w:p>
        </w:tc>
        <w:tc>
          <w:tcPr>
            <w:tcW w:w="727" w:type="pct"/>
            <w:vMerge/>
            <w:vAlign w:val="center"/>
          </w:tcPr>
          <w:p w:rsidR="00DC0246" w:rsidRPr="00674AA1" w:rsidRDefault="00DC0246" w:rsidP="001876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DC0246" w:rsidRPr="00674AA1" w:rsidTr="00DC0246">
        <w:trPr>
          <w:trHeight w:val="340"/>
        </w:trPr>
        <w:tc>
          <w:tcPr>
            <w:tcW w:w="1773" w:type="pct"/>
            <w:vMerge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48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Ocena przydatności form komunikacji dla Uczestników</w:t>
            </w:r>
          </w:p>
        </w:tc>
        <w:tc>
          <w:tcPr>
            <w:tcW w:w="806" w:type="pct"/>
            <w:vAlign w:val="center"/>
          </w:tcPr>
          <w:p w:rsidR="00DC0246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Badania ankietowe</w:t>
            </w:r>
          </w:p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Skala 1 - 5</w:t>
            </w:r>
          </w:p>
        </w:tc>
        <w:tc>
          <w:tcPr>
            <w:tcW w:w="645" w:type="pct"/>
            <w:vAlign w:val="center"/>
          </w:tcPr>
          <w:p w:rsidR="00DC0246" w:rsidRPr="00674AA1" w:rsidRDefault="009B389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3,8</w:t>
            </w:r>
          </w:p>
        </w:tc>
        <w:tc>
          <w:tcPr>
            <w:tcW w:w="727" w:type="pct"/>
            <w:vMerge/>
            <w:vAlign w:val="center"/>
          </w:tcPr>
          <w:p w:rsidR="00DC0246" w:rsidRPr="00674AA1" w:rsidRDefault="00DC024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DC0246" w:rsidRPr="00674AA1" w:rsidTr="00DC0246">
        <w:trPr>
          <w:trHeight w:val="126"/>
        </w:trPr>
        <w:tc>
          <w:tcPr>
            <w:tcW w:w="1773" w:type="pct"/>
            <w:vMerge w:val="restar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4428B7">
              <w:rPr>
                <w:rFonts w:asciiTheme="minorHAnsi" w:hAnsiTheme="minorHAnsi"/>
                <w:b/>
              </w:rPr>
              <w:t>Doradztwo tematyczne</w:t>
            </w:r>
          </w:p>
        </w:tc>
        <w:tc>
          <w:tcPr>
            <w:tcW w:w="1048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Liczba udzielonych usług doradczych</w:t>
            </w:r>
          </w:p>
        </w:tc>
        <w:tc>
          <w:tcPr>
            <w:tcW w:w="806" w:type="pct"/>
            <w:vAlign w:val="center"/>
          </w:tcPr>
          <w:p w:rsidR="00DC0246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Karty doradztwa</w:t>
            </w:r>
          </w:p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Screeny stron – doradztwo on - line</w:t>
            </w:r>
          </w:p>
        </w:tc>
        <w:tc>
          <w:tcPr>
            <w:tcW w:w="645" w:type="pct"/>
            <w:vAlign w:val="center"/>
          </w:tcPr>
          <w:p w:rsidR="00DC0246" w:rsidRPr="00674AA1" w:rsidRDefault="009B389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120</w:t>
            </w:r>
          </w:p>
        </w:tc>
        <w:tc>
          <w:tcPr>
            <w:tcW w:w="727" w:type="pct"/>
            <w:vMerge w:val="restart"/>
            <w:vAlign w:val="center"/>
          </w:tcPr>
          <w:p w:rsidR="00DC0246" w:rsidRPr="00674AA1" w:rsidRDefault="00DC0246" w:rsidP="006B76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1500,00</w:t>
            </w:r>
          </w:p>
        </w:tc>
      </w:tr>
      <w:tr w:rsidR="00DC0246" w:rsidRPr="00674AA1" w:rsidTr="00DC0246">
        <w:trPr>
          <w:trHeight w:val="126"/>
        </w:trPr>
        <w:tc>
          <w:tcPr>
            <w:tcW w:w="1773" w:type="pct"/>
            <w:vMerge/>
            <w:vAlign w:val="center"/>
          </w:tcPr>
          <w:p w:rsidR="00DC0246" w:rsidRPr="004428B7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048" w:type="pct"/>
            <w:vAlign w:val="center"/>
          </w:tcPr>
          <w:p w:rsidR="00DC0246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Ocena jakości wyświadczonych usług doradczych </w:t>
            </w:r>
          </w:p>
        </w:tc>
        <w:tc>
          <w:tcPr>
            <w:tcW w:w="806" w:type="pct"/>
            <w:vAlign w:val="center"/>
          </w:tcPr>
          <w:p w:rsidR="00DC0246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Badania ankietowe</w:t>
            </w:r>
          </w:p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Skala 1 - 5</w:t>
            </w:r>
          </w:p>
        </w:tc>
        <w:tc>
          <w:tcPr>
            <w:tcW w:w="645" w:type="pct"/>
            <w:vAlign w:val="center"/>
          </w:tcPr>
          <w:p w:rsidR="00DC0246" w:rsidRPr="00674AA1" w:rsidRDefault="009B389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3,8</w:t>
            </w:r>
          </w:p>
        </w:tc>
        <w:tc>
          <w:tcPr>
            <w:tcW w:w="727" w:type="pct"/>
            <w:vMerge/>
            <w:vAlign w:val="center"/>
          </w:tcPr>
          <w:p w:rsidR="00DC0246" w:rsidRPr="00674AA1" w:rsidRDefault="00DC024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DC0246" w:rsidRPr="00674AA1" w:rsidTr="00DC0246">
        <w:trPr>
          <w:trHeight w:val="268"/>
        </w:trPr>
        <w:tc>
          <w:tcPr>
            <w:tcW w:w="1773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4428B7">
              <w:rPr>
                <w:rFonts w:asciiTheme="minorHAnsi" w:hAnsiTheme="minorHAnsi"/>
                <w:b/>
              </w:rPr>
              <w:lastRenderedPageBreak/>
              <w:t>Opracowanie, publikacja i dystrybucja materiałów informacyjnych, promocyjnych</w:t>
            </w:r>
          </w:p>
        </w:tc>
        <w:tc>
          <w:tcPr>
            <w:tcW w:w="1048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Liczba wykonanych i rozdystrybuowanych opracowań informacyjno – promocyjnych </w:t>
            </w:r>
          </w:p>
        </w:tc>
        <w:tc>
          <w:tcPr>
            <w:tcW w:w="806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kopie publikacji / zapisane linki / materiały publikowane on – line</w:t>
            </w:r>
          </w:p>
        </w:tc>
        <w:tc>
          <w:tcPr>
            <w:tcW w:w="645" w:type="pct"/>
            <w:vAlign w:val="center"/>
          </w:tcPr>
          <w:p w:rsidR="00DC0246" w:rsidRPr="00674AA1" w:rsidRDefault="009B389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727" w:type="pct"/>
            <w:vAlign w:val="center"/>
          </w:tcPr>
          <w:p w:rsidR="00DC0246" w:rsidRPr="00674AA1" w:rsidRDefault="00DC024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1700,00</w:t>
            </w:r>
          </w:p>
        </w:tc>
      </w:tr>
      <w:tr w:rsidR="00DC0246" w:rsidRPr="00674AA1" w:rsidTr="00DC0246">
        <w:trPr>
          <w:trHeight w:val="340"/>
        </w:trPr>
        <w:tc>
          <w:tcPr>
            <w:tcW w:w="1773" w:type="pct"/>
            <w:vMerge w:val="restar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4428B7">
              <w:rPr>
                <w:rFonts w:asciiTheme="minorHAnsi" w:hAnsiTheme="minorHAnsi"/>
                <w:b/>
              </w:rPr>
              <w:t>Konkursy i wydarzenia edukacyjne, targi aktywności, spotkania w szkołach</w:t>
            </w:r>
          </w:p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48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674AA1">
              <w:rPr>
                <w:rFonts w:asciiTheme="minorHAnsi" w:hAnsiTheme="minorHAnsi"/>
                <w:color w:val="000000"/>
              </w:rPr>
              <w:t xml:space="preserve">Liczba </w:t>
            </w:r>
            <w:r>
              <w:rPr>
                <w:rFonts w:asciiTheme="minorHAnsi" w:hAnsiTheme="minorHAnsi"/>
                <w:color w:val="000000"/>
              </w:rPr>
              <w:t xml:space="preserve">osób młodych, które wzięły udział w działaniach komunikacyjnych </w:t>
            </w:r>
          </w:p>
        </w:tc>
        <w:tc>
          <w:tcPr>
            <w:tcW w:w="806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Listy obecności, listy uczestników, dokumentacja zdjęciowa</w:t>
            </w:r>
          </w:p>
        </w:tc>
        <w:tc>
          <w:tcPr>
            <w:tcW w:w="645" w:type="pct"/>
            <w:vAlign w:val="center"/>
          </w:tcPr>
          <w:p w:rsidR="00DC0246" w:rsidRPr="00674AA1" w:rsidRDefault="009B389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160</w:t>
            </w:r>
          </w:p>
        </w:tc>
        <w:tc>
          <w:tcPr>
            <w:tcW w:w="727" w:type="pct"/>
            <w:vMerge w:val="restart"/>
            <w:vAlign w:val="center"/>
          </w:tcPr>
          <w:p w:rsidR="00DC0246" w:rsidRPr="00674AA1" w:rsidRDefault="00DC0246" w:rsidP="0051730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3300,00</w:t>
            </w:r>
          </w:p>
        </w:tc>
      </w:tr>
      <w:tr w:rsidR="00DC0246" w:rsidRPr="00674AA1" w:rsidTr="00DC0246">
        <w:trPr>
          <w:trHeight w:val="340"/>
        </w:trPr>
        <w:tc>
          <w:tcPr>
            <w:tcW w:w="1773" w:type="pct"/>
            <w:vMerge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48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Liczba zrealizowanych działań komunikacyjnych na rzecz osób młodych</w:t>
            </w:r>
          </w:p>
        </w:tc>
        <w:tc>
          <w:tcPr>
            <w:tcW w:w="806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System monitorowania</w:t>
            </w:r>
          </w:p>
        </w:tc>
        <w:tc>
          <w:tcPr>
            <w:tcW w:w="645" w:type="pct"/>
            <w:vAlign w:val="center"/>
          </w:tcPr>
          <w:p w:rsidR="00DC0246" w:rsidRPr="00674AA1" w:rsidRDefault="009B389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727" w:type="pct"/>
            <w:vMerge/>
            <w:vAlign w:val="center"/>
          </w:tcPr>
          <w:p w:rsidR="00DC0246" w:rsidRPr="00674AA1" w:rsidRDefault="00DC024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DC0246" w:rsidRPr="00674AA1" w:rsidTr="00DC0246">
        <w:trPr>
          <w:trHeight w:val="417"/>
        </w:trPr>
        <w:tc>
          <w:tcPr>
            <w:tcW w:w="1773" w:type="pct"/>
            <w:vAlign w:val="center"/>
          </w:tcPr>
          <w:p w:rsidR="00DC0246" w:rsidRPr="002D7BFB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D7BFB">
              <w:rPr>
                <w:rFonts w:asciiTheme="minorHAnsi" w:hAnsiTheme="minorHAnsi"/>
                <w:b/>
                <w:color w:val="000000"/>
              </w:rPr>
              <w:t>Dodatkowo: liczba wydarzeń, szkoleń, działań komunikacyjnych dedykowanych wyłącznie osobom zaliczanym do osób znajdujących się w trudnej sytuacji (przynajmniej 2 w każdej gminie członkowskiej)</w:t>
            </w:r>
          </w:p>
        </w:tc>
        <w:tc>
          <w:tcPr>
            <w:tcW w:w="1048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674AA1">
              <w:rPr>
                <w:rFonts w:asciiTheme="minorHAnsi" w:hAnsiTheme="minorHAnsi"/>
                <w:color w:val="000000"/>
              </w:rPr>
              <w:t>Liczba spotkań</w:t>
            </w:r>
          </w:p>
        </w:tc>
        <w:tc>
          <w:tcPr>
            <w:tcW w:w="806" w:type="pct"/>
            <w:vAlign w:val="center"/>
          </w:tcPr>
          <w:p w:rsidR="00DC0246" w:rsidRPr="00674AA1" w:rsidRDefault="00DC024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System monitorowania</w:t>
            </w:r>
          </w:p>
        </w:tc>
        <w:tc>
          <w:tcPr>
            <w:tcW w:w="645" w:type="pct"/>
            <w:vAlign w:val="center"/>
          </w:tcPr>
          <w:p w:rsidR="00DC0246" w:rsidRPr="00674AA1" w:rsidRDefault="009B3896" w:rsidP="00DC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727" w:type="pct"/>
            <w:vAlign w:val="center"/>
          </w:tcPr>
          <w:p w:rsidR="00DC0246" w:rsidRPr="00674AA1" w:rsidRDefault="00DC024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0,00</w:t>
            </w:r>
          </w:p>
        </w:tc>
      </w:tr>
    </w:tbl>
    <w:p w:rsidR="00300068" w:rsidRDefault="00300068" w:rsidP="00DF35F9">
      <w:pPr>
        <w:tabs>
          <w:tab w:val="left" w:pos="7967"/>
        </w:tabs>
        <w:spacing w:after="0"/>
        <w:rPr>
          <w:rFonts w:asciiTheme="minorHAnsi" w:hAnsiTheme="minorHAnsi"/>
        </w:rPr>
      </w:pPr>
    </w:p>
    <w:sectPr w:rsidR="00300068" w:rsidSect="001777A6">
      <w:footerReference w:type="default" r:id="rId10"/>
      <w:pgSz w:w="11906" w:h="17338"/>
      <w:pgMar w:top="1418" w:right="1418" w:bottom="1418" w:left="1418" w:header="709" w:footer="709" w:gutter="0"/>
      <w:pgNumType w:start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32D" w:rsidRDefault="00FA232D" w:rsidP="008B4D19">
      <w:pPr>
        <w:spacing w:after="0" w:line="240" w:lineRule="auto"/>
      </w:pPr>
      <w:r>
        <w:separator/>
      </w:r>
    </w:p>
  </w:endnote>
  <w:endnote w:type="continuationSeparator" w:id="0">
    <w:p w:rsidR="00FA232D" w:rsidRDefault="00FA232D" w:rsidP="008B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867409"/>
      <w:docPartObj>
        <w:docPartGallery w:val="Page Numbers (Bottom of Page)"/>
        <w:docPartUnique/>
      </w:docPartObj>
    </w:sdtPr>
    <w:sdtEndPr/>
    <w:sdtContent>
      <w:p w:rsidR="001777A6" w:rsidRDefault="001777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DCC">
          <w:rPr>
            <w:noProof/>
          </w:rPr>
          <w:t>3</w:t>
        </w:r>
        <w:r>
          <w:fldChar w:fldCharType="end"/>
        </w:r>
      </w:p>
    </w:sdtContent>
  </w:sdt>
  <w:p w:rsidR="001777A6" w:rsidRDefault="001777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32D" w:rsidRDefault="00FA232D" w:rsidP="008B4D19">
      <w:pPr>
        <w:spacing w:after="0" w:line="240" w:lineRule="auto"/>
      </w:pPr>
      <w:r>
        <w:separator/>
      </w:r>
    </w:p>
  </w:footnote>
  <w:footnote w:type="continuationSeparator" w:id="0">
    <w:p w:rsidR="00FA232D" w:rsidRDefault="00FA232D" w:rsidP="008B4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C8D"/>
    <w:multiLevelType w:val="hybridMultilevel"/>
    <w:tmpl w:val="375E5D6A"/>
    <w:lvl w:ilvl="0" w:tplc="247E58B8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75E2D10"/>
    <w:multiLevelType w:val="hybridMultilevel"/>
    <w:tmpl w:val="D89C9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7DD8"/>
    <w:multiLevelType w:val="hybridMultilevel"/>
    <w:tmpl w:val="7DF8FF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B4040"/>
    <w:multiLevelType w:val="hybridMultilevel"/>
    <w:tmpl w:val="76A62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6074F"/>
    <w:multiLevelType w:val="hybridMultilevel"/>
    <w:tmpl w:val="01488856"/>
    <w:lvl w:ilvl="0" w:tplc="23F6F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632C6"/>
    <w:multiLevelType w:val="hybridMultilevel"/>
    <w:tmpl w:val="B5FE7332"/>
    <w:lvl w:ilvl="0" w:tplc="B6206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A5D9B"/>
    <w:multiLevelType w:val="hybridMultilevel"/>
    <w:tmpl w:val="A52C0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E7CAA"/>
    <w:multiLevelType w:val="hybridMultilevel"/>
    <w:tmpl w:val="F086C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660FB"/>
    <w:multiLevelType w:val="hybridMultilevel"/>
    <w:tmpl w:val="2D624F10"/>
    <w:lvl w:ilvl="0" w:tplc="83D87496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64CF350D"/>
    <w:multiLevelType w:val="hybridMultilevel"/>
    <w:tmpl w:val="40101B1E"/>
    <w:lvl w:ilvl="0" w:tplc="D8D630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B169E"/>
    <w:multiLevelType w:val="multilevel"/>
    <w:tmpl w:val="B1D6E45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572516"/>
    <w:multiLevelType w:val="hybridMultilevel"/>
    <w:tmpl w:val="A52C0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11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68"/>
    <w:rsid w:val="00064178"/>
    <w:rsid w:val="000B26BA"/>
    <w:rsid w:val="00100899"/>
    <w:rsid w:val="00112A50"/>
    <w:rsid w:val="001777A6"/>
    <w:rsid w:val="0018391A"/>
    <w:rsid w:val="0019017B"/>
    <w:rsid w:val="001A069E"/>
    <w:rsid w:val="001A4F36"/>
    <w:rsid w:val="00212DA1"/>
    <w:rsid w:val="002B7604"/>
    <w:rsid w:val="002C5800"/>
    <w:rsid w:val="002D7BFB"/>
    <w:rsid w:val="00300068"/>
    <w:rsid w:val="003045DF"/>
    <w:rsid w:val="00317954"/>
    <w:rsid w:val="0038633C"/>
    <w:rsid w:val="00387FD8"/>
    <w:rsid w:val="004428B7"/>
    <w:rsid w:val="00442D13"/>
    <w:rsid w:val="004A61E2"/>
    <w:rsid w:val="004B7509"/>
    <w:rsid w:val="004F0DB1"/>
    <w:rsid w:val="00540C56"/>
    <w:rsid w:val="005A3674"/>
    <w:rsid w:val="005C48C4"/>
    <w:rsid w:val="005E301C"/>
    <w:rsid w:val="00647478"/>
    <w:rsid w:val="00651ADF"/>
    <w:rsid w:val="00674AA1"/>
    <w:rsid w:val="007C590E"/>
    <w:rsid w:val="007F331F"/>
    <w:rsid w:val="007F5102"/>
    <w:rsid w:val="007F5759"/>
    <w:rsid w:val="00855854"/>
    <w:rsid w:val="008766FD"/>
    <w:rsid w:val="008A1F1C"/>
    <w:rsid w:val="008B4D19"/>
    <w:rsid w:val="00910820"/>
    <w:rsid w:val="00973CA3"/>
    <w:rsid w:val="009B3896"/>
    <w:rsid w:val="009F58A1"/>
    <w:rsid w:val="00A217FC"/>
    <w:rsid w:val="00A51636"/>
    <w:rsid w:val="00A64AD1"/>
    <w:rsid w:val="00A72FD4"/>
    <w:rsid w:val="00A85B8D"/>
    <w:rsid w:val="00AA6828"/>
    <w:rsid w:val="00AD335D"/>
    <w:rsid w:val="00AE1622"/>
    <w:rsid w:val="00AF2018"/>
    <w:rsid w:val="00B157E2"/>
    <w:rsid w:val="00B43DCC"/>
    <w:rsid w:val="00C00029"/>
    <w:rsid w:val="00C37BE1"/>
    <w:rsid w:val="00CB2048"/>
    <w:rsid w:val="00DC0246"/>
    <w:rsid w:val="00DC1926"/>
    <w:rsid w:val="00DF35F9"/>
    <w:rsid w:val="00DF4733"/>
    <w:rsid w:val="00E07822"/>
    <w:rsid w:val="00E32AD0"/>
    <w:rsid w:val="00E42BFD"/>
    <w:rsid w:val="00E70CD1"/>
    <w:rsid w:val="00EB5B64"/>
    <w:rsid w:val="00F1713B"/>
    <w:rsid w:val="00F36997"/>
    <w:rsid w:val="00FA232D"/>
    <w:rsid w:val="00F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0B12EB-35D3-4831-AD35-1986B992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06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77A6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00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74A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8B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D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D1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7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777A6"/>
    <w:rPr>
      <w:rFonts w:eastAsiaTheme="majorEastAsia" w:cstheme="majorBidi"/>
      <w:b/>
      <w:sz w:val="24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777A6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777A6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777A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8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7F15-3573-4E86-9507-0872EF39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Ofierska</dc:creator>
  <cp:keywords/>
  <dc:description/>
  <cp:lastModifiedBy>Vostro6</cp:lastModifiedBy>
  <cp:revision>2</cp:revision>
  <cp:lastPrinted>2024-02-22T10:23:00Z</cp:lastPrinted>
  <dcterms:created xsi:type="dcterms:W3CDTF">2024-02-22T10:54:00Z</dcterms:created>
  <dcterms:modified xsi:type="dcterms:W3CDTF">2024-02-22T10:54:00Z</dcterms:modified>
</cp:coreProperties>
</file>