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99" w:rsidRDefault="00100899" w:rsidP="00100899">
      <w:pPr>
        <w:spacing w:after="0" w:line="240" w:lineRule="auto"/>
        <w:jc w:val="right"/>
        <w:rPr>
          <w:rFonts w:cstheme="minorHAnsi"/>
          <w:b/>
          <w:bCs/>
        </w:rPr>
      </w:pPr>
      <w:bookmarkStart w:id="0" w:name="_GoBack"/>
      <w:bookmarkEnd w:id="0"/>
      <w:r w:rsidRPr="00507761">
        <w:rPr>
          <w:rFonts w:cstheme="minorHAnsi"/>
          <w:b/>
          <w:bCs/>
        </w:rPr>
        <w:t xml:space="preserve">Załącznik nr </w:t>
      </w:r>
      <w:r>
        <w:rPr>
          <w:rFonts w:cstheme="minorHAnsi"/>
          <w:b/>
          <w:bCs/>
        </w:rPr>
        <w:t>2</w:t>
      </w:r>
      <w:r w:rsidRPr="00507761">
        <w:rPr>
          <w:rFonts w:cstheme="minorHAnsi"/>
          <w:b/>
          <w:bCs/>
        </w:rPr>
        <w:t xml:space="preserve"> </w:t>
      </w:r>
    </w:p>
    <w:p w:rsidR="00100899" w:rsidRDefault="00100899" w:rsidP="00100899">
      <w:pPr>
        <w:spacing w:after="0" w:line="240" w:lineRule="auto"/>
        <w:jc w:val="right"/>
        <w:rPr>
          <w:rFonts w:cstheme="minorHAnsi"/>
          <w:b/>
          <w:bCs/>
        </w:rPr>
      </w:pPr>
      <w:r w:rsidRPr="00507761">
        <w:rPr>
          <w:rFonts w:cstheme="minorHAnsi"/>
          <w:b/>
          <w:bCs/>
        </w:rPr>
        <w:t xml:space="preserve">do Uchwały </w:t>
      </w:r>
      <w:r>
        <w:rPr>
          <w:rFonts w:cstheme="minorHAnsi"/>
          <w:b/>
          <w:bCs/>
        </w:rPr>
        <w:t xml:space="preserve">Walnego Zebrania Członków </w:t>
      </w:r>
    </w:p>
    <w:p w:rsidR="00100899" w:rsidRDefault="00100899" w:rsidP="00100899">
      <w:pPr>
        <w:spacing w:after="0" w:line="240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LGD „Warmiński Zakątek” </w:t>
      </w:r>
    </w:p>
    <w:p w:rsidR="00973CA3" w:rsidRDefault="00100899" w:rsidP="00100899">
      <w:pPr>
        <w:spacing w:after="0"/>
        <w:jc w:val="right"/>
        <w:rPr>
          <w:rFonts w:ascii="Arial Narrow" w:hAnsi="Arial Narrow"/>
          <w:b/>
        </w:rPr>
      </w:pPr>
      <w:r>
        <w:rPr>
          <w:rFonts w:cstheme="minorHAnsi"/>
          <w:b/>
          <w:bCs/>
        </w:rPr>
        <w:t>nr 10/2023 z dnia 29 maja 2023 roku</w:t>
      </w:r>
    </w:p>
    <w:p w:rsidR="00973CA3" w:rsidRPr="00674AA1" w:rsidRDefault="00973CA3" w:rsidP="00DF35F9">
      <w:pPr>
        <w:spacing w:after="0"/>
        <w:jc w:val="center"/>
        <w:rPr>
          <w:rFonts w:asciiTheme="minorHAnsi" w:hAnsiTheme="minorHAnsi"/>
          <w:b/>
        </w:rPr>
      </w:pPr>
    </w:p>
    <w:p w:rsidR="00973CA3" w:rsidRPr="00674AA1" w:rsidRDefault="00973CA3" w:rsidP="00DF35F9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</w:p>
    <w:p w:rsidR="00674AA1" w:rsidRPr="008B4D19" w:rsidRDefault="00A72FD4" w:rsidP="00DF35F9">
      <w:pPr>
        <w:spacing w:after="0"/>
        <w:jc w:val="center"/>
        <w:rPr>
          <w:rFonts w:asciiTheme="minorHAnsi" w:hAnsiTheme="minorHAnsi"/>
          <w:b/>
          <w:sz w:val="36"/>
          <w:szCs w:val="36"/>
        </w:rPr>
      </w:pPr>
      <w:r w:rsidRPr="008B4D19">
        <w:rPr>
          <w:rFonts w:asciiTheme="minorHAnsi" w:hAnsiTheme="minorHAnsi"/>
          <w:b/>
          <w:sz w:val="36"/>
          <w:szCs w:val="36"/>
        </w:rPr>
        <w:t xml:space="preserve">PLAN KOMUNIKACJI </w:t>
      </w:r>
    </w:p>
    <w:p w:rsidR="00300068" w:rsidRPr="008B4D19" w:rsidRDefault="00540C56" w:rsidP="00DF35F9">
      <w:pPr>
        <w:spacing w:after="0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Z</w:t>
      </w:r>
      <w:r w:rsidR="00A72FD4" w:rsidRPr="008B4D19">
        <w:rPr>
          <w:rFonts w:asciiTheme="minorHAnsi" w:hAnsiTheme="minorHAnsi"/>
          <w:b/>
          <w:sz w:val="36"/>
          <w:szCs w:val="36"/>
        </w:rPr>
        <w:t xml:space="preserve"> LOKALNĄ SPOŁECZNOŚCIĄ</w:t>
      </w:r>
    </w:p>
    <w:p w:rsidR="00674AA1" w:rsidRPr="008B4D19" w:rsidRDefault="00674AA1" w:rsidP="00DF35F9">
      <w:pPr>
        <w:spacing w:after="0"/>
        <w:jc w:val="center"/>
        <w:rPr>
          <w:rFonts w:asciiTheme="minorHAnsi" w:hAnsiTheme="minorHAnsi"/>
          <w:b/>
          <w:sz w:val="36"/>
          <w:szCs w:val="36"/>
        </w:rPr>
      </w:pPr>
    </w:p>
    <w:p w:rsidR="00540C56" w:rsidRDefault="00A72FD4" w:rsidP="00DF35F9">
      <w:pPr>
        <w:spacing w:after="0"/>
        <w:jc w:val="center"/>
        <w:rPr>
          <w:rFonts w:asciiTheme="minorHAnsi" w:hAnsiTheme="minorHAnsi"/>
          <w:b/>
          <w:sz w:val="36"/>
          <w:szCs w:val="36"/>
        </w:rPr>
      </w:pPr>
      <w:r w:rsidRPr="008B4D19">
        <w:rPr>
          <w:rFonts w:asciiTheme="minorHAnsi" w:hAnsiTheme="minorHAnsi"/>
          <w:b/>
          <w:sz w:val="36"/>
          <w:szCs w:val="36"/>
        </w:rPr>
        <w:t xml:space="preserve">DO LOKALNEJ STRATEGII ROZWOJU LGD </w:t>
      </w:r>
    </w:p>
    <w:p w:rsidR="00A72FD4" w:rsidRPr="008B4D19" w:rsidRDefault="00A72FD4" w:rsidP="00DF35F9">
      <w:pPr>
        <w:spacing w:after="0"/>
        <w:jc w:val="center"/>
        <w:rPr>
          <w:rFonts w:asciiTheme="minorHAnsi" w:hAnsiTheme="minorHAnsi"/>
          <w:b/>
          <w:sz w:val="36"/>
          <w:szCs w:val="36"/>
        </w:rPr>
      </w:pPr>
      <w:r w:rsidRPr="008B4D19">
        <w:rPr>
          <w:rFonts w:asciiTheme="minorHAnsi" w:hAnsiTheme="minorHAnsi"/>
          <w:b/>
          <w:sz w:val="36"/>
          <w:szCs w:val="36"/>
        </w:rPr>
        <w:t>„WARMIŃSKI ZAKĄTEK”</w:t>
      </w:r>
    </w:p>
    <w:p w:rsidR="00674AA1" w:rsidRPr="008B4D19" w:rsidRDefault="00674AA1" w:rsidP="00DF35F9">
      <w:pPr>
        <w:spacing w:after="0"/>
        <w:jc w:val="center"/>
        <w:rPr>
          <w:rFonts w:asciiTheme="minorHAnsi" w:hAnsiTheme="minorHAnsi"/>
          <w:b/>
          <w:sz w:val="36"/>
          <w:szCs w:val="36"/>
        </w:rPr>
      </w:pPr>
      <w:r w:rsidRPr="008B4D19">
        <w:rPr>
          <w:rFonts w:asciiTheme="minorHAnsi" w:hAnsiTheme="minorHAnsi"/>
          <w:b/>
          <w:sz w:val="36"/>
          <w:szCs w:val="36"/>
        </w:rPr>
        <w:t>NA LATA 2023 - 2027</w:t>
      </w:r>
    </w:p>
    <w:p w:rsidR="00300068" w:rsidRPr="008B4D19" w:rsidRDefault="00300068" w:rsidP="00DF35F9">
      <w:pPr>
        <w:pStyle w:val="Default"/>
        <w:spacing w:line="276" w:lineRule="auto"/>
        <w:jc w:val="both"/>
        <w:rPr>
          <w:rFonts w:asciiTheme="minorHAnsi" w:hAnsiTheme="minorHAnsi"/>
          <w:sz w:val="36"/>
          <w:szCs w:val="36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32"/>
          <w:szCs w:val="3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32"/>
          <w:szCs w:val="32"/>
        </w:rPr>
      </w:pPr>
    </w:p>
    <w:p w:rsidR="00973CA3" w:rsidRPr="00674AA1" w:rsidRDefault="008B4D19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1814195</wp:posOffset>
            </wp:positionH>
            <wp:positionV relativeFrom="paragraph">
              <wp:posOffset>5715</wp:posOffset>
            </wp:positionV>
            <wp:extent cx="2638425" cy="2711450"/>
            <wp:effectExtent l="0" t="0" r="9525" b="0"/>
            <wp:wrapTight wrapText="bothSides">
              <wp:wrapPolygon edited="0">
                <wp:start x="0" y="0"/>
                <wp:lineTo x="0" y="21398"/>
                <wp:lineTo x="21522" y="21398"/>
                <wp:lineTo x="21522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DF473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4335EE">
        <w:rPr>
          <w:rFonts w:ascii="Calibri" w:hAnsi="Calibri" w:cs="Calibri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651684DE" wp14:editId="2BF419D5">
            <wp:simplePos x="0" y="0"/>
            <wp:positionH relativeFrom="margin">
              <wp:posOffset>-462280</wp:posOffset>
            </wp:positionH>
            <wp:positionV relativeFrom="paragraph">
              <wp:posOffset>198120</wp:posOffset>
            </wp:positionV>
            <wp:extent cx="6675207" cy="16192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0990" cy="162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b/>
          <w:sz w:val="22"/>
          <w:szCs w:val="22"/>
        </w:rPr>
      </w:pPr>
    </w:p>
    <w:sdt>
      <w:sdtPr>
        <w:rPr>
          <w:rFonts w:ascii="Calibri" w:eastAsia="Calibri" w:hAnsi="Calibri" w:cs="Times New Roman"/>
          <w:b w:val="0"/>
          <w:sz w:val="22"/>
          <w:szCs w:val="22"/>
          <w:lang w:eastAsia="en-US"/>
        </w:rPr>
        <w:id w:val="-208113048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1777A6" w:rsidRDefault="001777A6">
          <w:pPr>
            <w:pStyle w:val="Nagwekspisutreci"/>
          </w:pPr>
          <w:r>
            <w:t>Spis treści</w:t>
          </w:r>
        </w:p>
        <w:p w:rsidR="001777A6" w:rsidRDefault="001777A6">
          <w:pPr>
            <w:pStyle w:val="Spistreci1"/>
            <w:tabs>
              <w:tab w:val="right" w:leader="dot" w:pos="906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5303267" w:history="1">
            <w:r w:rsidRPr="001F6DE5">
              <w:rPr>
                <w:rStyle w:val="Hipercze"/>
                <w:noProof/>
              </w:rPr>
              <w:t>PRZESŁANKI LEŻĄCE U PODSTAW OPRACOWANIA PLANU KOMUNIKACJI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_Toc135303267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089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77A6" w:rsidRDefault="002E3107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135303268" w:history="1">
            <w:r w:rsidR="001777A6" w:rsidRPr="001F6DE5">
              <w:rPr>
                <w:rStyle w:val="Hipercze"/>
                <w:noProof/>
              </w:rPr>
              <w:t>CELE PLANU KOMUNIKACJI</w:t>
            </w:r>
            <w:r w:rsidR="001777A6">
              <w:rPr>
                <w:noProof/>
                <w:webHidden/>
              </w:rPr>
              <w:tab/>
            </w:r>
            <w:r w:rsidR="001777A6">
              <w:rPr>
                <w:noProof/>
                <w:webHidden/>
              </w:rPr>
              <w:fldChar w:fldCharType="begin"/>
            </w:r>
            <w:r w:rsidR="001777A6">
              <w:rPr>
                <w:noProof/>
                <w:webHidden/>
              </w:rPr>
              <w:instrText xml:space="preserve"> PAGEREF _Toc135303268 \h </w:instrText>
            </w:r>
            <w:r w:rsidR="001777A6">
              <w:rPr>
                <w:noProof/>
                <w:webHidden/>
              </w:rPr>
            </w:r>
            <w:r w:rsidR="001777A6">
              <w:rPr>
                <w:noProof/>
                <w:webHidden/>
              </w:rPr>
              <w:fldChar w:fldCharType="separate"/>
            </w:r>
            <w:r w:rsidR="00100899">
              <w:rPr>
                <w:noProof/>
                <w:webHidden/>
              </w:rPr>
              <w:t>3</w:t>
            </w:r>
            <w:r w:rsidR="001777A6">
              <w:rPr>
                <w:noProof/>
                <w:webHidden/>
              </w:rPr>
              <w:fldChar w:fldCharType="end"/>
            </w:r>
          </w:hyperlink>
        </w:p>
        <w:p w:rsidR="001777A6" w:rsidRDefault="002E3107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135303269" w:history="1">
            <w:r w:rsidR="001777A6" w:rsidRPr="001F6DE5">
              <w:rPr>
                <w:rStyle w:val="Hipercze"/>
                <w:noProof/>
              </w:rPr>
              <w:t>DZIAŁANIA KOMUNIKACYJNE I ŚRODKI PRZEKAZU</w:t>
            </w:r>
            <w:r w:rsidR="001777A6">
              <w:rPr>
                <w:noProof/>
                <w:webHidden/>
              </w:rPr>
              <w:tab/>
            </w:r>
            <w:r w:rsidR="001777A6">
              <w:rPr>
                <w:noProof/>
                <w:webHidden/>
              </w:rPr>
              <w:fldChar w:fldCharType="begin"/>
            </w:r>
            <w:r w:rsidR="001777A6">
              <w:rPr>
                <w:noProof/>
                <w:webHidden/>
              </w:rPr>
              <w:instrText xml:space="preserve"> PAGEREF _Toc135303269 \h </w:instrText>
            </w:r>
            <w:r w:rsidR="001777A6">
              <w:rPr>
                <w:noProof/>
                <w:webHidden/>
              </w:rPr>
            </w:r>
            <w:r w:rsidR="001777A6">
              <w:rPr>
                <w:noProof/>
                <w:webHidden/>
              </w:rPr>
              <w:fldChar w:fldCharType="separate"/>
            </w:r>
            <w:r w:rsidR="00100899">
              <w:rPr>
                <w:noProof/>
                <w:webHidden/>
              </w:rPr>
              <w:t>3</w:t>
            </w:r>
            <w:r w:rsidR="001777A6">
              <w:rPr>
                <w:noProof/>
                <w:webHidden/>
              </w:rPr>
              <w:fldChar w:fldCharType="end"/>
            </w:r>
          </w:hyperlink>
        </w:p>
        <w:p w:rsidR="001777A6" w:rsidRDefault="002E3107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135303270" w:history="1">
            <w:r w:rsidR="001777A6" w:rsidRPr="001F6DE5">
              <w:rPr>
                <w:rStyle w:val="Hipercze"/>
                <w:noProof/>
              </w:rPr>
              <w:t>GRUPY DOCELOWE DZIAŁAŃ KOMUNIKACYJNYCH</w:t>
            </w:r>
            <w:r w:rsidR="001777A6">
              <w:rPr>
                <w:noProof/>
                <w:webHidden/>
              </w:rPr>
              <w:tab/>
            </w:r>
            <w:r w:rsidR="001777A6">
              <w:rPr>
                <w:noProof/>
                <w:webHidden/>
              </w:rPr>
              <w:fldChar w:fldCharType="begin"/>
            </w:r>
            <w:r w:rsidR="001777A6">
              <w:rPr>
                <w:noProof/>
                <w:webHidden/>
              </w:rPr>
              <w:instrText xml:space="preserve"> PAGEREF _Toc135303270 \h </w:instrText>
            </w:r>
            <w:r w:rsidR="001777A6">
              <w:rPr>
                <w:noProof/>
                <w:webHidden/>
              </w:rPr>
            </w:r>
            <w:r w:rsidR="001777A6">
              <w:rPr>
                <w:noProof/>
                <w:webHidden/>
              </w:rPr>
              <w:fldChar w:fldCharType="separate"/>
            </w:r>
            <w:r w:rsidR="00100899">
              <w:rPr>
                <w:noProof/>
                <w:webHidden/>
              </w:rPr>
              <w:t>5</w:t>
            </w:r>
            <w:r w:rsidR="001777A6">
              <w:rPr>
                <w:noProof/>
                <w:webHidden/>
              </w:rPr>
              <w:fldChar w:fldCharType="end"/>
            </w:r>
          </w:hyperlink>
        </w:p>
        <w:p w:rsidR="001777A6" w:rsidRDefault="002E3107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135303271" w:history="1">
            <w:r w:rsidR="001777A6" w:rsidRPr="001F6DE5">
              <w:rPr>
                <w:rStyle w:val="Hipercze"/>
                <w:noProof/>
              </w:rPr>
              <w:t>OPIS ZAKŁADANYCH WSKAŹNIKÓW REALIZACJI DZIAŁAŃ KOMUNIKACYJNYCH ORAZ EFEKTÓW DZIAŁAŃ KOMUNIKACYJNYCH</w:t>
            </w:r>
            <w:r w:rsidR="001777A6">
              <w:rPr>
                <w:noProof/>
                <w:webHidden/>
              </w:rPr>
              <w:tab/>
            </w:r>
            <w:r w:rsidR="001777A6">
              <w:rPr>
                <w:noProof/>
                <w:webHidden/>
              </w:rPr>
              <w:fldChar w:fldCharType="begin"/>
            </w:r>
            <w:r w:rsidR="001777A6">
              <w:rPr>
                <w:noProof/>
                <w:webHidden/>
              </w:rPr>
              <w:instrText xml:space="preserve"> PAGEREF _Toc135303271 \h </w:instrText>
            </w:r>
            <w:r w:rsidR="001777A6">
              <w:rPr>
                <w:noProof/>
                <w:webHidden/>
              </w:rPr>
            </w:r>
            <w:r w:rsidR="001777A6">
              <w:rPr>
                <w:noProof/>
                <w:webHidden/>
              </w:rPr>
              <w:fldChar w:fldCharType="separate"/>
            </w:r>
            <w:r w:rsidR="00100899">
              <w:rPr>
                <w:noProof/>
                <w:webHidden/>
              </w:rPr>
              <w:t>8</w:t>
            </w:r>
            <w:r w:rsidR="001777A6">
              <w:rPr>
                <w:noProof/>
                <w:webHidden/>
              </w:rPr>
              <w:fldChar w:fldCharType="end"/>
            </w:r>
          </w:hyperlink>
        </w:p>
        <w:p w:rsidR="001777A6" w:rsidRDefault="002E3107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135303272" w:history="1">
            <w:r w:rsidR="001777A6" w:rsidRPr="001F6DE5">
              <w:rPr>
                <w:rStyle w:val="Hipercze"/>
                <w:noProof/>
              </w:rPr>
              <w:t>OPIS SPOSOBU ANALIZOWANIA EFEKTYWNOŚCI DZIAŁAŃ KOMUNIKACYJNYCH I ZASTOSOWANYCH SRODKÓW PRZEKAZU</w:t>
            </w:r>
            <w:r w:rsidR="001777A6">
              <w:rPr>
                <w:noProof/>
                <w:webHidden/>
              </w:rPr>
              <w:tab/>
            </w:r>
            <w:r w:rsidR="001777A6">
              <w:rPr>
                <w:noProof/>
                <w:webHidden/>
              </w:rPr>
              <w:fldChar w:fldCharType="begin"/>
            </w:r>
            <w:r w:rsidR="001777A6">
              <w:rPr>
                <w:noProof/>
                <w:webHidden/>
              </w:rPr>
              <w:instrText xml:space="preserve"> PAGEREF _Toc135303272 \h </w:instrText>
            </w:r>
            <w:r w:rsidR="001777A6">
              <w:rPr>
                <w:noProof/>
                <w:webHidden/>
              </w:rPr>
            </w:r>
            <w:r w:rsidR="001777A6">
              <w:rPr>
                <w:noProof/>
                <w:webHidden/>
              </w:rPr>
              <w:fldChar w:fldCharType="separate"/>
            </w:r>
            <w:r w:rsidR="00100899">
              <w:rPr>
                <w:noProof/>
                <w:webHidden/>
              </w:rPr>
              <w:t>11</w:t>
            </w:r>
            <w:r w:rsidR="001777A6">
              <w:rPr>
                <w:noProof/>
                <w:webHidden/>
              </w:rPr>
              <w:fldChar w:fldCharType="end"/>
            </w:r>
          </w:hyperlink>
        </w:p>
        <w:p w:rsidR="001777A6" w:rsidRDefault="002E3107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135303273" w:history="1">
            <w:r w:rsidR="001777A6" w:rsidRPr="001F6DE5">
              <w:rPr>
                <w:rStyle w:val="Hipercze"/>
                <w:noProof/>
              </w:rPr>
              <w:t>INDYKATYWNY BUDŻET I HARMONOGRAM DZIAŁAŃ KOMUNIKACYJNYCH</w:t>
            </w:r>
            <w:r w:rsidR="001777A6">
              <w:rPr>
                <w:noProof/>
                <w:webHidden/>
              </w:rPr>
              <w:tab/>
            </w:r>
            <w:r w:rsidR="001777A6">
              <w:rPr>
                <w:noProof/>
                <w:webHidden/>
              </w:rPr>
              <w:fldChar w:fldCharType="begin"/>
            </w:r>
            <w:r w:rsidR="001777A6">
              <w:rPr>
                <w:noProof/>
                <w:webHidden/>
              </w:rPr>
              <w:instrText xml:space="preserve"> PAGEREF _Toc135303273 \h </w:instrText>
            </w:r>
            <w:r w:rsidR="001777A6">
              <w:rPr>
                <w:noProof/>
                <w:webHidden/>
              </w:rPr>
            </w:r>
            <w:r w:rsidR="001777A6">
              <w:rPr>
                <w:noProof/>
                <w:webHidden/>
              </w:rPr>
              <w:fldChar w:fldCharType="separate"/>
            </w:r>
            <w:r w:rsidR="00100899">
              <w:rPr>
                <w:noProof/>
                <w:webHidden/>
              </w:rPr>
              <w:t>11</w:t>
            </w:r>
            <w:r w:rsidR="001777A6">
              <w:rPr>
                <w:noProof/>
                <w:webHidden/>
              </w:rPr>
              <w:fldChar w:fldCharType="end"/>
            </w:r>
          </w:hyperlink>
        </w:p>
        <w:p w:rsidR="001777A6" w:rsidRDefault="002E3107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135303274" w:history="1">
            <w:r w:rsidR="001777A6" w:rsidRPr="001F6DE5">
              <w:rPr>
                <w:rStyle w:val="Hipercze"/>
                <w:noProof/>
              </w:rPr>
              <w:t>WIZUALIZACJA  DZIAŁAŃ INFORMACYJNO– PROMOCYJNYCH</w:t>
            </w:r>
            <w:r w:rsidR="001777A6">
              <w:rPr>
                <w:noProof/>
                <w:webHidden/>
              </w:rPr>
              <w:tab/>
            </w:r>
            <w:r w:rsidR="001777A6">
              <w:rPr>
                <w:noProof/>
                <w:webHidden/>
              </w:rPr>
              <w:fldChar w:fldCharType="begin"/>
            </w:r>
            <w:r w:rsidR="001777A6">
              <w:rPr>
                <w:noProof/>
                <w:webHidden/>
              </w:rPr>
              <w:instrText xml:space="preserve"> PAGEREF _Toc135303274 \h </w:instrText>
            </w:r>
            <w:r w:rsidR="001777A6">
              <w:rPr>
                <w:noProof/>
                <w:webHidden/>
              </w:rPr>
            </w:r>
            <w:r w:rsidR="001777A6">
              <w:rPr>
                <w:noProof/>
                <w:webHidden/>
              </w:rPr>
              <w:fldChar w:fldCharType="separate"/>
            </w:r>
            <w:r w:rsidR="00100899">
              <w:rPr>
                <w:noProof/>
                <w:webHidden/>
              </w:rPr>
              <w:t>12</w:t>
            </w:r>
            <w:r w:rsidR="001777A6">
              <w:rPr>
                <w:noProof/>
                <w:webHidden/>
              </w:rPr>
              <w:fldChar w:fldCharType="end"/>
            </w:r>
          </w:hyperlink>
        </w:p>
        <w:p w:rsidR="001777A6" w:rsidRDefault="001777A6">
          <w:r>
            <w:rPr>
              <w:b/>
              <w:bCs/>
            </w:rPr>
            <w:fldChar w:fldCharType="end"/>
          </w:r>
        </w:p>
      </w:sdtContent>
    </w:sdt>
    <w:p w:rsidR="00973CA3" w:rsidRPr="00674AA1" w:rsidRDefault="00973CA3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74AA1" w:rsidRDefault="00674AA1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74AA1" w:rsidRDefault="00674AA1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74AA1" w:rsidRDefault="00674AA1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74AA1" w:rsidRDefault="00674AA1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74AA1" w:rsidRDefault="00674AA1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74AA1" w:rsidRDefault="00674AA1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74AA1" w:rsidRDefault="00674AA1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74AA1" w:rsidRDefault="00674AA1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74AA1" w:rsidRDefault="00674AA1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74AA1" w:rsidRDefault="00674AA1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74AA1" w:rsidRDefault="00674AA1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74AA1" w:rsidRDefault="00674AA1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74AA1" w:rsidRDefault="00674AA1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74AA1" w:rsidRDefault="00674AA1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74AA1" w:rsidRDefault="00674AA1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74AA1" w:rsidRDefault="00674AA1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74AA1" w:rsidRDefault="00674AA1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74AA1" w:rsidRDefault="00674AA1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74AA1" w:rsidRDefault="00674AA1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74AA1" w:rsidRDefault="00674AA1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74AA1" w:rsidRDefault="00674AA1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74AA1" w:rsidRDefault="00674AA1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74AA1" w:rsidRDefault="00674AA1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74AA1" w:rsidRDefault="00674AA1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74AA1" w:rsidRDefault="00674AA1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74AA1" w:rsidRDefault="00674AA1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74AA1" w:rsidRDefault="00674AA1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74AA1" w:rsidRDefault="00674AA1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74AA1" w:rsidRPr="001777A6" w:rsidRDefault="00674AA1" w:rsidP="00100899">
      <w:pPr>
        <w:pStyle w:val="Default"/>
        <w:tabs>
          <w:tab w:val="left" w:pos="3720"/>
        </w:tabs>
        <w:spacing w:line="276" w:lineRule="auto"/>
      </w:pPr>
      <w:bookmarkStart w:id="1" w:name="_Toc135303267"/>
      <w:r w:rsidRPr="001777A6">
        <w:lastRenderedPageBreak/>
        <w:t>PR</w:t>
      </w:r>
      <w:r w:rsidR="00AD335D" w:rsidRPr="001777A6">
        <w:t>ZE</w:t>
      </w:r>
      <w:r w:rsidRPr="001777A6">
        <w:t>SŁANKI LEŻĄCE U PODSTAW OPRACOWANIA PLANU KOMUNIKACJI</w:t>
      </w:r>
      <w:bookmarkEnd w:id="1"/>
    </w:p>
    <w:p w:rsidR="00674AA1" w:rsidRDefault="00674AA1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DF35F9" w:rsidRPr="00674AA1" w:rsidRDefault="00A72FD4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674AA1">
        <w:rPr>
          <w:rFonts w:asciiTheme="minorHAnsi" w:hAnsiTheme="minorHAnsi"/>
          <w:sz w:val="22"/>
          <w:szCs w:val="22"/>
        </w:rPr>
        <w:t>Plan komunikacji służy zapew</w:t>
      </w:r>
      <w:r w:rsidR="00300068" w:rsidRPr="00674AA1">
        <w:rPr>
          <w:rFonts w:asciiTheme="minorHAnsi" w:hAnsiTheme="minorHAnsi"/>
          <w:sz w:val="22"/>
          <w:szCs w:val="22"/>
        </w:rPr>
        <w:t>nieniu jak najszerszego udziału społeczeństwa we wdrażaniu Lokalnej Strategii Rozwoju</w:t>
      </w:r>
      <w:r w:rsidR="00DF35F9" w:rsidRPr="00674AA1">
        <w:rPr>
          <w:rFonts w:asciiTheme="minorHAnsi" w:hAnsiTheme="minorHAnsi"/>
          <w:sz w:val="22"/>
          <w:szCs w:val="22"/>
        </w:rPr>
        <w:t xml:space="preserve"> LGD „Warmiński Zakątek” na lata 2023 – 2027 (zwanej dalej „LSR”)</w:t>
      </w:r>
      <w:r w:rsidR="00300068" w:rsidRPr="00674AA1">
        <w:rPr>
          <w:rFonts w:asciiTheme="minorHAnsi" w:hAnsiTheme="minorHAnsi"/>
          <w:sz w:val="22"/>
          <w:szCs w:val="22"/>
        </w:rPr>
        <w:t xml:space="preserve">. </w:t>
      </w:r>
    </w:p>
    <w:p w:rsidR="00DF35F9" w:rsidRPr="00674AA1" w:rsidRDefault="00300068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674AA1">
        <w:rPr>
          <w:rFonts w:asciiTheme="minorHAnsi" w:hAnsiTheme="minorHAnsi"/>
          <w:sz w:val="22"/>
          <w:szCs w:val="22"/>
        </w:rPr>
        <w:t>Obejmuje działani</w:t>
      </w:r>
      <w:r w:rsidR="00DF35F9" w:rsidRPr="00674AA1">
        <w:rPr>
          <w:rFonts w:asciiTheme="minorHAnsi" w:hAnsiTheme="minorHAnsi"/>
          <w:sz w:val="22"/>
          <w:szCs w:val="22"/>
        </w:rPr>
        <w:t>a, które wzmacniają Partnerstwo lokalne i zaangażowanie lokalnej społeczności</w:t>
      </w:r>
      <w:r w:rsidR="00317954" w:rsidRPr="00674AA1">
        <w:rPr>
          <w:rFonts w:asciiTheme="minorHAnsi" w:hAnsiTheme="minorHAnsi"/>
          <w:sz w:val="22"/>
          <w:szCs w:val="22"/>
        </w:rPr>
        <w:t xml:space="preserve">, </w:t>
      </w:r>
      <w:r w:rsidR="00DF35F9" w:rsidRPr="00674AA1">
        <w:rPr>
          <w:rFonts w:asciiTheme="minorHAnsi" w:hAnsiTheme="minorHAnsi"/>
          <w:sz w:val="22"/>
          <w:szCs w:val="22"/>
        </w:rPr>
        <w:t>lokalnych podmiotów gospodarczych i publicznych</w:t>
      </w:r>
      <w:r w:rsidR="00317954" w:rsidRPr="00674AA1">
        <w:rPr>
          <w:rFonts w:asciiTheme="minorHAnsi" w:hAnsiTheme="minorHAnsi"/>
          <w:sz w:val="22"/>
          <w:szCs w:val="22"/>
        </w:rPr>
        <w:t xml:space="preserve"> w realizację LSR.</w:t>
      </w:r>
    </w:p>
    <w:p w:rsidR="00317954" w:rsidRPr="00674AA1" w:rsidRDefault="00DF35F9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674AA1">
        <w:rPr>
          <w:rFonts w:asciiTheme="minorHAnsi" w:hAnsiTheme="minorHAnsi"/>
          <w:sz w:val="22"/>
          <w:szCs w:val="22"/>
        </w:rPr>
        <w:t xml:space="preserve">Szczególnie ważne dla Lokalnej Grupy Działania jest zapewnienie jak najszerszego udziału społeczności lokalnej </w:t>
      </w:r>
      <w:r w:rsidR="00317954" w:rsidRPr="00674AA1">
        <w:rPr>
          <w:rFonts w:asciiTheme="minorHAnsi" w:hAnsiTheme="minorHAnsi"/>
          <w:sz w:val="22"/>
          <w:szCs w:val="22"/>
        </w:rPr>
        <w:t>we wdrażaniu LSR poprzez wzmocnienie:</w:t>
      </w:r>
    </w:p>
    <w:p w:rsidR="00317954" w:rsidRPr="00674AA1" w:rsidRDefault="00317954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674AA1">
        <w:rPr>
          <w:rFonts w:asciiTheme="minorHAnsi" w:hAnsiTheme="minorHAnsi"/>
          <w:sz w:val="22"/>
          <w:szCs w:val="22"/>
        </w:rPr>
        <w:t xml:space="preserve">-  trafności i adekwatności </w:t>
      </w:r>
      <w:r w:rsidR="009F58A1">
        <w:rPr>
          <w:rFonts w:asciiTheme="minorHAnsi" w:hAnsiTheme="minorHAnsi"/>
          <w:sz w:val="22"/>
          <w:szCs w:val="22"/>
        </w:rPr>
        <w:t>narzędzi</w:t>
      </w:r>
      <w:r w:rsidRPr="00674AA1">
        <w:rPr>
          <w:rFonts w:asciiTheme="minorHAnsi" w:hAnsiTheme="minorHAnsi"/>
          <w:sz w:val="22"/>
          <w:szCs w:val="22"/>
        </w:rPr>
        <w:t>,</w:t>
      </w:r>
    </w:p>
    <w:p w:rsidR="00AD335D" w:rsidRDefault="00317954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674AA1">
        <w:rPr>
          <w:rFonts w:asciiTheme="minorHAnsi" w:hAnsiTheme="minorHAnsi"/>
          <w:sz w:val="22"/>
          <w:szCs w:val="22"/>
        </w:rPr>
        <w:t xml:space="preserve">- odpowiedzialności  i zaangażowania lokalnej społeczności, zwłaszcza poprzez pogłębienie jej </w:t>
      </w:r>
    </w:p>
    <w:p w:rsidR="00317954" w:rsidRPr="00674AA1" w:rsidRDefault="00AD335D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317954" w:rsidRPr="00674AA1">
        <w:rPr>
          <w:rFonts w:asciiTheme="minorHAnsi" w:hAnsiTheme="minorHAnsi"/>
          <w:sz w:val="22"/>
          <w:szCs w:val="22"/>
        </w:rPr>
        <w:t>zaangażowania  i rozwinięcie nowych obszarów wspólnych działań,</w:t>
      </w:r>
    </w:p>
    <w:p w:rsidR="00317954" w:rsidRPr="00674AA1" w:rsidRDefault="00317954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674AA1">
        <w:rPr>
          <w:rFonts w:asciiTheme="minorHAnsi" w:hAnsiTheme="minorHAnsi"/>
          <w:sz w:val="22"/>
          <w:szCs w:val="22"/>
        </w:rPr>
        <w:t>- efektywności realizacji LSR.</w:t>
      </w:r>
    </w:p>
    <w:p w:rsidR="00317954" w:rsidRPr="00674AA1" w:rsidRDefault="00317954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AE1622" w:rsidRDefault="00300068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674AA1">
        <w:rPr>
          <w:rFonts w:asciiTheme="minorHAnsi" w:hAnsiTheme="minorHAnsi"/>
          <w:sz w:val="22"/>
          <w:szCs w:val="22"/>
        </w:rPr>
        <w:t>Współpraca</w:t>
      </w:r>
      <w:r w:rsidR="00317954" w:rsidRPr="00674AA1">
        <w:rPr>
          <w:rFonts w:asciiTheme="minorHAnsi" w:hAnsiTheme="minorHAnsi"/>
          <w:sz w:val="22"/>
          <w:szCs w:val="22"/>
        </w:rPr>
        <w:t xml:space="preserve">, </w:t>
      </w:r>
      <w:r w:rsidRPr="00674AA1">
        <w:rPr>
          <w:rFonts w:asciiTheme="minorHAnsi" w:hAnsiTheme="minorHAnsi"/>
          <w:sz w:val="22"/>
          <w:szCs w:val="22"/>
        </w:rPr>
        <w:t xml:space="preserve"> skuteczność </w:t>
      </w:r>
      <w:r w:rsidR="00317954" w:rsidRPr="00674AA1">
        <w:rPr>
          <w:rFonts w:asciiTheme="minorHAnsi" w:hAnsiTheme="minorHAnsi"/>
          <w:sz w:val="22"/>
          <w:szCs w:val="22"/>
        </w:rPr>
        <w:t xml:space="preserve">i efektywność </w:t>
      </w:r>
      <w:r w:rsidRPr="00674AA1">
        <w:rPr>
          <w:rFonts w:asciiTheme="minorHAnsi" w:hAnsiTheme="minorHAnsi"/>
          <w:sz w:val="22"/>
          <w:szCs w:val="22"/>
        </w:rPr>
        <w:t xml:space="preserve">wdrażania lokalnej strategii rozwoju, wymagają dostosowania narzędzi i form komunikacji do specyfiki różnych grup docelowych, ich indywidualnych potrzeb i problemów. </w:t>
      </w:r>
      <w:r w:rsidR="00317954" w:rsidRPr="00674AA1">
        <w:rPr>
          <w:rFonts w:asciiTheme="minorHAnsi" w:hAnsiTheme="minorHAnsi"/>
          <w:sz w:val="22"/>
          <w:szCs w:val="22"/>
        </w:rPr>
        <w:t xml:space="preserve">Szczególne ważne jest dotarcie ze wsparciem do </w:t>
      </w:r>
      <w:r w:rsidR="00AE1622" w:rsidRPr="00674AA1">
        <w:rPr>
          <w:rFonts w:asciiTheme="minorHAnsi" w:hAnsiTheme="minorHAnsi"/>
          <w:sz w:val="22"/>
          <w:szCs w:val="22"/>
        </w:rPr>
        <w:t>osób znajdujących się w szczególnie trudnej sytuacji a także włączenie w realizację LSR osób młodych i seniorów.</w:t>
      </w:r>
    </w:p>
    <w:p w:rsidR="00674AA1" w:rsidRDefault="00674AA1" w:rsidP="00DF35F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74AA1" w:rsidRPr="00AD335D" w:rsidRDefault="00674AA1" w:rsidP="00AD335D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AD335D">
        <w:rPr>
          <w:rFonts w:asciiTheme="minorHAnsi" w:hAnsiTheme="minorHAnsi"/>
          <w:sz w:val="22"/>
          <w:szCs w:val="22"/>
        </w:rPr>
        <w:t>W ramach realizowania planu komunikacji:</w:t>
      </w:r>
    </w:p>
    <w:p w:rsidR="00674AA1" w:rsidRPr="00AD335D" w:rsidRDefault="00674AA1" w:rsidP="00AD335D">
      <w:pPr>
        <w:pStyle w:val="Default"/>
        <w:numPr>
          <w:ilvl w:val="0"/>
          <w:numId w:val="8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AD335D">
        <w:rPr>
          <w:rFonts w:asciiTheme="minorHAnsi" w:hAnsiTheme="minorHAnsi"/>
          <w:sz w:val="22"/>
          <w:szCs w:val="22"/>
        </w:rPr>
        <w:t xml:space="preserve">Będziemy kontynuować i udoskonalać działania komunikacyjne wspierające świadomość działań realizowanych jako LEADER, </w:t>
      </w:r>
      <w:r w:rsidR="00DF4733">
        <w:rPr>
          <w:rFonts w:asciiTheme="minorHAnsi" w:hAnsiTheme="minorHAnsi"/>
          <w:sz w:val="22"/>
          <w:szCs w:val="22"/>
        </w:rPr>
        <w:t xml:space="preserve">RLKS, </w:t>
      </w:r>
      <w:r w:rsidRPr="00AD335D">
        <w:rPr>
          <w:rFonts w:asciiTheme="minorHAnsi" w:hAnsiTheme="minorHAnsi"/>
          <w:sz w:val="22"/>
          <w:szCs w:val="22"/>
        </w:rPr>
        <w:t>Lokalna Strategia Rozwoju, Plan Strategiczny dla Wspólnej Polityki Rolnej.</w:t>
      </w:r>
    </w:p>
    <w:p w:rsidR="00674AA1" w:rsidRPr="00AD335D" w:rsidRDefault="00674AA1" w:rsidP="00AD335D">
      <w:pPr>
        <w:pStyle w:val="Default"/>
        <w:numPr>
          <w:ilvl w:val="0"/>
          <w:numId w:val="8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AD335D">
        <w:rPr>
          <w:rFonts w:asciiTheme="minorHAnsi" w:hAnsiTheme="minorHAnsi"/>
          <w:sz w:val="22"/>
          <w:szCs w:val="22"/>
        </w:rPr>
        <w:t>Będziemy r</w:t>
      </w:r>
      <w:r w:rsidR="00AD335D" w:rsidRPr="00AD335D">
        <w:rPr>
          <w:rFonts w:asciiTheme="minorHAnsi" w:hAnsiTheme="minorHAnsi"/>
          <w:sz w:val="22"/>
          <w:szCs w:val="22"/>
        </w:rPr>
        <w:t xml:space="preserve">ealizować </w:t>
      </w:r>
      <w:r w:rsidRPr="00AD335D">
        <w:rPr>
          <w:rFonts w:asciiTheme="minorHAnsi" w:hAnsiTheme="minorHAnsi"/>
          <w:sz w:val="22"/>
          <w:szCs w:val="22"/>
        </w:rPr>
        <w:t>działania umacniające i rozwijające Partnerstwo jakim jest Lokalna Grupa Działania „Warmiński Zakątek”.</w:t>
      </w:r>
    </w:p>
    <w:p w:rsidR="00674AA1" w:rsidRPr="00AD335D" w:rsidRDefault="00674AA1" w:rsidP="00AD335D">
      <w:pPr>
        <w:pStyle w:val="Akapitzlist"/>
        <w:numPr>
          <w:ilvl w:val="0"/>
          <w:numId w:val="8"/>
        </w:numPr>
        <w:spacing w:after="0" w:line="276" w:lineRule="auto"/>
      </w:pPr>
      <w:r w:rsidRPr="00AD335D">
        <w:t xml:space="preserve">Będziemy prowadzić szczególnie intensywne działania na rzecz osób/ grup znajdujących się w szczególnie trudnej sytuacji tj. na rzecz osób z niepełnosprawnościami (i ich opiekunów), kobiet, osób poszukujących zatrudnienia,  migrantów, rolników niskotowarowych a także osób młodych i seniorów, </w:t>
      </w:r>
      <w:r w:rsidR="00AD335D" w:rsidRPr="00AD335D">
        <w:t xml:space="preserve">tj. grup dla których w strategii zdiagnozowano największe potrzeby wsparcia. </w:t>
      </w:r>
    </w:p>
    <w:p w:rsidR="00AD335D" w:rsidRPr="00AD335D" w:rsidRDefault="00674AA1" w:rsidP="00AD335D">
      <w:pPr>
        <w:pStyle w:val="Default"/>
        <w:numPr>
          <w:ilvl w:val="0"/>
          <w:numId w:val="8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AD335D">
        <w:rPr>
          <w:rFonts w:asciiTheme="minorHAnsi" w:hAnsiTheme="minorHAnsi"/>
          <w:sz w:val="22"/>
          <w:szCs w:val="22"/>
        </w:rPr>
        <w:t>Będzie wzbudzać pozytywne emocje, inspirować do działania</w:t>
      </w:r>
      <w:r w:rsidR="00AD335D" w:rsidRPr="00AD335D">
        <w:rPr>
          <w:rFonts w:asciiTheme="minorHAnsi" w:hAnsiTheme="minorHAnsi"/>
          <w:sz w:val="22"/>
          <w:szCs w:val="22"/>
        </w:rPr>
        <w:t>, rozwijać potrzebę samorozwoju, poszukiwania innowacyjnych rozwiązań, tworzenia partnerstw dla osiągniecia wspólnych celów.</w:t>
      </w:r>
      <w:r w:rsidRPr="00AD335D">
        <w:rPr>
          <w:rFonts w:asciiTheme="minorHAnsi" w:hAnsiTheme="minorHAnsi"/>
          <w:sz w:val="22"/>
          <w:szCs w:val="22"/>
        </w:rPr>
        <w:t xml:space="preserve"> </w:t>
      </w:r>
    </w:p>
    <w:p w:rsidR="00AD335D" w:rsidRPr="00AD335D" w:rsidRDefault="00AD335D" w:rsidP="00AD335D">
      <w:pPr>
        <w:pStyle w:val="Default"/>
        <w:numPr>
          <w:ilvl w:val="0"/>
          <w:numId w:val="8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AD335D">
        <w:rPr>
          <w:rFonts w:asciiTheme="minorHAnsi" w:hAnsiTheme="minorHAnsi"/>
          <w:sz w:val="22"/>
          <w:szCs w:val="22"/>
        </w:rPr>
        <w:t>Będziemy pomagali mieszkańcom obszaru LGD przełamywać bariery i ograniczenia, które utrudniają wykorzystanie lokalnych zasobów i funduszy do rozwoju.</w:t>
      </w:r>
    </w:p>
    <w:p w:rsidR="00300068" w:rsidRDefault="00300068" w:rsidP="00DF35F9">
      <w:pPr>
        <w:pStyle w:val="Default"/>
        <w:spacing w:line="276" w:lineRule="auto"/>
        <w:rPr>
          <w:rFonts w:asciiTheme="minorHAnsi" w:hAnsiTheme="minorHAnsi"/>
          <w:b/>
          <w:color w:val="auto"/>
          <w:sz w:val="22"/>
          <w:szCs w:val="22"/>
        </w:rPr>
      </w:pPr>
    </w:p>
    <w:p w:rsidR="00AD335D" w:rsidRPr="00910820" w:rsidRDefault="00AD335D" w:rsidP="00DF35F9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910820">
        <w:rPr>
          <w:rFonts w:asciiTheme="minorHAnsi" w:hAnsiTheme="minorHAnsi"/>
          <w:color w:val="auto"/>
          <w:sz w:val="22"/>
          <w:szCs w:val="22"/>
        </w:rPr>
        <w:t>Cele, działania komunikacyjne, p</w:t>
      </w:r>
      <w:r w:rsidR="00910820" w:rsidRPr="00910820">
        <w:rPr>
          <w:rFonts w:asciiTheme="minorHAnsi" w:hAnsiTheme="minorHAnsi"/>
          <w:color w:val="auto"/>
          <w:sz w:val="22"/>
          <w:szCs w:val="22"/>
        </w:rPr>
        <w:t xml:space="preserve">roponowane środki przekazu wynikają z przeprowadzonej ewaluacji obowiązującego dotychczas planu komunikacji (raport ewaluacyjny wykonany przez Podmiot zewnętrzny) oraz analizy potrzeb mieszkańców obszaru pod kątem skutecznej komunikacji </w:t>
      </w:r>
      <w:r w:rsidR="00910820">
        <w:rPr>
          <w:rFonts w:asciiTheme="minorHAnsi" w:hAnsiTheme="minorHAnsi"/>
          <w:color w:val="auto"/>
          <w:sz w:val="22"/>
          <w:szCs w:val="22"/>
        </w:rPr>
        <w:t xml:space="preserve">przeprowadzonej przy użyciu narzędzi: </w:t>
      </w:r>
      <w:r w:rsidR="008B4D19">
        <w:rPr>
          <w:rFonts w:asciiTheme="minorHAnsi" w:hAnsiTheme="minorHAnsi"/>
          <w:color w:val="auto"/>
          <w:sz w:val="22"/>
          <w:szCs w:val="22"/>
        </w:rPr>
        <w:t xml:space="preserve">diagnozy pogłębionej, wywiadów grupowych, badania ankietowego, wywiadów zogniskowanych. </w:t>
      </w:r>
    </w:p>
    <w:p w:rsidR="00AD335D" w:rsidRPr="00910820" w:rsidRDefault="00AD335D" w:rsidP="00DF35F9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</w:p>
    <w:p w:rsidR="00AD335D" w:rsidRDefault="00AD335D" w:rsidP="00DF35F9">
      <w:pPr>
        <w:pStyle w:val="Default"/>
        <w:spacing w:line="276" w:lineRule="auto"/>
        <w:rPr>
          <w:rFonts w:asciiTheme="minorHAnsi" w:hAnsiTheme="minorHAnsi"/>
          <w:b/>
          <w:color w:val="auto"/>
          <w:sz w:val="22"/>
          <w:szCs w:val="22"/>
        </w:rPr>
      </w:pPr>
    </w:p>
    <w:p w:rsidR="00AD335D" w:rsidRDefault="00AD335D" w:rsidP="00DF35F9">
      <w:pPr>
        <w:pStyle w:val="Default"/>
        <w:spacing w:line="276" w:lineRule="auto"/>
        <w:rPr>
          <w:rFonts w:asciiTheme="minorHAnsi" w:hAnsiTheme="minorHAnsi"/>
          <w:b/>
          <w:color w:val="auto"/>
          <w:sz w:val="22"/>
          <w:szCs w:val="22"/>
        </w:rPr>
      </w:pPr>
    </w:p>
    <w:p w:rsidR="00AD335D" w:rsidRDefault="00AD335D" w:rsidP="00DF35F9">
      <w:pPr>
        <w:pStyle w:val="Default"/>
        <w:spacing w:line="276" w:lineRule="auto"/>
        <w:rPr>
          <w:rFonts w:asciiTheme="minorHAnsi" w:hAnsiTheme="minorHAnsi"/>
          <w:b/>
          <w:color w:val="auto"/>
          <w:sz w:val="22"/>
          <w:szCs w:val="22"/>
        </w:rPr>
      </w:pPr>
    </w:p>
    <w:p w:rsidR="00AD335D" w:rsidRDefault="00AD335D" w:rsidP="00DF35F9">
      <w:pPr>
        <w:pStyle w:val="Default"/>
        <w:spacing w:line="276" w:lineRule="auto"/>
        <w:rPr>
          <w:rFonts w:asciiTheme="minorHAnsi" w:hAnsiTheme="minorHAnsi"/>
          <w:b/>
          <w:color w:val="auto"/>
          <w:sz w:val="22"/>
          <w:szCs w:val="22"/>
        </w:rPr>
      </w:pPr>
    </w:p>
    <w:p w:rsidR="00AD335D" w:rsidRDefault="001777A6" w:rsidP="001777A6">
      <w:pPr>
        <w:pStyle w:val="Default"/>
        <w:tabs>
          <w:tab w:val="left" w:pos="3120"/>
        </w:tabs>
        <w:spacing w:line="276" w:lineRule="auto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ab/>
      </w:r>
    </w:p>
    <w:p w:rsidR="00300068" w:rsidRDefault="00AD335D" w:rsidP="001777A6">
      <w:pPr>
        <w:pStyle w:val="Nagwek1"/>
        <w:numPr>
          <w:ilvl w:val="0"/>
          <w:numId w:val="12"/>
        </w:numPr>
      </w:pPr>
      <w:bookmarkStart w:id="2" w:name="_Toc135303268"/>
      <w:r w:rsidRPr="00AD335D">
        <w:lastRenderedPageBreak/>
        <w:t>CELE PLANU KOMUNIKACJI</w:t>
      </w:r>
      <w:bookmarkEnd w:id="2"/>
    </w:p>
    <w:p w:rsidR="00AD335D" w:rsidRPr="00AD335D" w:rsidRDefault="00AD335D" w:rsidP="00DF35F9">
      <w:pPr>
        <w:pStyle w:val="Default"/>
        <w:spacing w:line="276" w:lineRule="auto"/>
        <w:jc w:val="both"/>
        <w:rPr>
          <w:rFonts w:asciiTheme="minorHAnsi" w:hAnsiTheme="minorHAnsi"/>
          <w:b/>
          <w:color w:val="auto"/>
        </w:rPr>
      </w:pPr>
    </w:p>
    <w:p w:rsidR="00300068" w:rsidRPr="00DF4733" w:rsidRDefault="00DF4733" w:rsidP="00DF35F9">
      <w:pPr>
        <w:pStyle w:val="Default"/>
        <w:spacing w:line="276" w:lineRule="auto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674AA1">
        <w:rPr>
          <w:rFonts w:asciiTheme="minorHAnsi" w:hAnsiTheme="minorHAnsi"/>
          <w:b/>
          <w:color w:val="auto"/>
          <w:sz w:val="22"/>
          <w:szCs w:val="22"/>
        </w:rPr>
        <w:t xml:space="preserve">CEL OGÓLNY: </w:t>
      </w:r>
      <w:r w:rsidR="00300068" w:rsidRPr="00DF4733">
        <w:rPr>
          <w:rFonts w:asciiTheme="minorHAnsi" w:hAnsiTheme="minorHAnsi"/>
          <w:b/>
          <w:color w:val="auto"/>
          <w:sz w:val="22"/>
          <w:szCs w:val="22"/>
        </w:rPr>
        <w:t xml:space="preserve">skuteczna realizacja instrumentu </w:t>
      </w:r>
      <w:r w:rsidRPr="00DF4733">
        <w:rPr>
          <w:rFonts w:asciiTheme="minorHAnsi" w:hAnsiTheme="minorHAnsi"/>
          <w:b/>
          <w:color w:val="auto"/>
          <w:sz w:val="22"/>
          <w:szCs w:val="22"/>
        </w:rPr>
        <w:t xml:space="preserve">LEADER / </w:t>
      </w:r>
      <w:r w:rsidR="00300068" w:rsidRPr="00DF4733">
        <w:rPr>
          <w:rFonts w:asciiTheme="minorHAnsi" w:hAnsiTheme="minorHAnsi"/>
          <w:b/>
          <w:color w:val="auto"/>
          <w:sz w:val="22"/>
          <w:szCs w:val="22"/>
        </w:rPr>
        <w:t xml:space="preserve">rozwój lokalny kierowany przez społeczność </w:t>
      </w:r>
      <w:r w:rsidRPr="00DF4733">
        <w:rPr>
          <w:rFonts w:asciiTheme="minorHAnsi" w:hAnsiTheme="minorHAnsi"/>
          <w:b/>
          <w:color w:val="auto"/>
          <w:sz w:val="22"/>
          <w:szCs w:val="22"/>
        </w:rPr>
        <w:t xml:space="preserve">(RLKS) </w:t>
      </w:r>
      <w:r w:rsidR="00300068" w:rsidRPr="00DF4733">
        <w:rPr>
          <w:rFonts w:asciiTheme="minorHAnsi" w:hAnsiTheme="minorHAnsi"/>
          <w:b/>
          <w:color w:val="auto"/>
          <w:sz w:val="22"/>
          <w:szCs w:val="22"/>
        </w:rPr>
        <w:t xml:space="preserve">na obszarze LGD "Warmiński Zakątek" poprzez wysoki poziom kompetencji i świadomości mieszkańców na temat działań LSR, skuteczność merytoryczną mieszkańców w wykorzystaniu środków w ramach </w:t>
      </w:r>
      <w:r w:rsidRPr="00DF4733">
        <w:rPr>
          <w:rFonts w:asciiTheme="minorHAnsi" w:hAnsiTheme="minorHAnsi"/>
          <w:b/>
          <w:color w:val="auto"/>
          <w:sz w:val="22"/>
          <w:szCs w:val="22"/>
        </w:rPr>
        <w:t>PS WPR 2023 - 2027</w:t>
      </w:r>
      <w:r w:rsidR="00300068" w:rsidRPr="00DF4733">
        <w:rPr>
          <w:rFonts w:asciiTheme="minorHAnsi" w:hAnsiTheme="minorHAnsi"/>
          <w:b/>
          <w:color w:val="auto"/>
          <w:sz w:val="22"/>
          <w:szCs w:val="22"/>
        </w:rPr>
        <w:t xml:space="preserve"> poprzez </w:t>
      </w:r>
      <w:r w:rsidRPr="00DF4733">
        <w:rPr>
          <w:rFonts w:asciiTheme="minorHAnsi" w:hAnsiTheme="minorHAnsi"/>
          <w:b/>
          <w:color w:val="auto"/>
          <w:sz w:val="22"/>
          <w:szCs w:val="22"/>
        </w:rPr>
        <w:t xml:space="preserve">wdrażanie LSR </w:t>
      </w:r>
      <w:r w:rsidR="00300068" w:rsidRPr="00DF4733">
        <w:rPr>
          <w:rFonts w:asciiTheme="minorHAnsi" w:hAnsiTheme="minorHAnsi"/>
          <w:b/>
          <w:color w:val="auto"/>
          <w:sz w:val="22"/>
          <w:szCs w:val="22"/>
        </w:rPr>
        <w:t xml:space="preserve"> i docelowo osiągnięcie celów dokumentów strategicznych.</w:t>
      </w:r>
    </w:p>
    <w:p w:rsidR="00DF4733" w:rsidRDefault="00DF4733" w:rsidP="00DF4733">
      <w:pPr>
        <w:pStyle w:val="Default"/>
        <w:spacing w:line="276" w:lineRule="auto"/>
        <w:rPr>
          <w:rFonts w:asciiTheme="minorHAnsi" w:hAnsiTheme="minorHAnsi"/>
          <w:b/>
          <w:color w:val="auto"/>
          <w:sz w:val="22"/>
          <w:szCs w:val="22"/>
        </w:rPr>
      </w:pPr>
    </w:p>
    <w:p w:rsidR="007F331F" w:rsidRDefault="007F331F" w:rsidP="00DF4733">
      <w:pPr>
        <w:pStyle w:val="Default"/>
        <w:spacing w:line="276" w:lineRule="auto"/>
        <w:rPr>
          <w:rFonts w:asciiTheme="minorHAnsi" w:hAnsiTheme="minorHAnsi"/>
          <w:b/>
          <w:color w:val="auto"/>
          <w:sz w:val="22"/>
          <w:szCs w:val="22"/>
        </w:rPr>
      </w:pPr>
    </w:p>
    <w:p w:rsidR="00300068" w:rsidRPr="00674AA1" w:rsidRDefault="00DF4733" w:rsidP="00DF4733">
      <w:pPr>
        <w:pStyle w:val="Default"/>
        <w:spacing w:line="276" w:lineRule="auto"/>
        <w:rPr>
          <w:rFonts w:asciiTheme="minorHAnsi" w:hAnsiTheme="minorHAnsi"/>
          <w:b/>
          <w:color w:val="auto"/>
          <w:sz w:val="22"/>
          <w:szCs w:val="22"/>
        </w:rPr>
      </w:pPr>
      <w:r w:rsidRPr="00674AA1">
        <w:rPr>
          <w:rFonts w:asciiTheme="minorHAnsi" w:hAnsiTheme="minorHAnsi"/>
          <w:b/>
          <w:color w:val="auto"/>
          <w:sz w:val="22"/>
          <w:szCs w:val="22"/>
        </w:rPr>
        <w:t xml:space="preserve">CELE OPERACYJNE: </w:t>
      </w:r>
    </w:p>
    <w:p w:rsidR="00300068" w:rsidRPr="00674AA1" w:rsidRDefault="00DF4733" w:rsidP="00DF4733">
      <w:pPr>
        <w:pStyle w:val="Default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Skuteczne poinformowanie </w:t>
      </w:r>
      <w:r w:rsidR="00300068" w:rsidRPr="00674AA1">
        <w:rPr>
          <w:rFonts w:asciiTheme="minorHAnsi" w:hAnsiTheme="minorHAnsi"/>
          <w:color w:val="auto"/>
          <w:sz w:val="22"/>
          <w:szCs w:val="22"/>
        </w:rPr>
        <w:t xml:space="preserve"> potencjalnych beneficjentów </w:t>
      </w:r>
      <w:r>
        <w:rPr>
          <w:rFonts w:asciiTheme="minorHAnsi" w:hAnsiTheme="minorHAnsi"/>
          <w:color w:val="auto"/>
          <w:sz w:val="22"/>
          <w:szCs w:val="22"/>
        </w:rPr>
        <w:t xml:space="preserve">i odbiorców planowanych działań </w:t>
      </w:r>
      <w:r w:rsidR="00300068" w:rsidRPr="00674AA1">
        <w:rPr>
          <w:rFonts w:asciiTheme="minorHAnsi" w:hAnsiTheme="minorHAnsi"/>
          <w:color w:val="auto"/>
          <w:sz w:val="22"/>
          <w:szCs w:val="22"/>
        </w:rPr>
        <w:t>o LSR, jej głównych celach, przedsięwzięciach, zasadach wsparcia  współpracy w ramach realizacji strategii,</w:t>
      </w:r>
    </w:p>
    <w:p w:rsidR="00300068" w:rsidRPr="00674AA1" w:rsidRDefault="00DC1926" w:rsidP="00DF4733">
      <w:pPr>
        <w:pStyle w:val="Default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Efektywne wsparcie </w:t>
      </w:r>
      <w:r w:rsidR="00300068" w:rsidRPr="00674AA1">
        <w:rPr>
          <w:rFonts w:asciiTheme="minorHAnsi" w:hAnsiTheme="minorHAnsi"/>
          <w:color w:val="auto"/>
          <w:sz w:val="22"/>
          <w:szCs w:val="22"/>
        </w:rPr>
        <w:t xml:space="preserve"> beneficjentów w </w:t>
      </w:r>
      <w:r>
        <w:rPr>
          <w:rFonts w:asciiTheme="minorHAnsi" w:hAnsiTheme="minorHAnsi"/>
          <w:color w:val="auto"/>
          <w:sz w:val="22"/>
          <w:szCs w:val="22"/>
        </w:rPr>
        <w:t>realizacji projektów oraz udziale w przedsięwzięciach realizowanych w ramach LSR,</w:t>
      </w:r>
    </w:p>
    <w:p w:rsidR="00300068" w:rsidRPr="00674AA1" w:rsidRDefault="00300068" w:rsidP="00DF4733">
      <w:pPr>
        <w:pStyle w:val="Default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/>
          <w:color w:val="auto"/>
          <w:sz w:val="22"/>
          <w:szCs w:val="22"/>
        </w:rPr>
      </w:pPr>
      <w:r w:rsidRPr="00674AA1">
        <w:rPr>
          <w:rFonts w:asciiTheme="minorHAnsi" w:hAnsiTheme="minorHAnsi"/>
          <w:color w:val="auto"/>
          <w:sz w:val="22"/>
          <w:szCs w:val="22"/>
        </w:rPr>
        <w:t>informowanie mieszkańców obszaru o stanie realizacji programu, w tym wykorzystania środków w poszczególnych działaniach, angażowanie i informowanie mieszkańców o procesach zmian w LSR,</w:t>
      </w:r>
    </w:p>
    <w:p w:rsidR="00300068" w:rsidRPr="00674AA1" w:rsidRDefault="00300068" w:rsidP="00DF4733">
      <w:pPr>
        <w:pStyle w:val="Default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/>
          <w:color w:val="auto"/>
          <w:sz w:val="22"/>
          <w:szCs w:val="22"/>
        </w:rPr>
      </w:pPr>
      <w:r w:rsidRPr="00674AA1">
        <w:rPr>
          <w:rFonts w:asciiTheme="minorHAnsi" w:hAnsiTheme="minorHAnsi"/>
          <w:color w:val="auto"/>
          <w:sz w:val="22"/>
          <w:szCs w:val="22"/>
        </w:rPr>
        <w:t xml:space="preserve">zapewnienie udziału mieszkańców obszaru w procesach oceny jakości pracy LGD, skuteczności instrumentów wsparcia, </w:t>
      </w:r>
    </w:p>
    <w:p w:rsidR="00300068" w:rsidRDefault="00300068" w:rsidP="00DF4733">
      <w:pPr>
        <w:pStyle w:val="Default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/>
          <w:color w:val="auto"/>
          <w:sz w:val="22"/>
          <w:szCs w:val="22"/>
        </w:rPr>
      </w:pPr>
      <w:r w:rsidRPr="00674AA1">
        <w:rPr>
          <w:rFonts w:asciiTheme="minorHAnsi" w:hAnsiTheme="minorHAnsi"/>
          <w:color w:val="auto"/>
          <w:sz w:val="22"/>
          <w:szCs w:val="22"/>
        </w:rPr>
        <w:t>wsparcie w pozyskiwaniu Partnerów do realizacji wspólnych operacji, w tym w ramach powiązań sieciowych</w:t>
      </w:r>
      <w:r w:rsidR="00DC1926">
        <w:rPr>
          <w:rFonts w:asciiTheme="minorHAnsi" w:hAnsiTheme="minorHAnsi"/>
          <w:color w:val="auto"/>
          <w:sz w:val="22"/>
          <w:szCs w:val="22"/>
        </w:rPr>
        <w:t>,</w:t>
      </w:r>
    </w:p>
    <w:p w:rsidR="00DC1926" w:rsidRDefault="00DC1926" w:rsidP="00DF4733">
      <w:pPr>
        <w:pStyle w:val="Default"/>
        <w:numPr>
          <w:ilvl w:val="0"/>
          <w:numId w:val="6"/>
        </w:numPr>
        <w:spacing w:line="276" w:lineRule="auto"/>
        <w:ind w:left="284" w:hanging="284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upowszechnienie rozwiązań  innowacyjnych i transfer dobrych praktyk do projektów angażujących osoby znajdujące się w szczególnie trudnej sytuacji, osoby młode i seniorów.</w:t>
      </w:r>
    </w:p>
    <w:p w:rsidR="00387FD8" w:rsidRDefault="00387FD8" w:rsidP="00387FD8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</w:p>
    <w:p w:rsidR="007F331F" w:rsidRDefault="007F331F" w:rsidP="00387FD8">
      <w:pPr>
        <w:pStyle w:val="Default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7F331F" w:rsidRPr="007F331F" w:rsidRDefault="007F331F" w:rsidP="00387FD8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Realizacja planu komunikacji służy ukierunkowaniu </w:t>
      </w:r>
      <w:r w:rsidRPr="007F331F">
        <w:rPr>
          <w:rFonts w:asciiTheme="minorHAnsi" w:hAnsiTheme="minorHAnsi" w:cstheme="minorHAnsi"/>
          <w:b/>
          <w:sz w:val="22"/>
          <w:szCs w:val="22"/>
        </w:rPr>
        <w:t xml:space="preserve"> działań na budowanie tożsamości bazującej na aktywizacji społecznej i przy wykorzystaniu miejscowych zasobów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Pr="007F331F">
        <w:rPr>
          <w:rFonts w:asciiTheme="minorHAnsi" w:hAnsiTheme="minorHAnsi" w:cstheme="minorHAnsi"/>
          <w:b/>
          <w:sz w:val="22"/>
          <w:szCs w:val="22"/>
        </w:rPr>
        <w:t xml:space="preserve"> w sposób zapewniający najlepsze zaspokojenie potrzeb społeczności wiejskich, w tym poprzez wykorzystanie wiedzy, innowacji i rozwiązań cyfrowych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300068" w:rsidRDefault="00300068" w:rsidP="00DF35F9">
      <w:pPr>
        <w:pStyle w:val="Default"/>
        <w:spacing w:line="276" w:lineRule="auto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</w:p>
    <w:p w:rsidR="007F331F" w:rsidRDefault="007F331F" w:rsidP="00DF35F9">
      <w:pPr>
        <w:pStyle w:val="Default"/>
        <w:spacing w:line="276" w:lineRule="auto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</w:p>
    <w:p w:rsidR="00DC1926" w:rsidRPr="00DC1926" w:rsidRDefault="00DC1926" w:rsidP="001777A6">
      <w:pPr>
        <w:pStyle w:val="Nagwek1"/>
        <w:numPr>
          <w:ilvl w:val="0"/>
          <w:numId w:val="12"/>
        </w:numPr>
      </w:pPr>
      <w:bookmarkStart w:id="3" w:name="_Toc135303269"/>
      <w:r w:rsidRPr="00DC1926">
        <w:t xml:space="preserve">DZIAŁANIA KOMUNIKACYJNE </w:t>
      </w:r>
      <w:r>
        <w:t>I ŚRODKI PR</w:t>
      </w:r>
      <w:r w:rsidR="00A85B8D">
        <w:t>ZE</w:t>
      </w:r>
      <w:r>
        <w:t>KAZU</w:t>
      </w:r>
      <w:bookmarkEnd w:id="3"/>
      <w:r>
        <w:t xml:space="preserve"> </w:t>
      </w:r>
    </w:p>
    <w:p w:rsidR="00DC1926" w:rsidRDefault="00DC1926" w:rsidP="00DC1926">
      <w:pPr>
        <w:pStyle w:val="Default"/>
        <w:spacing w:line="276" w:lineRule="auto"/>
        <w:jc w:val="both"/>
        <w:rPr>
          <w:rFonts w:asciiTheme="minorHAnsi" w:hAnsiTheme="minorHAnsi"/>
        </w:rPr>
      </w:pPr>
    </w:p>
    <w:p w:rsidR="00DC1926" w:rsidRPr="004428B7" w:rsidRDefault="00DC1926" w:rsidP="00DC1926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428B7">
        <w:rPr>
          <w:rFonts w:asciiTheme="minorHAnsi" w:hAnsiTheme="minorHAnsi"/>
          <w:sz w:val="22"/>
          <w:szCs w:val="22"/>
        </w:rPr>
        <w:t xml:space="preserve">Działania komunikacyjne obejmują </w:t>
      </w:r>
      <w:r w:rsidR="00F36997" w:rsidRPr="004428B7">
        <w:rPr>
          <w:rFonts w:asciiTheme="minorHAnsi" w:hAnsiTheme="minorHAnsi"/>
          <w:sz w:val="22"/>
          <w:szCs w:val="22"/>
        </w:rPr>
        <w:t>zróżnicowane formy przekazu</w:t>
      </w:r>
      <w:r w:rsidR="00AF2018" w:rsidRPr="004428B7">
        <w:rPr>
          <w:rFonts w:asciiTheme="minorHAnsi" w:hAnsiTheme="minorHAnsi"/>
          <w:sz w:val="22"/>
          <w:szCs w:val="22"/>
        </w:rPr>
        <w:t xml:space="preserve">, dostosowanych do poszczególnych typów działań </w:t>
      </w:r>
      <w:r w:rsidR="00F36997" w:rsidRPr="004428B7">
        <w:rPr>
          <w:rFonts w:asciiTheme="minorHAnsi" w:hAnsiTheme="minorHAnsi"/>
          <w:sz w:val="22"/>
          <w:szCs w:val="22"/>
        </w:rPr>
        <w:t>i ich potencjalnych odbiorców</w:t>
      </w:r>
    </w:p>
    <w:p w:rsidR="00F36997" w:rsidRPr="004428B7" w:rsidRDefault="00F36997" w:rsidP="00DC1926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87FD8" w:rsidRPr="004428B7" w:rsidRDefault="00387FD8" w:rsidP="00387FD8">
      <w:pPr>
        <w:pStyle w:val="Default"/>
        <w:numPr>
          <w:ilvl w:val="0"/>
          <w:numId w:val="2"/>
        </w:numPr>
        <w:spacing w:line="276" w:lineRule="auto"/>
        <w:ind w:left="360"/>
        <w:jc w:val="both"/>
        <w:rPr>
          <w:rFonts w:asciiTheme="minorHAnsi" w:hAnsiTheme="minorHAnsi"/>
          <w:b/>
          <w:sz w:val="22"/>
          <w:szCs w:val="22"/>
        </w:rPr>
      </w:pPr>
      <w:r w:rsidRPr="004428B7">
        <w:rPr>
          <w:rFonts w:asciiTheme="minorHAnsi" w:hAnsiTheme="minorHAnsi"/>
          <w:b/>
          <w:sz w:val="22"/>
          <w:szCs w:val="22"/>
        </w:rPr>
        <w:t xml:space="preserve">Strona internetowa – zakładka LSR 2023 – 2027 i sprofilowane treści – </w:t>
      </w:r>
      <w:r w:rsidRPr="004428B7">
        <w:rPr>
          <w:rFonts w:asciiTheme="minorHAnsi" w:hAnsiTheme="minorHAnsi"/>
          <w:sz w:val="22"/>
          <w:szCs w:val="22"/>
        </w:rPr>
        <w:t>zamieszczanie wszelkich informacji o realizacji LSR, możliwościach skorzystania ze wsparcia, wszelkich wydarzeniach realizowanych w ramach dofinansowanych projektów</w:t>
      </w:r>
    </w:p>
    <w:p w:rsidR="00387FD8" w:rsidRPr="004428B7" w:rsidRDefault="00387FD8" w:rsidP="00387FD8">
      <w:pPr>
        <w:pStyle w:val="Default"/>
        <w:spacing w:line="276" w:lineRule="auto"/>
        <w:ind w:left="340"/>
        <w:jc w:val="both"/>
        <w:rPr>
          <w:rFonts w:asciiTheme="minorHAnsi" w:hAnsiTheme="minorHAnsi"/>
          <w:sz w:val="22"/>
          <w:szCs w:val="22"/>
        </w:rPr>
      </w:pPr>
      <w:r w:rsidRPr="004428B7">
        <w:rPr>
          <w:rFonts w:asciiTheme="minorHAnsi" w:hAnsiTheme="minorHAnsi"/>
          <w:b/>
          <w:sz w:val="22"/>
          <w:szCs w:val="22"/>
        </w:rPr>
        <w:t xml:space="preserve">Rezultat: </w:t>
      </w:r>
      <w:r w:rsidRPr="004428B7">
        <w:rPr>
          <w:rFonts w:asciiTheme="minorHAnsi" w:hAnsiTheme="minorHAnsi"/>
          <w:sz w:val="22"/>
          <w:szCs w:val="22"/>
        </w:rPr>
        <w:t>wyższa aktywność mieszkańców we wdrażaniu LSR, w działaniach na rzecz poprawy jakości życia, wyższa skuteczność i powszechność wykorzystania funduszy, zwłaszcza przez osoby znajdujące się w szczególnie trudnej sytuacji, osoby młode, seniorów,</w:t>
      </w:r>
    </w:p>
    <w:p w:rsidR="00387FD8" w:rsidRPr="004428B7" w:rsidRDefault="00387FD8" w:rsidP="00387FD8">
      <w:pPr>
        <w:pStyle w:val="Default"/>
        <w:numPr>
          <w:ilvl w:val="0"/>
          <w:numId w:val="2"/>
        </w:numPr>
        <w:spacing w:line="276" w:lineRule="auto"/>
        <w:ind w:left="360"/>
        <w:jc w:val="both"/>
        <w:rPr>
          <w:rFonts w:asciiTheme="minorHAnsi" w:hAnsiTheme="minorHAnsi"/>
          <w:b/>
          <w:sz w:val="22"/>
          <w:szCs w:val="22"/>
        </w:rPr>
      </w:pPr>
      <w:r w:rsidRPr="004428B7">
        <w:rPr>
          <w:rFonts w:asciiTheme="minorHAnsi" w:hAnsiTheme="minorHAnsi"/>
          <w:b/>
          <w:sz w:val="22"/>
          <w:szCs w:val="22"/>
        </w:rPr>
        <w:t xml:space="preserve">Profile w mediach społecznościowych - </w:t>
      </w:r>
      <w:r w:rsidRPr="004428B7">
        <w:rPr>
          <w:rFonts w:asciiTheme="minorHAnsi" w:hAnsiTheme="minorHAnsi"/>
          <w:sz w:val="22"/>
          <w:szCs w:val="22"/>
        </w:rPr>
        <w:t xml:space="preserve">zamieszczanie wszelkich informacji o realizacji LSR, możliwościach skorzystania ze wsparcia, wszelkich wydarzeniach realizowanych w ramach </w:t>
      </w:r>
      <w:r w:rsidRPr="004428B7">
        <w:rPr>
          <w:rFonts w:asciiTheme="minorHAnsi" w:hAnsiTheme="minorHAnsi"/>
          <w:sz w:val="22"/>
          <w:szCs w:val="22"/>
        </w:rPr>
        <w:lastRenderedPageBreak/>
        <w:t>dofinansowanych projektów. Stosowanie nowoczesnych form przekazu takich jak rolki, komunikowanie w oparciu o spodziewanie korzyści</w:t>
      </w:r>
      <w:r w:rsidR="00A85B8D" w:rsidRPr="004428B7">
        <w:rPr>
          <w:rFonts w:asciiTheme="minorHAnsi" w:hAnsiTheme="minorHAnsi"/>
          <w:sz w:val="22"/>
          <w:szCs w:val="22"/>
        </w:rPr>
        <w:t>, współpraca z influencerami</w:t>
      </w:r>
    </w:p>
    <w:p w:rsidR="00387FD8" w:rsidRPr="004428B7" w:rsidRDefault="00387FD8" w:rsidP="00387FD8">
      <w:pPr>
        <w:pStyle w:val="Default"/>
        <w:spacing w:line="276" w:lineRule="auto"/>
        <w:ind w:left="360"/>
        <w:jc w:val="both"/>
        <w:rPr>
          <w:rFonts w:asciiTheme="minorHAnsi" w:hAnsiTheme="minorHAnsi"/>
          <w:b/>
          <w:sz w:val="22"/>
          <w:szCs w:val="22"/>
        </w:rPr>
      </w:pPr>
      <w:r w:rsidRPr="004428B7">
        <w:rPr>
          <w:rFonts w:asciiTheme="minorHAnsi" w:hAnsiTheme="minorHAnsi"/>
          <w:b/>
          <w:sz w:val="22"/>
          <w:szCs w:val="22"/>
        </w:rPr>
        <w:t xml:space="preserve">Rezultat: </w:t>
      </w:r>
      <w:r w:rsidRPr="004428B7">
        <w:rPr>
          <w:rFonts w:asciiTheme="minorHAnsi" w:hAnsiTheme="minorHAnsi"/>
          <w:sz w:val="22"/>
          <w:szCs w:val="22"/>
        </w:rPr>
        <w:t>wyższa aktywność mieszkańców we wdrażaniu LSR, w działaniach na rzecz poprawy jakości życia, wyższa skuteczność i powszechność wykorzystania funduszy</w:t>
      </w:r>
    </w:p>
    <w:p w:rsidR="00300068" w:rsidRPr="004428B7" w:rsidRDefault="00300068" w:rsidP="00DF35F9">
      <w:pPr>
        <w:pStyle w:val="Default"/>
        <w:numPr>
          <w:ilvl w:val="0"/>
          <w:numId w:val="2"/>
        </w:numPr>
        <w:spacing w:line="276" w:lineRule="auto"/>
        <w:ind w:left="340"/>
        <w:jc w:val="both"/>
        <w:rPr>
          <w:rFonts w:asciiTheme="minorHAnsi" w:hAnsiTheme="minorHAnsi"/>
          <w:b/>
          <w:sz w:val="22"/>
          <w:szCs w:val="22"/>
        </w:rPr>
      </w:pPr>
      <w:r w:rsidRPr="004428B7">
        <w:rPr>
          <w:rFonts w:asciiTheme="minorHAnsi" w:hAnsiTheme="minorHAnsi"/>
          <w:b/>
          <w:sz w:val="22"/>
          <w:szCs w:val="22"/>
        </w:rPr>
        <w:t xml:space="preserve">Kampanie informacyjno – promocyjne – </w:t>
      </w:r>
      <w:r w:rsidRPr="004428B7">
        <w:rPr>
          <w:rFonts w:asciiTheme="minorHAnsi" w:hAnsiTheme="minorHAnsi"/>
          <w:sz w:val="22"/>
          <w:szCs w:val="22"/>
        </w:rPr>
        <w:t xml:space="preserve">działanie kierowane do ogółu społeczeństwa oraz do potencjalnych Beneficjentów. Kampanie </w:t>
      </w:r>
      <w:r w:rsidR="00387FD8" w:rsidRPr="004428B7">
        <w:rPr>
          <w:rFonts w:asciiTheme="minorHAnsi" w:hAnsiTheme="minorHAnsi"/>
          <w:sz w:val="22"/>
          <w:szCs w:val="22"/>
        </w:rPr>
        <w:t xml:space="preserve">prezentujące sprofilowane treści, </w:t>
      </w:r>
      <w:r w:rsidRPr="004428B7">
        <w:rPr>
          <w:rFonts w:asciiTheme="minorHAnsi" w:hAnsiTheme="minorHAnsi"/>
          <w:sz w:val="22"/>
          <w:szCs w:val="22"/>
        </w:rPr>
        <w:t>prowadzone za pośrednictwem mediów</w:t>
      </w:r>
      <w:r w:rsidR="00387FD8" w:rsidRPr="004428B7">
        <w:rPr>
          <w:rFonts w:asciiTheme="minorHAnsi" w:hAnsiTheme="minorHAnsi"/>
          <w:sz w:val="22"/>
          <w:szCs w:val="22"/>
        </w:rPr>
        <w:t xml:space="preserve"> własnych, kampanii reklamowych, branżowych stron internetowych i mediów społecznościowych (ngo’s, fundusze, instytucje finansujące) </w:t>
      </w:r>
      <w:r w:rsidRPr="004428B7">
        <w:rPr>
          <w:rFonts w:asciiTheme="minorHAnsi" w:hAnsiTheme="minorHAnsi"/>
          <w:sz w:val="22"/>
          <w:szCs w:val="22"/>
        </w:rPr>
        <w:t xml:space="preserve">. Działania kierowane do </w:t>
      </w:r>
      <w:r w:rsidR="00387FD8" w:rsidRPr="004428B7">
        <w:rPr>
          <w:rFonts w:asciiTheme="minorHAnsi" w:hAnsiTheme="minorHAnsi"/>
          <w:sz w:val="22"/>
          <w:szCs w:val="22"/>
        </w:rPr>
        <w:t>osób znajdujących się w szczególnie trudnej sytuacji, seniorów, osób młodych</w:t>
      </w:r>
      <w:r w:rsidRPr="004428B7">
        <w:rPr>
          <w:rFonts w:asciiTheme="minorHAnsi" w:hAnsiTheme="minorHAnsi"/>
          <w:sz w:val="22"/>
          <w:szCs w:val="22"/>
        </w:rPr>
        <w:t>: informacja bezpośrednia przy współpracy z instytucjami rynku pracy / zabezpieczenia społecznego, ogłoszenia parafialne, uzupełniająco tablice ogłoszeń</w:t>
      </w:r>
      <w:r w:rsidR="00E42BFD" w:rsidRPr="004428B7">
        <w:rPr>
          <w:rFonts w:asciiTheme="minorHAnsi" w:hAnsiTheme="minorHAnsi"/>
          <w:sz w:val="22"/>
          <w:szCs w:val="22"/>
        </w:rPr>
        <w:t>, kampanie dla osób młodych w formułach on - line</w:t>
      </w:r>
      <w:r w:rsidRPr="004428B7">
        <w:rPr>
          <w:rFonts w:asciiTheme="minorHAnsi" w:hAnsiTheme="minorHAnsi"/>
          <w:sz w:val="22"/>
          <w:szCs w:val="22"/>
        </w:rPr>
        <w:t>.</w:t>
      </w:r>
    </w:p>
    <w:p w:rsidR="00E42BFD" w:rsidRPr="004428B7" w:rsidRDefault="00E42BFD" w:rsidP="00E42BFD">
      <w:pPr>
        <w:pStyle w:val="Default"/>
        <w:spacing w:line="276" w:lineRule="auto"/>
        <w:ind w:left="340"/>
        <w:jc w:val="both"/>
        <w:rPr>
          <w:rFonts w:asciiTheme="minorHAnsi" w:hAnsiTheme="minorHAnsi"/>
          <w:sz w:val="22"/>
          <w:szCs w:val="22"/>
        </w:rPr>
      </w:pPr>
      <w:r w:rsidRPr="004428B7">
        <w:rPr>
          <w:rFonts w:asciiTheme="minorHAnsi" w:hAnsiTheme="minorHAnsi"/>
          <w:b/>
          <w:sz w:val="22"/>
          <w:szCs w:val="22"/>
        </w:rPr>
        <w:t xml:space="preserve">Rezultat: </w:t>
      </w:r>
      <w:r w:rsidRPr="004428B7">
        <w:rPr>
          <w:rFonts w:asciiTheme="minorHAnsi" w:hAnsiTheme="minorHAnsi"/>
          <w:sz w:val="22"/>
          <w:szCs w:val="22"/>
        </w:rPr>
        <w:t>wyższa aktywność mieszkańców we wdrażaniu LSR, w działaniach na rzecz poprawy jakości życia, wyższa skuteczność i powszechność wykorzystania funduszy, zwłaszcza przez osoby znajdujące się w szczególnie trudnej sytuacji, osoby młode, seniorów,</w:t>
      </w:r>
    </w:p>
    <w:p w:rsidR="00300068" w:rsidRPr="004428B7" w:rsidRDefault="00300068" w:rsidP="00DF35F9">
      <w:pPr>
        <w:pStyle w:val="Default"/>
        <w:numPr>
          <w:ilvl w:val="0"/>
          <w:numId w:val="2"/>
        </w:numPr>
        <w:spacing w:line="276" w:lineRule="auto"/>
        <w:ind w:left="340"/>
        <w:jc w:val="both"/>
        <w:rPr>
          <w:rFonts w:asciiTheme="minorHAnsi" w:hAnsiTheme="minorHAnsi"/>
          <w:sz w:val="22"/>
          <w:szCs w:val="22"/>
        </w:rPr>
      </w:pPr>
      <w:r w:rsidRPr="004428B7">
        <w:rPr>
          <w:rFonts w:asciiTheme="minorHAnsi" w:hAnsiTheme="minorHAnsi"/>
          <w:b/>
          <w:sz w:val="22"/>
          <w:szCs w:val="22"/>
        </w:rPr>
        <w:t>Spotkania informacyjne, szkolenia, warsztaty –</w:t>
      </w:r>
      <w:r w:rsidRPr="004428B7">
        <w:rPr>
          <w:rFonts w:asciiTheme="minorHAnsi" w:hAnsiTheme="minorHAnsi"/>
          <w:sz w:val="22"/>
          <w:szCs w:val="22"/>
        </w:rPr>
        <w:t xml:space="preserve"> działanie kierowane do ogółu społeczeństwa poprzez organizację i udział w wydarzeniach o charakterze integracyjnym, promocyjnym, z dużym udziałem społeczności lokalnej, mające na celu jak najpowszechniejsze dotarcie z przekazem do mieszkańców obszaru LGD. Drugi typ działań to przedsięwzięcia skierowane do wyselekcjonowanych grup odbiorców.</w:t>
      </w:r>
    </w:p>
    <w:p w:rsidR="00300068" w:rsidRPr="004428B7" w:rsidRDefault="00E42BFD" w:rsidP="00DF35F9">
      <w:pPr>
        <w:pStyle w:val="Default"/>
        <w:spacing w:line="276" w:lineRule="auto"/>
        <w:ind w:left="340"/>
        <w:jc w:val="both"/>
        <w:rPr>
          <w:rFonts w:asciiTheme="minorHAnsi" w:hAnsiTheme="minorHAnsi"/>
          <w:b/>
          <w:sz w:val="22"/>
          <w:szCs w:val="22"/>
        </w:rPr>
      </w:pPr>
      <w:r w:rsidRPr="004428B7">
        <w:rPr>
          <w:rFonts w:asciiTheme="minorHAnsi" w:hAnsiTheme="minorHAnsi"/>
          <w:b/>
          <w:sz w:val="22"/>
          <w:szCs w:val="22"/>
        </w:rPr>
        <w:t>Każdorazowo narzędzia pracy dostosowywane do grup odbiorców, w tym osób znajdujących w</w:t>
      </w:r>
      <w:r w:rsidR="00300068" w:rsidRPr="004428B7">
        <w:rPr>
          <w:rFonts w:asciiTheme="minorHAnsi" w:hAnsiTheme="minorHAnsi"/>
          <w:b/>
          <w:sz w:val="22"/>
          <w:szCs w:val="22"/>
        </w:rPr>
        <w:t xml:space="preserve"> </w:t>
      </w:r>
      <w:r w:rsidRPr="004428B7">
        <w:rPr>
          <w:rFonts w:asciiTheme="minorHAnsi" w:hAnsiTheme="minorHAnsi"/>
          <w:b/>
          <w:sz w:val="22"/>
          <w:szCs w:val="22"/>
        </w:rPr>
        <w:t>szczególnie trudnej sytuacji – prosty język, akcentowanie dostępności działań / wsparcia, dostępność miejsc aktywności dla osób z niepełnosprawnością. Aktywności dla seniorów – duża czcionka, adekwatny sposób przekazu. Młodzież: wykorzystanie przestrzeni cyfrowej, krótkich form przekazu.</w:t>
      </w:r>
    </w:p>
    <w:p w:rsidR="009F58A1" w:rsidRPr="004428B7" w:rsidRDefault="009F58A1" w:rsidP="009F58A1">
      <w:pPr>
        <w:pStyle w:val="Default"/>
        <w:spacing w:line="276" w:lineRule="auto"/>
        <w:ind w:left="340"/>
        <w:jc w:val="both"/>
        <w:rPr>
          <w:rFonts w:asciiTheme="minorHAnsi" w:hAnsiTheme="minorHAnsi"/>
          <w:b/>
          <w:sz w:val="22"/>
          <w:szCs w:val="22"/>
        </w:rPr>
      </w:pPr>
      <w:r w:rsidRPr="004428B7">
        <w:rPr>
          <w:rFonts w:asciiTheme="minorHAnsi" w:hAnsiTheme="minorHAnsi"/>
          <w:b/>
          <w:sz w:val="22"/>
          <w:szCs w:val="22"/>
        </w:rPr>
        <w:t xml:space="preserve">Rezultat: </w:t>
      </w:r>
      <w:r w:rsidRPr="004428B7">
        <w:rPr>
          <w:rFonts w:asciiTheme="minorHAnsi" w:hAnsiTheme="minorHAnsi"/>
          <w:sz w:val="22"/>
          <w:szCs w:val="22"/>
        </w:rPr>
        <w:t>wyższa aktywność mieszkańców we wdrażaniu LSR, w działaniach na rzecz poprawy jakości życia, wyższa skuteczność i powszechność wykorzystania funduszy</w:t>
      </w:r>
    </w:p>
    <w:p w:rsidR="00300068" w:rsidRPr="004428B7" w:rsidRDefault="00300068" w:rsidP="00DF35F9">
      <w:pPr>
        <w:pStyle w:val="Default"/>
        <w:numPr>
          <w:ilvl w:val="0"/>
          <w:numId w:val="2"/>
        </w:numPr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4428B7">
        <w:rPr>
          <w:rFonts w:asciiTheme="minorHAnsi" w:hAnsiTheme="minorHAnsi"/>
          <w:b/>
          <w:sz w:val="22"/>
          <w:szCs w:val="22"/>
        </w:rPr>
        <w:t>Doradztwo tematyczne</w:t>
      </w:r>
      <w:r w:rsidR="009F58A1" w:rsidRPr="004428B7">
        <w:rPr>
          <w:rFonts w:asciiTheme="minorHAnsi" w:hAnsiTheme="minorHAnsi"/>
          <w:b/>
          <w:sz w:val="22"/>
          <w:szCs w:val="22"/>
        </w:rPr>
        <w:t>, funkcjonowanie punktu informacji w biurze LGD</w:t>
      </w:r>
      <w:r w:rsidR="002B7604">
        <w:rPr>
          <w:rFonts w:asciiTheme="minorHAnsi" w:hAnsiTheme="minorHAnsi"/>
          <w:b/>
          <w:sz w:val="22"/>
          <w:szCs w:val="22"/>
        </w:rPr>
        <w:t xml:space="preserve"> (w tym w formule inkubatora przedsiębiorczości i inkubatora aktywności społecznej)</w:t>
      </w:r>
      <w:r w:rsidR="009F58A1" w:rsidRPr="004428B7">
        <w:rPr>
          <w:rFonts w:asciiTheme="minorHAnsi" w:hAnsiTheme="minorHAnsi"/>
          <w:b/>
          <w:sz w:val="22"/>
          <w:szCs w:val="22"/>
        </w:rPr>
        <w:t xml:space="preserve"> i na obszarze poszczególnych gmin członkowskich</w:t>
      </w:r>
      <w:r w:rsidRPr="004428B7">
        <w:rPr>
          <w:rFonts w:asciiTheme="minorHAnsi" w:hAnsiTheme="minorHAnsi"/>
          <w:b/>
          <w:sz w:val="22"/>
          <w:szCs w:val="22"/>
        </w:rPr>
        <w:t xml:space="preserve"> –</w:t>
      </w:r>
      <w:r w:rsidRPr="004428B7">
        <w:rPr>
          <w:rFonts w:asciiTheme="minorHAnsi" w:hAnsiTheme="minorHAnsi"/>
          <w:sz w:val="22"/>
          <w:szCs w:val="22"/>
        </w:rPr>
        <w:t xml:space="preserve"> działanie kierowane do potencjalnych beneficjentów działań (konkursy, działania własne LGD), realizatorów projektu</w:t>
      </w:r>
      <w:r w:rsidR="009F58A1" w:rsidRPr="004428B7">
        <w:rPr>
          <w:rFonts w:asciiTheme="minorHAnsi" w:hAnsiTheme="minorHAnsi"/>
          <w:sz w:val="22"/>
          <w:szCs w:val="22"/>
        </w:rPr>
        <w:t>, uczestników projektów</w:t>
      </w:r>
      <w:r w:rsidRPr="004428B7">
        <w:rPr>
          <w:rFonts w:asciiTheme="minorHAnsi" w:hAnsiTheme="minorHAnsi"/>
          <w:sz w:val="22"/>
          <w:szCs w:val="22"/>
        </w:rPr>
        <w:t xml:space="preserve"> – na etapie weryfikacji / uzupełnień wniosków, wniosków o płatność, oraz w trakcie trwałości projektu (zwłaszcza w zakresie doradztwa dla osób prowadzących </w:t>
      </w:r>
      <w:r w:rsidR="009F58A1" w:rsidRPr="004428B7">
        <w:rPr>
          <w:rFonts w:asciiTheme="minorHAnsi" w:hAnsiTheme="minorHAnsi"/>
          <w:sz w:val="22"/>
          <w:szCs w:val="22"/>
        </w:rPr>
        <w:t xml:space="preserve">i zamierzających prowadzić </w:t>
      </w:r>
      <w:r w:rsidRPr="004428B7">
        <w:rPr>
          <w:rFonts w:asciiTheme="minorHAnsi" w:hAnsiTheme="minorHAnsi"/>
          <w:sz w:val="22"/>
          <w:szCs w:val="22"/>
        </w:rPr>
        <w:t>działalność gospodarczą</w:t>
      </w:r>
      <w:r w:rsidR="009F58A1" w:rsidRPr="004428B7">
        <w:rPr>
          <w:rFonts w:asciiTheme="minorHAnsi" w:hAnsiTheme="minorHAnsi"/>
          <w:sz w:val="22"/>
          <w:szCs w:val="22"/>
        </w:rPr>
        <w:t xml:space="preserve"> / rozwijać pozarolnicze funkcje gospodarstw rolnych</w:t>
      </w:r>
      <w:r w:rsidRPr="004428B7">
        <w:rPr>
          <w:rFonts w:asciiTheme="minorHAnsi" w:hAnsiTheme="minorHAnsi"/>
          <w:sz w:val="22"/>
          <w:szCs w:val="22"/>
        </w:rPr>
        <w:t xml:space="preserve">, </w:t>
      </w:r>
      <w:r w:rsidR="009F58A1" w:rsidRPr="004428B7">
        <w:rPr>
          <w:rFonts w:asciiTheme="minorHAnsi" w:hAnsiTheme="minorHAnsi"/>
          <w:sz w:val="22"/>
          <w:szCs w:val="22"/>
        </w:rPr>
        <w:t>podmiotów ekonomii społecznej i ngo’s, osób znajdujących się w szczególnie trudnej sytuacji</w:t>
      </w:r>
      <w:r w:rsidRPr="004428B7">
        <w:rPr>
          <w:rFonts w:asciiTheme="minorHAnsi" w:hAnsiTheme="minorHAnsi"/>
          <w:sz w:val="22"/>
          <w:szCs w:val="22"/>
        </w:rPr>
        <w:t xml:space="preserve">). </w:t>
      </w:r>
    </w:p>
    <w:p w:rsidR="009F58A1" w:rsidRPr="004428B7" w:rsidRDefault="009F58A1" w:rsidP="009F58A1">
      <w:pPr>
        <w:pStyle w:val="Default"/>
        <w:spacing w:line="276" w:lineRule="auto"/>
        <w:ind w:left="397"/>
        <w:jc w:val="both"/>
        <w:rPr>
          <w:rFonts w:asciiTheme="minorHAnsi" w:hAnsiTheme="minorHAnsi"/>
          <w:b/>
          <w:sz w:val="22"/>
          <w:szCs w:val="22"/>
        </w:rPr>
      </w:pPr>
      <w:r w:rsidRPr="004428B7">
        <w:rPr>
          <w:rFonts w:asciiTheme="minorHAnsi" w:hAnsiTheme="minorHAnsi"/>
          <w:b/>
          <w:sz w:val="22"/>
          <w:szCs w:val="22"/>
        </w:rPr>
        <w:t xml:space="preserve">Rezultat: </w:t>
      </w:r>
      <w:r w:rsidRPr="004428B7">
        <w:rPr>
          <w:rFonts w:asciiTheme="minorHAnsi" w:hAnsiTheme="minorHAnsi"/>
          <w:sz w:val="22"/>
          <w:szCs w:val="22"/>
        </w:rPr>
        <w:t>wyższa aktywność mieszkańców we wdrażaniu LSR, w działaniach na rzecz poprawy jakości życia, wyższa skuteczność i powszechność wykorzystania funduszy</w:t>
      </w:r>
    </w:p>
    <w:p w:rsidR="00300068" w:rsidRPr="004428B7" w:rsidRDefault="00300068" w:rsidP="00DF35F9">
      <w:pPr>
        <w:pStyle w:val="Default"/>
        <w:numPr>
          <w:ilvl w:val="0"/>
          <w:numId w:val="2"/>
        </w:numPr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4428B7">
        <w:rPr>
          <w:rFonts w:asciiTheme="minorHAnsi" w:hAnsiTheme="minorHAnsi"/>
          <w:b/>
          <w:color w:val="auto"/>
          <w:sz w:val="22"/>
          <w:szCs w:val="22"/>
        </w:rPr>
        <w:t>Opracowanie, publikacja i dystrybucja materiałów informacyjnych, promocyjnych</w:t>
      </w:r>
      <w:r w:rsidRPr="004428B7">
        <w:rPr>
          <w:rFonts w:asciiTheme="minorHAnsi" w:hAnsiTheme="minorHAnsi"/>
          <w:color w:val="auto"/>
          <w:sz w:val="22"/>
          <w:szCs w:val="22"/>
        </w:rPr>
        <w:t>–</w:t>
      </w:r>
      <w:r w:rsidR="009F58A1" w:rsidRPr="004428B7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4428B7">
        <w:rPr>
          <w:rFonts w:asciiTheme="minorHAnsi" w:hAnsiTheme="minorHAnsi"/>
          <w:color w:val="auto"/>
          <w:sz w:val="22"/>
          <w:szCs w:val="22"/>
        </w:rPr>
        <w:t xml:space="preserve">działanie kierowane do ogółu społeczeństwa oraz wybranych grup odbiorców. Projektuje się zastosowanie różnych metod informowania i przekazywania treści promocyjnych (ulotki, broszury, podręczniki), informacyjnych (w tym ankiety, karty oceny, ulotki) adekwatnie do preferencji grup odbiorców. </w:t>
      </w:r>
      <w:r w:rsidR="009F58A1" w:rsidRPr="004428B7">
        <w:rPr>
          <w:rFonts w:asciiTheme="minorHAnsi" w:hAnsiTheme="minorHAnsi"/>
          <w:color w:val="auto"/>
          <w:sz w:val="22"/>
          <w:szCs w:val="22"/>
        </w:rPr>
        <w:t xml:space="preserve">Działanie </w:t>
      </w:r>
      <w:r w:rsidR="00A85B8D" w:rsidRPr="004428B7">
        <w:rPr>
          <w:rFonts w:asciiTheme="minorHAnsi" w:hAnsiTheme="minorHAnsi"/>
          <w:color w:val="auto"/>
          <w:sz w:val="22"/>
          <w:szCs w:val="22"/>
        </w:rPr>
        <w:t>komunikacyjne efektywne w komunikacji z osobami starszymi oraz w zakresie tematycznym obejmującym wdrazanie innowacji / transfer dobrych praktyk.</w:t>
      </w:r>
    </w:p>
    <w:p w:rsidR="00A85B8D" w:rsidRPr="004428B7" w:rsidRDefault="00A85B8D" w:rsidP="00A85B8D">
      <w:pPr>
        <w:pStyle w:val="Default"/>
        <w:spacing w:line="276" w:lineRule="auto"/>
        <w:ind w:left="340"/>
        <w:jc w:val="both"/>
        <w:rPr>
          <w:rFonts w:asciiTheme="minorHAnsi" w:hAnsiTheme="minorHAnsi"/>
          <w:sz w:val="22"/>
          <w:szCs w:val="22"/>
        </w:rPr>
      </w:pPr>
      <w:r w:rsidRPr="004428B7">
        <w:rPr>
          <w:rFonts w:asciiTheme="minorHAnsi" w:hAnsiTheme="minorHAnsi"/>
          <w:b/>
          <w:sz w:val="22"/>
          <w:szCs w:val="22"/>
        </w:rPr>
        <w:t xml:space="preserve">Rezultat: </w:t>
      </w:r>
      <w:r w:rsidRPr="004428B7">
        <w:rPr>
          <w:rFonts w:asciiTheme="minorHAnsi" w:hAnsiTheme="minorHAnsi"/>
          <w:sz w:val="22"/>
          <w:szCs w:val="22"/>
        </w:rPr>
        <w:t>wyższa aktywność mieszkańców we wdrażaniu LSR, w działaniach na rzecz poprawy jakości życia, wyższa skuteczność i powszechność wykorzystania funduszy</w:t>
      </w:r>
    </w:p>
    <w:p w:rsidR="00A85B8D" w:rsidRPr="004428B7" w:rsidRDefault="00A85B8D" w:rsidP="00A85B8D">
      <w:pPr>
        <w:pStyle w:val="Default"/>
        <w:numPr>
          <w:ilvl w:val="0"/>
          <w:numId w:val="2"/>
        </w:numPr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4428B7">
        <w:rPr>
          <w:rFonts w:asciiTheme="minorHAnsi" w:hAnsiTheme="minorHAnsi"/>
          <w:b/>
          <w:sz w:val="22"/>
          <w:szCs w:val="22"/>
        </w:rPr>
        <w:t xml:space="preserve">Konkursy i wydarzenia edukacyjne, targi aktywności, spotkania w szkołach </w:t>
      </w:r>
      <w:r w:rsidRPr="004428B7">
        <w:rPr>
          <w:rFonts w:asciiTheme="minorHAnsi" w:hAnsiTheme="minorHAnsi"/>
          <w:sz w:val="22"/>
          <w:szCs w:val="22"/>
        </w:rPr>
        <w:t>– działania dedykowane osobom młodym, dostosowane do wykorzystywanych przez grupę form przekazu, skutecznie angażujące do aktywności społecznej, myślenia biznesowego, współpracy</w:t>
      </w:r>
    </w:p>
    <w:p w:rsidR="004428B7" w:rsidRPr="004428B7" w:rsidRDefault="004428B7" w:rsidP="004428B7">
      <w:pPr>
        <w:pStyle w:val="Default"/>
        <w:spacing w:line="276" w:lineRule="auto"/>
        <w:ind w:left="340"/>
        <w:jc w:val="both"/>
        <w:rPr>
          <w:rFonts w:asciiTheme="minorHAnsi" w:hAnsiTheme="minorHAnsi"/>
          <w:sz w:val="22"/>
          <w:szCs w:val="22"/>
        </w:rPr>
      </w:pPr>
      <w:r w:rsidRPr="004428B7">
        <w:rPr>
          <w:rFonts w:asciiTheme="minorHAnsi" w:hAnsiTheme="minorHAnsi"/>
          <w:b/>
          <w:sz w:val="22"/>
          <w:szCs w:val="22"/>
        </w:rPr>
        <w:lastRenderedPageBreak/>
        <w:t xml:space="preserve">Rezultat: </w:t>
      </w:r>
      <w:r w:rsidRPr="004428B7">
        <w:rPr>
          <w:rFonts w:asciiTheme="minorHAnsi" w:hAnsiTheme="minorHAnsi"/>
          <w:sz w:val="22"/>
          <w:szCs w:val="22"/>
        </w:rPr>
        <w:t>wyższa aktywność mieszkańców we wdrażaniu LSR, w działaniach na rzecz poprawy jakości życia, wyższa skuteczność i powszechność wykorzystania funduszy</w:t>
      </w:r>
    </w:p>
    <w:p w:rsidR="004428B7" w:rsidRPr="004428B7" w:rsidRDefault="004428B7" w:rsidP="004428B7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00068" w:rsidRDefault="00300068" w:rsidP="00DF35F9">
      <w:pPr>
        <w:pStyle w:val="Default"/>
        <w:spacing w:line="276" w:lineRule="auto"/>
        <w:ind w:left="360"/>
        <w:rPr>
          <w:rFonts w:asciiTheme="minorHAnsi" w:hAnsiTheme="minorHAnsi"/>
          <w:b/>
          <w:sz w:val="22"/>
          <w:szCs w:val="22"/>
        </w:rPr>
      </w:pPr>
    </w:p>
    <w:p w:rsidR="00300068" w:rsidRPr="004428B7" w:rsidRDefault="004428B7" w:rsidP="001777A6">
      <w:pPr>
        <w:pStyle w:val="Nagwek1"/>
        <w:numPr>
          <w:ilvl w:val="0"/>
          <w:numId w:val="12"/>
        </w:numPr>
      </w:pPr>
      <w:bookmarkStart w:id="4" w:name="_Toc135303270"/>
      <w:r w:rsidRPr="004428B7">
        <w:t>GRUPY DOCELOWE DZIAŁAŃ KOMUNIKACYJNYCH</w:t>
      </w:r>
      <w:bookmarkEnd w:id="4"/>
    </w:p>
    <w:p w:rsidR="00300068" w:rsidRPr="00674AA1" w:rsidRDefault="00300068" w:rsidP="00DF35F9">
      <w:pPr>
        <w:pStyle w:val="Default"/>
        <w:spacing w:line="276" w:lineRule="auto"/>
        <w:ind w:left="360"/>
        <w:rPr>
          <w:rFonts w:asciiTheme="minorHAnsi" w:hAnsiTheme="minorHAnsi"/>
          <w:b/>
          <w:sz w:val="22"/>
          <w:szCs w:val="22"/>
        </w:rPr>
      </w:pPr>
    </w:p>
    <w:p w:rsidR="00300068" w:rsidRPr="00674AA1" w:rsidRDefault="00300068" w:rsidP="00DF35F9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74AA1">
        <w:rPr>
          <w:rFonts w:asciiTheme="minorHAnsi" w:hAnsiTheme="minorHAnsi"/>
          <w:sz w:val="22"/>
          <w:szCs w:val="22"/>
        </w:rPr>
        <w:t xml:space="preserve">       W wyniku analizy obszaru, konsultacji społecznych, realizacji technik partycypacyjnych, zdefiniowano następujące grupy docelowe</w:t>
      </w:r>
      <w:r w:rsidR="004428B7">
        <w:rPr>
          <w:rFonts w:asciiTheme="minorHAnsi" w:hAnsiTheme="minorHAnsi"/>
          <w:sz w:val="22"/>
          <w:szCs w:val="22"/>
        </w:rPr>
        <w:t xml:space="preserve">: </w:t>
      </w:r>
    </w:p>
    <w:p w:rsidR="00300068" w:rsidRPr="00674AA1" w:rsidRDefault="00300068" w:rsidP="00DF35F9">
      <w:pPr>
        <w:pStyle w:val="Default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/>
          <w:b/>
          <w:sz w:val="22"/>
          <w:szCs w:val="22"/>
        </w:rPr>
      </w:pPr>
      <w:r w:rsidRPr="00674AA1">
        <w:rPr>
          <w:rFonts w:asciiTheme="minorHAnsi" w:hAnsiTheme="minorHAnsi"/>
          <w:b/>
          <w:sz w:val="22"/>
          <w:szCs w:val="22"/>
        </w:rPr>
        <w:t>Instytucje publiczne, w tym jednostki samorządu terytorialnego.</w:t>
      </w:r>
    </w:p>
    <w:p w:rsidR="00300068" w:rsidRPr="00674AA1" w:rsidRDefault="00300068" w:rsidP="00DF35F9">
      <w:pPr>
        <w:pStyle w:val="Default"/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74AA1">
        <w:rPr>
          <w:rFonts w:asciiTheme="minorHAnsi" w:hAnsiTheme="minorHAnsi"/>
          <w:sz w:val="22"/>
          <w:szCs w:val="22"/>
          <w:u w:val="single"/>
        </w:rPr>
        <w:t>Zidentyfikowane problemy</w:t>
      </w:r>
      <w:r w:rsidRPr="00674AA1">
        <w:rPr>
          <w:rFonts w:asciiTheme="minorHAnsi" w:hAnsiTheme="minorHAnsi"/>
          <w:sz w:val="22"/>
          <w:szCs w:val="22"/>
        </w:rPr>
        <w:t>: zbiurokratyzowana komunikacja, niska aktywność w komunikowaniu się ze społeczeństwem, brak zainteresowania w rozwijaniu aktywności obywatelskiej.</w:t>
      </w:r>
    </w:p>
    <w:p w:rsidR="00300068" w:rsidRPr="00674AA1" w:rsidRDefault="00300068" w:rsidP="00DF35F9">
      <w:pPr>
        <w:pStyle w:val="Default"/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74AA1">
        <w:rPr>
          <w:rFonts w:asciiTheme="minorHAnsi" w:hAnsiTheme="minorHAnsi"/>
          <w:sz w:val="22"/>
          <w:szCs w:val="22"/>
          <w:u w:val="single"/>
        </w:rPr>
        <w:t>Sposoby dotarcia do grupy</w:t>
      </w:r>
      <w:r w:rsidR="0018391A">
        <w:rPr>
          <w:rFonts w:asciiTheme="minorHAnsi" w:hAnsiTheme="minorHAnsi"/>
          <w:sz w:val="22"/>
          <w:szCs w:val="22"/>
          <w:u w:val="single"/>
        </w:rPr>
        <w:t>, w tym w przypadku problemów z realziacją LSR, niskim zaangażowaniem społecznym we wdrażaniu LSR</w:t>
      </w:r>
      <w:r w:rsidRPr="00674AA1">
        <w:rPr>
          <w:rFonts w:asciiTheme="minorHAnsi" w:hAnsiTheme="minorHAnsi"/>
          <w:sz w:val="22"/>
          <w:szCs w:val="22"/>
        </w:rPr>
        <w:t>: kontakty bezpośrednie, internet (maile, strony internetowe), tablice informacyjne, informacja medialna (radio regionalne), spotkania wielosektorowe – partnerstwa.</w:t>
      </w:r>
    </w:p>
    <w:p w:rsidR="00300068" w:rsidRPr="00674AA1" w:rsidRDefault="00300068" w:rsidP="00DF35F9">
      <w:pPr>
        <w:pStyle w:val="Default"/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74AA1">
        <w:rPr>
          <w:rFonts w:asciiTheme="minorHAnsi" w:hAnsiTheme="minorHAnsi"/>
          <w:sz w:val="22"/>
          <w:szCs w:val="22"/>
          <w:u w:val="single"/>
        </w:rPr>
        <w:t>Plan komunikacji</w:t>
      </w:r>
      <w:r w:rsidRPr="00674AA1">
        <w:rPr>
          <w:rFonts w:asciiTheme="minorHAnsi" w:hAnsiTheme="minorHAnsi"/>
          <w:sz w:val="22"/>
          <w:szCs w:val="22"/>
        </w:rPr>
        <w:t>: bieżące informowanie o wszystkich przedsięwzięciach wdrażania LSR, organizacja szkoleń, warsztatów dotyczących naborów wniosków, zasad rozliczania projektów, animowania działań Partnerskich, w tym na rzecz rozwoju społeczeństwa obywatelskiego, zapewnienie udziału w działaniach promocyjnych.</w:t>
      </w:r>
    </w:p>
    <w:p w:rsidR="00300068" w:rsidRPr="00674AA1" w:rsidRDefault="00300068" w:rsidP="00DF35F9">
      <w:pPr>
        <w:pStyle w:val="Default"/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74AA1">
        <w:rPr>
          <w:rFonts w:asciiTheme="minorHAnsi" w:hAnsiTheme="minorHAnsi"/>
          <w:sz w:val="22"/>
          <w:szCs w:val="22"/>
          <w:u w:val="single"/>
        </w:rPr>
        <w:t>Docelowe efekty działań komunikacyjnych:</w:t>
      </w:r>
      <w:r w:rsidR="004428B7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674AA1">
        <w:rPr>
          <w:rFonts w:asciiTheme="minorHAnsi" w:hAnsiTheme="minorHAnsi"/>
          <w:sz w:val="22"/>
          <w:szCs w:val="22"/>
        </w:rPr>
        <w:t>otwarta współpraca z instytucjami publicznymi, znajomość problemów lokalnych, funkcjonowanie sieci współpracy na rzecz podnoszenia jakości życia mieszkańców, udział w realizacji LSR poprzez działania o wysokiej efektywności społecznej.</w:t>
      </w:r>
    </w:p>
    <w:p w:rsidR="004428B7" w:rsidRPr="004428B7" w:rsidRDefault="00300068" w:rsidP="00DF35F9">
      <w:pPr>
        <w:pStyle w:val="Default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4428B7">
        <w:rPr>
          <w:rFonts w:asciiTheme="minorHAnsi" w:hAnsiTheme="minorHAnsi"/>
          <w:b/>
          <w:sz w:val="22"/>
          <w:szCs w:val="22"/>
        </w:rPr>
        <w:t>Organizacje pozarządowe</w:t>
      </w:r>
      <w:r w:rsidR="004428B7">
        <w:rPr>
          <w:rFonts w:asciiTheme="minorHAnsi" w:hAnsiTheme="minorHAnsi"/>
          <w:b/>
          <w:sz w:val="22"/>
          <w:szCs w:val="22"/>
        </w:rPr>
        <w:t>, podmioty Ekonomii Społecznej</w:t>
      </w:r>
    </w:p>
    <w:p w:rsidR="00300068" w:rsidRPr="004428B7" w:rsidRDefault="00300068" w:rsidP="004428B7">
      <w:pPr>
        <w:pStyle w:val="Default"/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4428B7">
        <w:rPr>
          <w:rFonts w:asciiTheme="minorHAnsi" w:hAnsiTheme="minorHAnsi"/>
          <w:sz w:val="22"/>
          <w:szCs w:val="22"/>
          <w:u w:val="single"/>
        </w:rPr>
        <w:t>Zidentyfikowane problemy</w:t>
      </w:r>
      <w:r w:rsidRPr="004428B7">
        <w:rPr>
          <w:rFonts w:asciiTheme="minorHAnsi" w:hAnsiTheme="minorHAnsi"/>
          <w:sz w:val="22"/>
          <w:szCs w:val="22"/>
        </w:rPr>
        <w:t>: niski potencjał w pozyskiwaniu funduszy zewnętrznych, brak umiejętności projektowych, niski stopień rozwoju przedsiębiorczości, trudności w komunikowaniu z biznesem i instytucjami publicznymi.</w:t>
      </w:r>
    </w:p>
    <w:p w:rsidR="00300068" w:rsidRPr="00674AA1" w:rsidRDefault="0018391A" w:rsidP="00DF35F9">
      <w:pPr>
        <w:pStyle w:val="Default"/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74AA1">
        <w:rPr>
          <w:rFonts w:asciiTheme="minorHAnsi" w:hAnsiTheme="minorHAnsi"/>
          <w:sz w:val="22"/>
          <w:szCs w:val="22"/>
          <w:u w:val="single"/>
        </w:rPr>
        <w:t>Sposoby dotarcia do grupy</w:t>
      </w:r>
      <w:r>
        <w:rPr>
          <w:rFonts w:asciiTheme="minorHAnsi" w:hAnsiTheme="minorHAnsi"/>
          <w:sz w:val="22"/>
          <w:szCs w:val="22"/>
          <w:u w:val="single"/>
        </w:rPr>
        <w:t>, w tym w przypadku problemów z realziacją LSR, niskim zaangażowaniem społecznym we wdrażaniu LSR</w:t>
      </w:r>
      <w:r w:rsidRPr="00674AA1">
        <w:rPr>
          <w:rFonts w:asciiTheme="minorHAnsi" w:hAnsiTheme="minorHAnsi"/>
          <w:sz w:val="22"/>
          <w:szCs w:val="22"/>
        </w:rPr>
        <w:t xml:space="preserve">: </w:t>
      </w:r>
      <w:r w:rsidR="00300068" w:rsidRPr="00674AA1">
        <w:rPr>
          <w:rFonts w:asciiTheme="minorHAnsi" w:hAnsiTheme="minorHAnsi"/>
          <w:sz w:val="22"/>
          <w:szCs w:val="22"/>
        </w:rPr>
        <w:t xml:space="preserve"> kontakty bezpośrednie, internet (maile, strony internetowe), szkolenia / warsztaty, korespondencja tradycyjna,  informacja medialna (radio regionalne), spotkania wielosektorowe – partnerstwa.</w:t>
      </w:r>
    </w:p>
    <w:p w:rsidR="00300068" w:rsidRPr="00674AA1" w:rsidRDefault="00300068" w:rsidP="00DF35F9">
      <w:pPr>
        <w:pStyle w:val="Default"/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74AA1">
        <w:rPr>
          <w:rFonts w:asciiTheme="minorHAnsi" w:hAnsiTheme="minorHAnsi"/>
          <w:sz w:val="22"/>
          <w:szCs w:val="22"/>
          <w:u w:val="single"/>
        </w:rPr>
        <w:t>Plan komunikacji</w:t>
      </w:r>
      <w:r w:rsidRPr="00674AA1">
        <w:rPr>
          <w:rFonts w:asciiTheme="minorHAnsi" w:hAnsiTheme="minorHAnsi"/>
          <w:sz w:val="22"/>
          <w:szCs w:val="22"/>
        </w:rPr>
        <w:t>: bieżące informowanie o wszystkich przedsięwzięciach wdrażania LSR, organizacja szkoleń, warsztatów dotyczących naborów wniosków, zasad rozliczania projektów, animowania działań Partnerskich, w tym na rzecz rozwoju społeczeństwa obywatelskiego, zapewnienie udziału w działaniach promocyjnych, oferta szkoleniowa: przedsiębiorczość, myślenie projektowe, nawiązywanie współpracy z innymi organizacjami, współpracy wielosektorowej</w:t>
      </w:r>
      <w:r w:rsidR="004428B7">
        <w:rPr>
          <w:rFonts w:asciiTheme="minorHAnsi" w:hAnsiTheme="minorHAnsi"/>
          <w:sz w:val="22"/>
          <w:szCs w:val="22"/>
        </w:rPr>
        <w:t>, innowacje społeczne i innowacje w biznesie</w:t>
      </w:r>
      <w:r w:rsidRPr="00674AA1">
        <w:rPr>
          <w:rFonts w:asciiTheme="minorHAnsi" w:hAnsiTheme="minorHAnsi"/>
          <w:sz w:val="22"/>
          <w:szCs w:val="22"/>
        </w:rPr>
        <w:t>.</w:t>
      </w:r>
    </w:p>
    <w:p w:rsidR="00300068" w:rsidRPr="00674AA1" w:rsidRDefault="00300068" w:rsidP="00DF35F9">
      <w:pPr>
        <w:pStyle w:val="Default"/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74AA1">
        <w:rPr>
          <w:rFonts w:asciiTheme="minorHAnsi" w:hAnsiTheme="minorHAnsi"/>
          <w:sz w:val="22"/>
          <w:szCs w:val="22"/>
          <w:u w:val="single"/>
        </w:rPr>
        <w:t xml:space="preserve">Docelowe efekty działań komunikacyjnych: </w:t>
      </w:r>
      <w:r w:rsidRPr="00674AA1">
        <w:rPr>
          <w:rFonts w:asciiTheme="minorHAnsi" w:hAnsiTheme="minorHAnsi"/>
          <w:sz w:val="22"/>
          <w:szCs w:val="22"/>
        </w:rPr>
        <w:t>otwarta współpraca z instytucjami publicznymi, znajomość problemów lokalnych, funkcjonowanie sieci współpracy na rzecz podnoszenia jakości życia mieszkańców, aktywny udział w działaniach konkursowych na wdrażanie LSR, głównie w programach grantowych, rozwój aktywności obywatelskiej na nowe obszary, innowacje społeczne.</w:t>
      </w:r>
    </w:p>
    <w:p w:rsidR="00300068" w:rsidRPr="00674AA1" w:rsidRDefault="00300068" w:rsidP="00DF35F9">
      <w:pPr>
        <w:pStyle w:val="Default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/>
          <w:b/>
          <w:sz w:val="22"/>
          <w:szCs w:val="22"/>
        </w:rPr>
      </w:pPr>
      <w:r w:rsidRPr="00674AA1">
        <w:rPr>
          <w:rFonts w:asciiTheme="minorHAnsi" w:hAnsiTheme="minorHAnsi"/>
          <w:b/>
          <w:sz w:val="22"/>
          <w:szCs w:val="22"/>
        </w:rPr>
        <w:t>Przedsiębiorcy, w tym osoby rozpoczynające działalność gospodarczą, rolnicy</w:t>
      </w:r>
    </w:p>
    <w:p w:rsidR="00300068" w:rsidRPr="00674AA1" w:rsidRDefault="00300068" w:rsidP="004428B7">
      <w:pPr>
        <w:pStyle w:val="Default"/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674AA1">
        <w:rPr>
          <w:rFonts w:asciiTheme="minorHAnsi" w:hAnsiTheme="minorHAnsi"/>
          <w:sz w:val="22"/>
          <w:szCs w:val="22"/>
          <w:u w:val="single"/>
        </w:rPr>
        <w:t>Zidentyfikowane problemy</w:t>
      </w:r>
      <w:r w:rsidRPr="00674AA1">
        <w:rPr>
          <w:rFonts w:asciiTheme="minorHAnsi" w:hAnsiTheme="minorHAnsi"/>
          <w:sz w:val="22"/>
          <w:szCs w:val="22"/>
        </w:rPr>
        <w:t>: brak czasu, brak wiedzy o dostępnych funduszach, brak umiejętności przedsiębiorczych, marketingowych, planowania biznesowego niezbędnego przy ubieganiu się o dofinansowanie, rzadkie korzystanie z dostępnych informacji.</w:t>
      </w:r>
    </w:p>
    <w:p w:rsidR="00300068" w:rsidRPr="00674AA1" w:rsidRDefault="0018391A" w:rsidP="00DF35F9">
      <w:pPr>
        <w:pStyle w:val="Default"/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74AA1">
        <w:rPr>
          <w:rFonts w:asciiTheme="minorHAnsi" w:hAnsiTheme="minorHAnsi"/>
          <w:sz w:val="22"/>
          <w:szCs w:val="22"/>
          <w:u w:val="single"/>
        </w:rPr>
        <w:t>Sposoby dotarcia do grupy</w:t>
      </w:r>
      <w:r>
        <w:rPr>
          <w:rFonts w:asciiTheme="minorHAnsi" w:hAnsiTheme="minorHAnsi"/>
          <w:sz w:val="22"/>
          <w:szCs w:val="22"/>
          <w:u w:val="single"/>
        </w:rPr>
        <w:t>, w tym w przypadku problemów z realziacją LSR, niskim zaangażowaniem społecznym we wdrażaniu LSR</w:t>
      </w:r>
      <w:r w:rsidRPr="00674AA1">
        <w:rPr>
          <w:rFonts w:asciiTheme="minorHAnsi" w:hAnsiTheme="minorHAnsi"/>
          <w:sz w:val="22"/>
          <w:szCs w:val="22"/>
        </w:rPr>
        <w:t xml:space="preserve">: </w:t>
      </w:r>
      <w:r w:rsidR="00300068" w:rsidRPr="00674AA1">
        <w:rPr>
          <w:rFonts w:asciiTheme="minorHAnsi" w:hAnsiTheme="minorHAnsi"/>
          <w:sz w:val="22"/>
          <w:szCs w:val="22"/>
        </w:rPr>
        <w:t xml:space="preserve">kontakty bezpośrednie, internet (maile, strony </w:t>
      </w:r>
      <w:r w:rsidR="00300068" w:rsidRPr="00674AA1">
        <w:rPr>
          <w:rFonts w:asciiTheme="minorHAnsi" w:hAnsiTheme="minorHAnsi"/>
          <w:sz w:val="22"/>
          <w:szCs w:val="22"/>
        </w:rPr>
        <w:lastRenderedPageBreak/>
        <w:t>internetowe), portale społecznościowe, informacja radiowa, tablice ogłoszeń, informacje przekazywane za pośrednictwem instytucji rynku pracy.</w:t>
      </w:r>
    </w:p>
    <w:p w:rsidR="00300068" w:rsidRPr="00674AA1" w:rsidRDefault="00300068" w:rsidP="00DF35F9">
      <w:pPr>
        <w:pStyle w:val="Default"/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74AA1">
        <w:rPr>
          <w:rFonts w:asciiTheme="minorHAnsi" w:hAnsiTheme="minorHAnsi"/>
          <w:sz w:val="22"/>
          <w:szCs w:val="22"/>
          <w:u w:val="single"/>
        </w:rPr>
        <w:t>Plan komunikacji</w:t>
      </w:r>
      <w:r w:rsidRPr="00674AA1">
        <w:rPr>
          <w:rFonts w:asciiTheme="minorHAnsi" w:hAnsiTheme="minorHAnsi"/>
          <w:sz w:val="22"/>
          <w:szCs w:val="22"/>
        </w:rPr>
        <w:t>: bieżące informowanie o wszystkich przedsięwzięciach wdrażania LSR, organizacja szkoleń, warsztatów dotyczących naborów wniosków, zasad biznesowania działalności gospodarczych, upowszechnianie informacji o technologiach z obszaru ochrony środowiska i klimatu, szkolenia  dotyczące innowacji w biznesie, rozliczania projektów, animowania działań Partnerskich, w tym na rzecz rozwoju społeczeństwa obywatelskiego, zapewnienie udziału w działaniach promocyjnych.</w:t>
      </w:r>
    </w:p>
    <w:p w:rsidR="00300068" w:rsidRPr="00674AA1" w:rsidRDefault="00300068" w:rsidP="002B7604">
      <w:pPr>
        <w:pStyle w:val="Default"/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674AA1">
        <w:rPr>
          <w:rFonts w:asciiTheme="minorHAnsi" w:hAnsiTheme="minorHAnsi"/>
          <w:sz w:val="22"/>
          <w:szCs w:val="22"/>
          <w:u w:val="single"/>
        </w:rPr>
        <w:t xml:space="preserve">Docelowe efekty działań komunikacyjnych: </w:t>
      </w:r>
      <w:r w:rsidRPr="00674AA1">
        <w:rPr>
          <w:rFonts w:asciiTheme="minorHAnsi" w:hAnsiTheme="minorHAnsi"/>
          <w:sz w:val="22"/>
          <w:szCs w:val="22"/>
        </w:rPr>
        <w:t xml:space="preserve">rozwój </w:t>
      </w:r>
      <w:r w:rsidR="002B7604">
        <w:rPr>
          <w:rFonts w:asciiTheme="minorHAnsi" w:hAnsiTheme="minorHAnsi"/>
          <w:sz w:val="22"/>
          <w:szCs w:val="22"/>
        </w:rPr>
        <w:t xml:space="preserve">przedsiębiorczości i pozarolniczych funkcji gospodarstw rolnych </w:t>
      </w:r>
      <w:r w:rsidRPr="00674AA1">
        <w:rPr>
          <w:rFonts w:asciiTheme="minorHAnsi" w:hAnsiTheme="minorHAnsi"/>
          <w:sz w:val="22"/>
          <w:szCs w:val="22"/>
        </w:rPr>
        <w:t xml:space="preserve"> w obszar</w:t>
      </w:r>
      <w:r w:rsidR="002B7604">
        <w:rPr>
          <w:rFonts w:asciiTheme="minorHAnsi" w:hAnsiTheme="minorHAnsi"/>
          <w:sz w:val="22"/>
          <w:szCs w:val="22"/>
        </w:rPr>
        <w:t>ze</w:t>
      </w:r>
      <w:r w:rsidR="008766FD">
        <w:rPr>
          <w:rFonts w:asciiTheme="minorHAnsi" w:hAnsiTheme="minorHAnsi"/>
          <w:sz w:val="22"/>
          <w:szCs w:val="22"/>
        </w:rPr>
        <w:t xml:space="preserve"> </w:t>
      </w:r>
      <w:r w:rsidR="002B7604">
        <w:rPr>
          <w:rFonts w:asciiTheme="minorHAnsi" w:hAnsiTheme="minorHAnsi"/>
          <w:sz w:val="22"/>
          <w:szCs w:val="22"/>
        </w:rPr>
        <w:t>usług społecznych</w:t>
      </w:r>
      <w:r w:rsidRPr="00674AA1">
        <w:rPr>
          <w:rFonts w:asciiTheme="minorHAnsi" w:hAnsiTheme="minorHAnsi"/>
          <w:sz w:val="22"/>
          <w:szCs w:val="22"/>
        </w:rPr>
        <w:t>, turystyki, działalności innowacyjnych, wykorzystujących zasoby sieci</w:t>
      </w:r>
      <w:r w:rsidR="002B7604">
        <w:rPr>
          <w:rFonts w:asciiTheme="minorHAnsi" w:hAnsiTheme="minorHAnsi"/>
          <w:sz w:val="22"/>
          <w:szCs w:val="22"/>
        </w:rPr>
        <w:t>, wdrażania technologii środowiskowych i cyfrowych</w:t>
      </w:r>
      <w:r w:rsidRPr="00674AA1">
        <w:rPr>
          <w:rFonts w:asciiTheme="minorHAnsi" w:hAnsiTheme="minorHAnsi"/>
          <w:sz w:val="22"/>
          <w:szCs w:val="22"/>
        </w:rPr>
        <w:t>.</w:t>
      </w:r>
    </w:p>
    <w:p w:rsidR="00300068" w:rsidRPr="00674AA1" w:rsidRDefault="00300068" w:rsidP="00DF35F9">
      <w:pPr>
        <w:pStyle w:val="Default"/>
        <w:numPr>
          <w:ilvl w:val="0"/>
          <w:numId w:val="3"/>
        </w:numPr>
        <w:spacing w:line="276" w:lineRule="auto"/>
        <w:ind w:left="360"/>
        <w:rPr>
          <w:rFonts w:asciiTheme="minorHAnsi" w:hAnsiTheme="minorHAnsi"/>
          <w:b/>
          <w:sz w:val="22"/>
          <w:szCs w:val="22"/>
        </w:rPr>
      </w:pPr>
      <w:r w:rsidRPr="00674AA1">
        <w:rPr>
          <w:rFonts w:asciiTheme="minorHAnsi" w:hAnsiTheme="minorHAnsi"/>
          <w:b/>
          <w:sz w:val="22"/>
          <w:szCs w:val="22"/>
        </w:rPr>
        <w:t>Mieszkańcy</w:t>
      </w:r>
    </w:p>
    <w:p w:rsidR="00300068" w:rsidRPr="00674AA1" w:rsidRDefault="00300068" w:rsidP="00DF35F9">
      <w:pPr>
        <w:pStyle w:val="Default"/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74AA1">
        <w:rPr>
          <w:rFonts w:asciiTheme="minorHAnsi" w:hAnsiTheme="minorHAnsi"/>
          <w:sz w:val="22"/>
          <w:szCs w:val="22"/>
          <w:u w:val="single"/>
        </w:rPr>
        <w:t>Zidentyfikowane problemy</w:t>
      </w:r>
      <w:r w:rsidRPr="00674AA1">
        <w:rPr>
          <w:rFonts w:asciiTheme="minorHAnsi" w:hAnsiTheme="minorHAnsi"/>
          <w:sz w:val="22"/>
          <w:szCs w:val="22"/>
        </w:rPr>
        <w:t>: ograniczenia w komunikowaniu się</w:t>
      </w:r>
      <w:r w:rsidR="002B7604">
        <w:rPr>
          <w:rFonts w:asciiTheme="minorHAnsi" w:hAnsiTheme="minorHAnsi"/>
          <w:sz w:val="22"/>
          <w:szCs w:val="22"/>
        </w:rPr>
        <w:t xml:space="preserve">, </w:t>
      </w:r>
      <w:r w:rsidR="008766FD">
        <w:rPr>
          <w:rFonts w:asciiTheme="minorHAnsi" w:hAnsiTheme="minorHAnsi"/>
          <w:sz w:val="22"/>
          <w:szCs w:val="22"/>
        </w:rPr>
        <w:t xml:space="preserve">ograniczony dostęp do usług społecznych i miejsc z dostępem dla osób z niepełnosprawnością, centrów aktywności, </w:t>
      </w:r>
      <w:r w:rsidR="002B7604">
        <w:rPr>
          <w:rFonts w:asciiTheme="minorHAnsi" w:hAnsiTheme="minorHAnsi"/>
          <w:sz w:val="22"/>
          <w:szCs w:val="22"/>
        </w:rPr>
        <w:t xml:space="preserve">ograniczenie w </w:t>
      </w:r>
      <w:r w:rsidR="008766FD">
        <w:rPr>
          <w:rFonts w:asciiTheme="minorHAnsi" w:hAnsiTheme="minorHAnsi"/>
          <w:sz w:val="22"/>
          <w:szCs w:val="22"/>
        </w:rPr>
        <w:t xml:space="preserve">potrzebie rozwoju i </w:t>
      </w:r>
      <w:r w:rsidR="002B7604">
        <w:rPr>
          <w:rFonts w:asciiTheme="minorHAnsi" w:hAnsiTheme="minorHAnsi"/>
          <w:sz w:val="22"/>
          <w:szCs w:val="22"/>
        </w:rPr>
        <w:t>poszukiwaniu nowych rozwiązań</w:t>
      </w:r>
      <w:r w:rsidR="008766FD">
        <w:rPr>
          <w:rFonts w:asciiTheme="minorHAnsi" w:hAnsiTheme="minorHAnsi"/>
          <w:sz w:val="22"/>
          <w:szCs w:val="22"/>
        </w:rPr>
        <w:t xml:space="preserve">, </w:t>
      </w:r>
      <w:r w:rsidR="002B7604">
        <w:rPr>
          <w:rFonts w:asciiTheme="minorHAnsi" w:hAnsiTheme="minorHAnsi"/>
          <w:sz w:val="22"/>
          <w:szCs w:val="22"/>
        </w:rPr>
        <w:t xml:space="preserve"> </w:t>
      </w:r>
      <w:r w:rsidR="008766FD">
        <w:rPr>
          <w:rFonts w:asciiTheme="minorHAnsi" w:hAnsiTheme="minorHAnsi"/>
          <w:sz w:val="22"/>
          <w:szCs w:val="22"/>
        </w:rPr>
        <w:t>bariery cyfrowe, niezbędność rozwijania kontaktów i współpracy,</w:t>
      </w:r>
    </w:p>
    <w:p w:rsidR="00300068" w:rsidRPr="00674AA1" w:rsidRDefault="0018391A" w:rsidP="00DF35F9">
      <w:pPr>
        <w:pStyle w:val="Default"/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74AA1">
        <w:rPr>
          <w:rFonts w:asciiTheme="minorHAnsi" w:hAnsiTheme="minorHAnsi"/>
          <w:sz w:val="22"/>
          <w:szCs w:val="22"/>
          <w:u w:val="single"/>
        </w:rPr>
        <w:t>Sposoby dotarcia do grupy</w:t>
      </w:r>
      <w:r>
        <w:rPr>
          <w:rFonts w:asciiTheme="minorHAnsi" w:hAnsiTheme="minorHAnsi"/>
          <w:sz w:val="22"/>
          <w:szCs w:val="22"/>
          <w:u w:val="single"/>
        </w:rPr>
        <w:t>, w tym w przypadku problemów z realziacją LSR, niskim zaangażowaniem społecznym we wdrażaniu LSR</w:t>
      </w:r>
      <w:r w:rsidRPr="00674AA1">
        <w:rPr>
          <w:rFonts w:asciiTheme="minorHAnsi" w:hAnsiTheme="minorHAnsi"/>
          <w:sz w:val="22"/>
          <w:szCs w:val="22"/>
        </w:rPr>
        <w:t xml:space="preserve">: </w:t>
      </w:r>
      <w:r w:rsidR="00300068" w:rsidRPr="00674AA1">
        <w:rPr>
          <w:rFonts w:asciiTheme="minorHAnsi" w:hAnsiTheme="minorHAnsi"/>
          <w:sz w:val="22"/>
          <w:szCs w:val="22"/>
        </w:rPr>
        <w:t>kontakty bezpośrednie, internet (maile, strony internetowe), tablice informacyjne, informacja medialna (radio regionalne), spotkania wielosektorowe – partnerstwa, adekwatnie do grupy: ogłoszenia parafialne, informacja przekazywana przez instytucje rynku pracy / wsparcia społecznego</w:t>
      </w:r>
      <w:r w:rsidR="008766FD">
        <w:rPr>
          <w:rFonts w:asciiTheme="minorHAnsi" w:hAnsiTheme="minorHAnsi"/>
          <w:sz w:val="22"/>
          <w:szCs w:val="22"/>
        </w:rPr>
        <w:t>, współpraca ze szkołami</w:t>
      </w:r>
    </w:p>
    <w:p w:rsidR="00300068" w:rsidRPr="00674AA1" w:rsidRDefault="00300068" w:rsidP="00DF35F9">
      <w:pPr>
        <w:pStyle w:val="Default"/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74AA1">
        <w:rPr>
          <w:rFonts w:asciiTheme="minorHAnsi" w:hAnsiTheme="minorHAnsi"/>
          <w:sz w:val="22"/>
          <w:szCs w:val="22"/>
          <w:u w:val="single"/>
        </w:rPr>
        <w:t>Plan komunikacji</w:t>
      </w:r>
      <w:r w:rsidRPr="00674AA1">
        <w:rPr>
          <w:rFonts w:asciiTheme="minorHAnsi" w:hAnsiTheme="minorHAnsi"/>
          <w:sz w:val="22"/>
          <w:szCs w:val="22"/>
        </w:rPr>
        <w:t xml:space="preserve">: bieżące informowanie o wszystkich przedsięwzięciach wdrażania LSR, organizacja szkoleń, warsztatów dotyczących naborów wniosków, promocja dobrych praktyk działań przedsiębiorczych, </w:t>
      </w:r>
      <w:r w:rsidR="008766FD">
        <w:rPr>
          <w:rFonts w:asciiTheme="minorHAnsi" w:hAnsiTheme="minorHAnsi"/>
          <w:sz w:val="22"/>
          <w:szCs w:val="22"/>
        </w:rPr>
        <w:t>rozwijających aktywność społeczną</w:t>
      </w:r>
      <w:r w:rsidRPr="00674AA1">
        <w:rPr>
          <w:rFonts w:asciiTheme="minorHAnsi" w:hAnsiTheme="minorHAnsi"/>
          <w:sz w:val="22"/>
          <w:szCs w:val="22"/>
        </w:rPr>
        <w:t xml:space="preserve">, zasad rozliczania projektów, animowania </w:t>
      </w:r>
      <w:r w:rsidR="008766FD">
        <w:rPr>
          <w:rFonts w:asciiTheme="minorHAnsi" w:hAnsiTheme="minorHAnsi"/>
          <w:sz w:val="22"/>
          <w:szCs w:val="22"/>
        </w:rPr>
        <w:t>aktywności ludzi młodych i seniorów</w:t>
      </w:r>
      <w:r w:rsidRPr="00674AA1">
        <w:rPr>
          <w:rFonts w:asciiTheme="minorHAnsi" w:hAnsiTheme="minorHAnsi"/>
          <w:sz w:val="22"/>
          <w:szCs w:val="22"/>
        </w:rPr>
        <w:t>,</w:t>
      </w:r>
      <w:r w:rsidR="008766FD">
        <w:rPr>
          <w:rFonts w:asciiTheme="minorHAnsi" w:hAnsiTheme="minorHAnsi"/>
          <w:sz w:val="22"/>
          <w:szCs w:val="22"/>
        </w:rPr>
        <w:t xml:space="preserve"> </w:t>
      </w:r>
      <w:r w:rsidRPr="00674AA1">
        <w:rPr>
          <w:rFonts w:asciiTheme="minorHAnsi" w:hAnsiTheme="minorHAnsi"/>
          <w:sz w:val="22"/>
          <w:szCs w:val="22"/>
        </w:rPr>
        <w:t>zapewnienie udziału w działaniach promocyjnych</w:t>
      </w:r>
      <w:r w:rsidR="008766FD">
        <w:rPr>
          <w:rFonts w:asciiTheme="minorHAnsi" w:hAnsiTheme="minorHAnsi"/>
          <w:sz w:val="22"/>
          <w:szCs w:val="22"/>
        </w:rPr>
        <w:t xml:space="preserve"> i edukacyjnych</w:t>
      </w:r>
      <w:r w:rsidRPr="00674AA1">
        <w:rPr>
          <w:rFonts w:asciiTheme="minorHAnsi" w:hAnsiTheme="minorHAnsi"/>
          <w:sz w:val="22"/>
          <w:szCs w:val="22"/>
        </w:rPr>
        <w:t>.</w:t>
      </w:r>
    </w:p>
    <w:p w:rsidR="00300068" w:rsidRPr="00674AA1" w:rsidRDefault="00300068" w:rsidP="00DF35F9">
      <w:pPr>
        <w:pStyle w:val="Default"/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74AA1">
        <w:rPr>
          <w:rFonts w:asciiTheme="minorHAnsi" w:hAnsiTheme="minorHAnsi"/>
          <w:sz w:val="22"/>
          <w:szCs w:val="22"/>
          <w:u w:val="single"/>
        </w:rPr>
        <w:t xml:space="preserve">Docelowe efekty działań komunikacyjnych: </w:t>
      </w:r>
      <w:r w:rsidRPr="00674AA1">
        <w:rPr>
          <w:rFonts w:asciiTheme="minorHAnsi" w:hAnsiTheme="minorHAnsi"/>
          <w:sz w:val="22"/>
          <w:szCs w:val="22"/>
        </w:rPr>
        <w:t>wzrost zdolności przedsiębiorczych mieszkańców, aktywności społecznej i gotowości do zmian, otwartość i udział we współpracy</w:t>
      </w:r>
      <w:r w:rsidR="008766FD">
        <w:rPr>
          <w:rFonts w:asciiTheme="minorHAnsi" w:hAnsiTheme="minorHAnsi"/>
          <w:sz w:val="22"/>
          <w:szCs w:val="22"/>
        </w:rPr>
        <w:t xml:space="preserve">, stosowanie innowacyjnych na obszarze </w:t>
      </w:r>
      <w:r w:rsidR="007F331F">
        <w:rPr>
          <w:rFonts w:asciiTheme="minorHAnsi" w:hAnsiTheme="minorHAnsi"/>
          <w:sz w:val="22"/>
          <w:szCs w:val="22"/>
        </w:rPr>
        <w:t>LGD</w:t>
      </w:r>
      <w:r w:rsidR="008766FD">
        <w:rPr>
          <w:rFonts w:asciiTheme="minorHAnsi" w:hAnsiTheme="minorHAnsi"/>
          <w:sz w:val="22"/>
          <w:szCs w:val="22"/>
        </w:rPr>
        <w:t xml:space="preserve"> rozwiązań, rozwój technologii cyfrowych i środowiskowych w aktywności społecznej i przedsiębiorczej mieszkańców</w:t>
      </w:r>
      <w:r w:rsidRPr="00674AA1">
        <w:rPr>
          <w:rFonts w:asciiTheme="minorHAnsi" w:hAnsiTheme="minorHAnsi"/>
          <w:sz w:val="22"/>
          <w:szCs w:val="22"/>
        </w:rPr>
        <w:t>.</w:t>
      </w:r>
    </w:p>
    <w:p w:rsidR="00300068" w:rsidRPr="00674AA1" w:rsidRDefault="00300068" w:rsidP="00DF35F9">
      <w:pPr>
        <w:spacing w:after="0"/>
        <w:jc w:val="both"/>
        <w:rPr>
          <w:rFonts w:asciiTheme="minorHAnsi" w:hAnsiTheme="minorHAnsi"/>
          <w:b/>
        </w:rPr>
      </w:pPr>
    </w:p>
    <w:p w:rsidR="00300068" w:rsidRPr="00A64AD1" w:rsidRDefault="00651ADF" w:rsidP="00DF35F9">
      <w:pPr>
        <w:spacing w:after="0"/>
        <w:jc w:val="both"/>
        <w:rPr>
          <w:rFonts w:asciiTheme="minorHAnsi" w:hAnsiTheme="minorHAnsi" w:cstheme="minorHAnsi"/>
          <w:b/>
        </w:rPr>
      </w:pPr>
      <w:r w:rsidRPr="00A64AD1">
        <w:rPr>
          <w:rFonts w:asciiTheme="minorHAnsi" w:hAnsiTheme="minorHAnsi" w:cstheme="minorHAnsi"/>
          <w:b/>
        </w:rPr>
        <w:t>CHARAKTERYSTYKA OSÓB ZNAJDUJĄCYCH SIĘ W SZCZEGÓLNIE TRUDNEJ SYTUACJI :</w:t>
      </w:r>
    </w:p>
    <w:p w:rsidR="007F331F" w:rsidRPr="007F331F" w:rsidRDefault="007F331F" w:rsidP="00DF35F9">
      <w:pPr>
        <w:spacing w:after="0"/>
        <w:jc w:val="both"/>
        <w:rPr>
          <w:rFonts w:asciiTheme="minorHAnsi" w:hAnsiTheme="minorHAnsi" w:cstheme="minorHAnsi"/>
          <w:b/>
        </w:rPr>
      </w:pPr>
    </w:p>
    <w:p w:rsidR="007F331F" w:rsidRDefault="007F331F" w:rsidP="007F331F">
      <w:pPr>
        <w:spacing w:after="0"/>
        <w:rPr>
          <w:rFonts w:asciiTheme="minorHAnsi" w:hAnsiTheme="minorHAnsi" w:cstheme="minorHAnsi"/>
          <w:b/>
        </w:rPr>
      </w:pPr>
      <w:r w:rsidRPr="007F331F">
        <w:rPr>
          <w:rFonts w:asciiTheme="minorHAnsi" w:hAnsiTheme="minorHAnsi" w:cstheme="minorHAnsi"/>
          <w:b/>
        </w:rPr>
        <w:t>Osoby z niepełnosprawnościami i opiekunowie osób z niepełnosprawnościami</w:t>
      </w:r>
    </w:p>
    <w:p w:rsidR="00855854" w:rsidRPr="007F331F" w:rsidRDefault="00855854" w:rsidP="0085585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331F">
        <w:rPr>
          <w:rFonts w:asciiTheme="minorHAnsi" w:hAnsiTheme="minorHAnsi" w:cstheme="minorHAnsi"/>
          <w:sz w:val="22"/>
          <w:szCs w:val="22"/>
          <w:u w:val="single"/>
        </w:rPr>
        <w:t>Zidentyfikowane problemy</w:t>
      </w:r>
      <w:r w:rsidRPr="007F331F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bariery komunikacyjne, utrudniony dostęp do przestrzeni publicznych / społecznych, utrudniony dostęp do informacji i niezbędność dostosowywania sposobu informacji</w:t>
      </w:r>
    </w:p>
    <w:p w:rsidR="00855854" w:rsidRDefault="00855854" w:rsidP="0085585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331F">
        <w:rPr>
          <w:rFonts w:asciiTheme="minorHAnsi" w:hAnsiTheme="minorHAnsi" w:cstheme="minorHAnsi"/>
          <w:sz w:val="22"/>
          <w:szCs w:val="22"/>
          <w:u w:val="single"/>
        </w:rPr>
        <w:t>Sposoby dotarcia do grupy</w:t>
      </w:r>
      <w:r w:rsidRPr="007F331F">
        <w:rPr>
          <w:rFonts w:asciiTheme="minorHAnsi" w:hAnsiTheme="minorHAnsi" w:cstheme="minorHAnsi"/>
          <w:sz w:val="22"/>
          <w:szCs w:val="22"/>
        </w:rPr>
        <w:t xml:space="preserve">: kontakty bezpośrednie,  tablice informacyjne, </w:t>
      </w:r>
      <w:r>
        <w:rPr>
          <w:rFonts w:asciiTheme="minorHAnsi" w:hAnsiTheme="minorHAnsi" w:cstheme="minorHAnsi"/>
          <w:sz w:val="22"/>
          <w:szCs w:val="22"/>
        </w:rPr>
        <w:t>komunikacja poprzez portale społecznościowe, stronę internetową, kampanie dedykowane</w:t>
      </w:r>
    </w:p>
    <w:p w:rsidR="00855854" w:rsidRPr="007F331F" w:rsidRDefault="00855854" w:rsidP="0085585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331F">
        <w:rPr>
          <w:rFonts w:asciiTheme="minorHAnsi" w:hAnsiTheme="minorHAnsi" w:cstheme="minorHAnsi"/>
          <w:sz w:val="22"/>
          <w:szCs w:val="22"/>
          <w:u w:val="single"/>
        </w:rPr>
        <w:t xml:space="preserve">Docelowe efekty działań komunikacyjnych: </w:t>
      </w:r>
      <w:r w:rsidRPr="007F331F">
        <w:rPr>
          <w:rFonts w:asciiTheme="minorHAnsi" w:hAnsiTheme="minorHAnsi" w:cstheme="minorHAnsi"/>
          <w:sz w:val="22"/>
          <w:szCs w:val="22"/>
        </w:rPr>
        <w:t xml:space="preserve">wzrost </w:t>
      </w:r>
      <w:r>
        <w:rPr>
          <w:rFonts w:asciiTheme="minorHAnsi" w:hAnsiTheme="minorHAnsi" w:cstheme="minorHAnsi"/>
          <w:sz w:val="22"/>
          <w:szCs w:val="22"/>
        </w:rPr>
        <w:t>aktywności w sferze społecznej, przedsiębiorczej, zwiększenie dostępności usług społecznych / publicznych dla OZN</w:t>
      </w:r>
      <w:r w:rsidR="00C00029">
        <w:rPr>
          <w:rFonts w:asciiTheme="minorHAnsi" w:hAnsiTheme="minorHAnsi" w:cstheme="minorHAnsi"/>
          <w:sz w:val="22"/>
          <w:szCs w:val="22"/>
        </w:rPr>
        <w:t>,</w:t>
      </w:r>
      <w:r w:rsidRPr="007F331F">
        <w:rPr>
          <w:rFonts w:asciiTheme="minorHAnsi" w:hAnsiTheme="minorHAnsi" w:cstheme="minorHAnsi"/>
          <w:sz w:val="22"/>
          <w:szCs w:val="22"/>
        </w:rPr>
        <w:t xml:space="preserve"> wdrożenie instrumentów mobilizujących do działania i aktywności, dostosowanych do dysfunkcji grupy.</w:t>
      </w:r>
    </w:p>
    <w:p w:rsidR="00855854" w:rsidRPr="007F331F" w:rsidRDefault="00855854" w:rsidP="0085585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F331F" w:rsidRDefault="00855854" w:rsidP="00DF35F9">
      <w:pPr>
        <w:spacing w:after="0"/>
        <w:jc w:val="both"/>
        <w:rPr>
          <w:rFonts w:asciiTheme="minorHAnsi" w:hAnsiTheme="minorHAnsi" w:cstheme="minorHAnsi"/>
          <w:b/>
        </w:rPr>
      </w:pPr>
      <w:r w:rsidRPr="00855854">
        <w:rPr>
          <w:rFonts w:asciiTheme="minorHAnsi" w:hAnsiTheme="minorHAnsi" w:cstheme="minorHAnsi"/>
          <w:b/>
        </w:rPr>
        <w:t>Kobiety</w:t>
      </w:r>
    </w:p>
    <w:p w:rsidR="00C00029" w:rsidRPr="007F331F" w:rsidRDefault="00C00029" w:rsidP="00C0002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331F">
        <w:rPr>
          <w:rFonts w:asciiTheme="minorHAnsi" w:hAnsiTheme="minorHAnsi" w:cstheme="minorHAnsi"/>
          <w:sz w:val="22"/>
          <w:szCs w:val="22"/>
          <w:u w:val="single"/>
        </w:rPr>
        <w:t>Zidentyfikowane problemy</w:t>
      </w:r>
      <w:r w:rsidRPr="007F331F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 xml:space="preserve">ograniczona dyspozycyjność, </w:t>
      </w:r>
      <w:r w:rsidRPr="007F331F">
        <w:rPr>
          <w:rFonts w:asciiTheme="minorHAnsi" w:hAnsiTheme="minorHAnsi" w:cstheme="minorHAnsi"/>
          <w:sz w:val="22"/>
          <w:szCs w:val="22"/>
        </w:rPr>
        <w:t xml:space="preserve">trudności komunikacyjne, utrudniony dostęp do rynku pracy, </w:t>
      </w:r>
      <w:r w:rsidR="00CB2048">
        <w:rPr>
          <w:rFonts w:asciiTheme="minorHAnsi" w:hAnsiTheme="minorHAnsi" w:cstheme="minorHAnsi"/>
          <w:sz w:val="22"/>
          <w:szCs w:val="22"/>
        </w:rPr>
        <w:t xml:space="preserve">niższa dostępność do aktywności </w:t>
      </w:r>
      <w:r w:rsidRPr="007F331F">
        <w:rPr>
          <w:rFonts w:asciiTheme="minorHAnsi" w:hAnsiTheme="minorHAnsi" w:cstheme="minorHAnsi"/>
          <w:sz w:val="22"/>
          <w:szCs w:val="22"/>
        </w:rPr>
        <w:t>ze względu na z</w:t>
      </w:r>
      <w:r w:rsidR="00CB2048">
        <w:rPr>
          <w:rFonts w:asciiTheme="minorHAnsi" w:hAnsiTheme="minorHAnsi" w:cstheme="minorHAnsi"/>
          <w:sz w:val="22"/>
          <w:szCs w:val="22"/>
        </w:rPr>
        <w:t>obowiązania</w:t>
      </w:r>
      <w:r w:rsidRPr="007F331F">
        <w:rPr>
          <w:rFonts w:asciiTheme="minorHAnsi" w:hAnsiTheme="minorHAnsi" w:cstheme="minorHAnsi"/>
          <w:sz w:val="22"/>
          <w:szCs w:val="22"/>
        </w:rPr>
        <w:t xml:space="preserve"> rodzinne, utrudniony dostęp do informacji (brak czasu, niskie umiejętności IT).</w:t>
      </w:r>
    </w:p>
    <w:p w:rsidR="00CB2048" w:rsidRDefault="00C00029" w:rsidP="00CB2048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331F">
        <w:rPr>
          <w:rFonts w:asciiTheme="minorHAnsi" w:hAnsiTheme="minorHAnsi" w:cstheme="minorHAnsi"/>
          <w:sz w:val="22"/>
          <w:szCs w:val="22"/>
          <w:u w:val="single"/>
        </w:rPr>
        <w:lastRenderedPageBreak/>
        <w:t>Sposoby dotarcia do grupy</w:t>
      </w:r>
      <w:r w:rsidRPr="007F331F">
        <w:rPr>
          <w:rFonts w:asciiTheme="minorHAnsi" w:hAnsiTheme="minorHAnsi" w:cstheme="minorHAnsi"/>
          <w:sz w:val="22"/>
          <w:szCs w:val="22"/>
        </w:rPr>
        <w:t>: kontakty bezpośrednie,  tablice informacyjne, informacja medialna, spotkania wielosektorowe – partnerstwa, informacja przekazywana przez instytucje rynku pracy / wsparcia społecznego/ochrony zdrowia</w:t>
      </w:r>
      <w:r w:rsidR="00CB2048">
        <w:rPr>
          <w:rFonts w:asciiTheme="minorHAnsi" w:hAnsiTheme="minorHAnsi" w:cstheme="minorHAnsi"/>
          <w:sz w:val="22"/>
          <w:szCs w:val="22"/>
        </w:rPr>
        <w:t>, komunikacja poprzez portale społecznościowe, stronę internetową, kampanie dedykowane</w:t>
      </w:r>
    </w:p>
    <w:p w:rsidR="00C00029" w:rsidRPr="007F331F" w:rsidRDefault="00C00029" w:rsidP="00C0002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B2048" w:rsidRPr="007F331F" w:rsidRDefault="00CB2048" w:rsidP="00CB2048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331F">
        <w:rPr>
          <w:rFonts w:asciiTheme="minorHAnsi" w:hAnsiTheme="minorHAnsi" w:cstheme="minorHAnsi"/>
          <w:sz w:val="22"/>
          <w:szCs w:val="22"/>
          <w:u w:val="single"/>
        </w:rPr>
        <w:t xml:space="preserve">Docelowe efekty działań komunikacyjnych: </w:t>
      </w:r>
      <w:r w:rsidRPr="007F331F">
        <w:rPr>
          <w:rFonts w:asciiTheme="minorHAnsi" w:hAnsiTheme="minorHAnsi" w:cstheme="minorHAnsi"/>
          <w:sz w:val="22"/>
          <w:szCs w:val="22"/>
        </w:rPr>
        <w:t xml:space="preserve">wzrost </w:t>
      </w:r>
      <w:r>
        <w:rPr>
          <w:rFonts w:asciiTheme="minorHAnsi" w:hAnsiTheme="minorHAnsi" w:cstheme="minorHAnsi"/>
          <w:sz w:val="22"/>
          <w:szCs w:val="22"/>
        </w:rPr>
        <w:t>aktywności w sferze społecznej, przedsiębiorczej, zwiększenie dostępności usług społecznych / publicznych, upowszechnienie instrumentów wsparcia rodziny, w tym wsparcia osób wychowujących dzieci</w:t>
      </w:r>
    </w:p>
    <w:p w:rsidR="00CB2048" w:rsidRDefault="00CB2048" w:rsidP="00DF35F9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855854" w:rsidRDefault="00CB2048" w:rsidP="00DF35F9">
      <w:pPr>
        <w:spacing w:after="0"/>
        <w:jc w:val="both"/>
        <w:rPr>
          <w:rFonts w:asciiTheme="minorHAnsi" w:hAnsiTheme="minorHAnsi" w:cstheme="minorHAnsi"/>
          <w:b/>
        </w:rPr>
      </w:pPr>
      <w:r w:rsidRPr="00CB2048">
        <w:rPr>
          <w:rFonts w:asciiTheme="minorHAnsi" w:hAnsiTheme="minorHAnsi" w:cstheme="minorHAnsi"/>
          <w:b/>
        </w:rPr>
        <w:t>Migranci</w:t>
      </w:r>
    </w:p>
    <w:p w:rsidR="00CB2048" w:rsidRPr="007F331F" w:rsidRDefault="00CB2048" w:rsidP="00CB2048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331F">
        <w:rPr>
          <w:rFonts w:asciiTheme="minorHAnsi" w:hAnsiTheme="minorHAnsi" w:cstheme="minorHAnsi"/>
          <w:sz w:val="22"/>
          <w:szCs w:val="22"/>
          <w:u w:val="single"/>
        </w:rPr>
        <w:t>Zidentyfikowane problemy</w:t>
      </w:r>
      <w:r w:rsidRPr="007F331F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 xml:space="preserve">trudności w adaptacji w lokalnym środowisku, bariery językowe i komunikacyjne, </w:t>
      </w:r>
      <w:r w:rsidR="00651ADF">
        <w:rPr>
          <w:rFonts w:asciiTheme="minorHAnsi" w:hAnsiTheme="minorHAnsi" w:cstheme="minorHAnsi"/>
          <w:sz w:val="22"/>
          <w:szCs w:val="22"/>
        </w:rPr>
        <w:t xml:space="preserve">niska samodzielność, nawarstwienie problemów, </w:t>
      </w:r>
      <w:r w:rsidRPr="007F331F">
        <w:rPr>
          <w:rFonts w:asciiTheme="minorHAnsi" w:hAnsiTheme="minorHAnsi" w:cstheme="minorHAnsi"/>
          <w:sz w:val="22"/>
          <w:szCs w:val="22"/>
        </w:rPr>
        <w:t>trudności z dotarciem z informacją</w:t>
      </w:r>
    </w:p>
    <w:p w:rsidR="00CB2048" w:rsidRPr="007F331F" w:rsidRDefault="00CB2048" w:rsidP="00CB2048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331F">
        <w:rPr>
          <w:rFonts w:asciiTheme="minorHAnsi" w:hAnsiTheme="minorHAnsi" w:cstheme="minorHAnsi"/>
          <w:sz w:val="22"/>
          <w:szCs w:val="22"/>
          <w:u w:val="single"/>
        </w:rPr>
        <w:t>Sposoby dotarcia do grupy</w:t>
      </w:r>
      <w:r w:rsidRPr="007F331F">
        <w:rPr>
          <w:rFonts w:asciiTheme="minorHAnsi" w:hAnsiTheme="minorHAnsi" w:cstheme="minorHAnsi"/>
          <w:sz w:val="22"/>
          <w:szCs w:val="22"/>
        </w:rPr>
        <w:t xml:space="preserve">: kontakty bezpośrednie,  </w:t>
      </w:r>
      <w:r w:rsidR="00651ADF">
        <w:rPr>
          <w:rFonts w:asciiTheme="minorHAnsi" w:hAnsiTheme="minorHAnsi" w:cstheme="minorHAnsi"/>
          <w:sz w:val="22"/>
          <w:szCs w:val="22"/>
        </w:rPr>
        <w:t>internet (maile, strony internetowe), współpraca z instytucjami / organizacjami wspierającymi migrantów</w:t>
      </w:r>
    </w:p>
    <w:p w:rsidR="00CB2048" w:rsidRPr="00CB2048" w:rsidRDefault="00CB2048" w:rsidP="00CB2048">
      <w:pPr>
        <w:spacing w:after="0"/>
        <w:jc w:val="both"/>
        <w:rPr>
          <w:rFonts w:asciiTheme="minorHAnsi" w:hAnsiTheme="minorHAnsi" w:cstheme="minorHAnsi"/>
          <w:b/>
        </w:rPr>
      </w:pPr>
      <w:r w:rsidRPr="007F331F">
        <w:rPr>
          <w:rFonts w:asciiTheme="minorHAnsi" w:hAnsiTheme="minorHAnsi" w:cstheme="minorHAnsi"/>
          <w:u w:val="single"/>
        </w:rPr>
        <w:t xml:space="preserve">Docelowe efekty działań komunikacyjnych: </w:t>
      </w:r>
      <w:r w:rsidR="00651ADF">
        <w:rPr>
          <w:rFonts w:asciiTheme="minorHAnsi" w:hAnsiTheme="minorHAnsi" w:cstheme="minorHAnsi"/>
        </w:rPr>
        <w:t>większe zaangażowanie w lokalną aktywność społeczną, udział we współpracy, zbudowanie poczucia bezpieczeństwa i otwartości na zmiany</w:t>
      </w:r>
    </w:p>
    <w:p w:rsidR="00651ADF" w:rsidRPr="00651ADF" w:rsidRDefault="00651ADF" w:rsidP="00DF35F9">
      <w:pPr>
        <w:pStyle w:val="Default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51ADF" w:rsidRPr="00651ADF" w:rsidRDefault="00651ADF" w:rsidP="00DF35F9">
      <w:pPr>
        <w:pStyle w:val="Default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51ADF">
        <w:rPr>
          <w:rFonts w:asciiTheme="minorHAnsi" w:hAnsiTheme="minorHAnsi" w:cstheme="minorHAnsi"/>
          <w:b/>
          <w:sz w:val="22"/>
          <w:szCs w:val="22"/>
        </w:rPr>
        <w:t>Rolnicy niskotowarowi</w:t>
      </w:r>
      <w:r>
        <w:rPr>
          <w:rFonts w:asciiTheme="minorHAnsi" w:hAnsiTheme="minorHAnsi" w:cstheme="minorHAnsi"/>
          <w:b/>
          <w:sz w:val="22"/>
          <w:szCs w:val="22"/>
        </w:rPr>
        <w:t xml:space="preserve"> – opis w punkcie 4.3</w:t>
      </w:r>
    </w:p>
    <w:p w:rsidR="00651ADF" w:rsidRDefault="00651ADF" w:rsidP="00DF35F9">
      <w:pPr>
        <w:pStyle w:val="Default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00068" w:rsidRPr="00651ADF" w:rsidRDefault="00651ADF" w:rsidP="00DF35F9">
      <w:pPr>
        <w:pStyle w:val="Default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51ADF">
        <w:rPr>
          <w:rFonts w:asciiTheme="minorHAnsi" w:hAnsiTheme="minorHAnsi" w:cstheme="minorHAnsi"/>
          <w:b/>
          <w:sz w:val="22"/>
          <w:szCs w:val="22"/>
        </w:rPr>
        <w:t>Osoby poszukujące zatrudnienia</w:t>
      </w:r>
    </w:p>
    <w:p w:rsidR="00300068" w:rsidRPr="007F331F" w:rsidRDefault="00300068" w:rsidP="00DF35F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331F">
        <w:rPr>
          <w:rFonts w:asciiTheme="minorHAnsi" w:hAnsiTheme="minorHAnsi" w:cstheme="minorHAnsi"/>
          <w:sz w:val="22"/>
          <w:szCs w:val="22"/>
          <w:u w:val="single"/>
        </w:rPr>
        <w:t>Zidentyfikowane problemy</w:t>
      </w:r>
      <w:r w:rsidRPr="007F331F">
        <w:rPr>
          <w:rFonts w:asciiTheme="minorHAnsi" w:hAnsiTheme="minorHAnsi" w:cstheme="minorHAnsi"/>
          <w:sz w:val="22"/>
          <w:szCs w:val="22"/>
        </w:rPr>
        <w:t>: wykluczenie z rynku pracy, marazm, brak wiary, trudności z dotarciem z informacją</w:t>
      </w:r>
    </w:p>
    <w:p w:rsidR="00300068" w:rsidRPr="007F331F" w:rsidRDefault="00300068" w:rsidP="00DF35F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331F">
        <w:rPr>
          <w:rFonts w:asciiTheme="minorHAnsi" w:hAnsiTheme="minorHAnsi" w:cstheme="minorHAnsi"/>
          <w:sz w:val="22"/>
          <w:szCs w:val="22"/>
          <w:u w:val="single"/>
        </w:rPr>
        <w:t>Sposoby dotarcia do grupy</w:t>
      </w:r>
      <w:r w:rsidRPr="007F331F">
        <w:rPr>
          <w:rFonts w:asciiTheme="minorHAnsi" w:hAnsiTheme="minorHAnsi" w:cstheme="minorHAnsi"/>
          <w:sz w:val="22"/>
          <w:szCs w:val="22"/>
        </w:rPr>
        <w:t xml:space="preserve">: kontakty bezpośrednie, </w:t>
      </w:r>
      <w:r w:rsidR="00651ADF" w:rsidRPr="00674AA1">
        <w:rPr>
          <w:rFonts w:asciiTheme="minorHAnsi" w:hAnsiTheme="minorHAnsi"/>
          <w:sz w:val="22"/>
          <w:szCs w:val="22"/>
        </w:rPr>
        <w:t>internet (maile, strony internetowe)</w:t>
      </w:r>
      <w:r w:rsidR="00651ADF">
        <w:rPr>
          <w:rFonts w:asciiTheme="minorHAnsi" w:hAnsiTheme="minorHAnsi"/>
          <w:sz w:val="22"/>
          <w:szCs w:val="22"/>
        </w:rPr>
        <w:t>, aktywność zintegrowana inkubatora przedsiębiorczości,</w:t>
      </w:r>
      <w:r w:rsidRPr="007F331F">
        <w:rPr>
          <w:rFonts w:asciiTheme="minorHAnsi" w:hAnsiTheme="minorHAnsi" w:cstheme="minorHAnsi"/>
          <w:sz w:val="22"/>
          <w:szCs w:val="22"/>
        </w:rPr>
        <w:t xml:space="preserve"> tablice informacyjne, informacja medialna, spotkania wielosektorowe – partnerstwa, adekwatnie do grupy: ogłoszenia parafialne, informacja przekazywana przez instytucje rynku pracy / wsparcia społecznego.</w:t>
      </w:r>
    </w:p>
    <w:p w:rsidR="00300068" w:rsidRPr="007F331F" w:rsidRDefault="00300068" w:rsidP="00DF35F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331F">
        <w:rPr>
          <w:rFonts w:asciiTheme="minorHAnsi" w:hAnsiTheme="minorHAnsi" w:cstheme="minorHAnsi"/>
          <w:sz w:val="22"/>
          <w:szCs w:val="22"/>
          <w:u w:val="single"/>
        </w:rPr>
        <w:t xml:space="preserve">Docelowe efekty działań komunikacyjnych: </w:t>
      </w:r>
      <w:r w:rsidRPr="007F331F">
        <w:rPr>
          <w:rFonts w:asciiTheme="minorHAnsi" w:hAnsiTheme="minorHAnsi" w:cstheme="minorHAnsi"/>
          <w:sz w:val="22"/>
          <w:szCs w:val="22"/>
        </w:rPr>
        <w:t>wzrost zdolności przedsiębiorczych mieszkańców, wdrożenie instrumentów mobilizujących do działania i aktywności.</w:t>
      </w:r>
    </w:p>
    <w:p w:rsidR="00651ADF" w:rsidRDefault="00651ADF" w:rsidP="00DF35F9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51ADF" w:rsidRDefault="00651ADF" w:rsidP="00651ADF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DODATKOWO GRUPY ZDIAGNOZOWANE W LSR JAKO WYMAGAJĄCE ZINTENSYFIKOWANIA  WSPARCIA:</w:t>
      </w:r>
    </w:p>
    <w:p w:rsidR="00651ADF" w:rsidRDefault="00651ADF" w:rsidP="00DF35F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651ADF" w:rsidRPr="00651ADF" w:rsidRDefault="00651ADF" w:rsidP="00DF35F9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1ADF">
        <w:rPr>
          <w:rFonts w:asciiTheme="minorHAnsi" w:hAnsiTheme="minorHAnsi" w:cstheme="minorHAnsi"/>
          <w:b/>
          <w:sz w:val="22"/>
          <w:szCs w:val="22"/>
        </w:rPr>
        <w:t>Seniorzy</w:t>
      </w:r>
    </w:p>
    <w:p w:rsidR="00300068" w:rsidRPr="007F331F" w:rsidRDefault="00300068" w:rsidP="00DF35F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331F">
        <w:rPr>
          <w:rFonts w:asciiTheme="minorHAnsi" w:hAnsiTheme="minorHAnsi" w:cstheme="minorHAnsi"/>
          <w:sz w:val="22"/>
          <w:szCs w:val="22"/>
          <w:u w:val="single"/>
        </w:rPr>
        <w:t>Zidentyfikowane problemy</w:t>
      </w:r>
      <w:r w:rsidRPr="007F331F">
        <w:rPr>
          <w:rFonts w:asciiTheme="minorHAnsi" w:hAnsiTheme="minorHAnsi" w:cstheme="minorHAnsi"/>
          <w:sz w:val="22"/>
          <w:szCs w:val="22"/>
        </w:rPr>
        <w:t xml:space="preserve">: </w:t>
      </w:r>
      <w:r w:rsidR="00651ADF">
        <w:rPr>
          <w:rFonts w:asciiTheme="minorHAnsi" w:hAnsiTheme="minorHAnsi" w:cstheme="minorHAnsi"/>
          <w:sz w:val="22"/>
          <w:szCs w:val="22"/>
        </w:rPr>
        <w:t>postępujące z wiekiem wykluczenie społeczne i przedsiębiorcze</w:t>
      </w:r>
      <w:r w:rsidRPr="007F331F">
        <w:rPr>
          <w:rFonts w:asciiTheme="minorHAnsi" w:hAnsiTheme="minorHAnsi" w:cstheme="minorHAnsi"/>
          <w:sz w:val="22"/>
          <w:szCs w:val="22"/>
        </w:rPr>
        <w:t xml:space="preserve">, </w:t>
      </w:r>
      <w:r w:rsidR="00647478">
        <w:rPr>
          <w:rFonts w:asciiTheme="minorHAnsi" w:hAnsiTheme="minorHAnsi" w:cstheme="minorHAnsi"/>
          <w:sz w:val="22"/>
          <w:szCs w:val="22"/>
        </w:rPr>
        <w:t xml:space="preserve">utrudniony dostęp do przestrzeni publicznych / społecznych, utrudniony dostęp do informacji i niezbędność dostosowywania sposobu informacji, </w:t>
      </w:r>
      <w:r w:rsidRPr="007F331F">
        <w:rPr>
          <w:rFonts w:asciiTheme="minorHAnsi" w:hAnsiTheme="minorHAnsi" w:cstheme="minorHAnsi"/>
          <w:sz w:val="22"/>
          <w:szCs w:val="22"/>
        </w:rPr>
        <w:t>bariery zdrowotne, niższa efektywność działania, trudności z dotarciem z informacją.</w:t>
      </w:r>
    </w:p>
    <w:p w:rsidR="00300068" w:rsidRPr="007F331F" w:rsidRDefault="00300068" w:rsidP="00DF35F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331F">
        <w:rPr>
          <w:rFonts w:asciiTheme="minorHAnsi" w:hAnsiTheme="minorHAnsi" w:cstheme="minorHAnsi"/>
          <w:sz w:val="22"/>
          <w:szCs w:val="22"/>
          <w:u w:val="single"/>
        </w:rPr>
        <w:t>Sposoby dotarcia do grupy</w:t>
      </w:r>
      <w:r w:rsidRPr="007F331F">
        <w:rPr>
          <w:rFonts w:asciiTheme="minorHAnsi" w:hAnsiTheme="minorHAnsi" w:cstheme="minorHAnsi"/>
          <w:sz w:val="22"/>
          <w:szCs w:val="22"/>
        </w:rPr>
        <w:t>: kontakty bezpośrednie,  tablice informacyjne, informacja medialna, spotkania wielosektorowe – partnerstwa,</w:t>
      </w:r>
      <w:r w:rsidR="00651ADF">
        <w:rPr>
          <w:rFonts w:asciiTheme="minorHAnsi" w:hAnsiTheme="minorHAnsi" w:cstheme="minorHAnsi"/>
          <w:sz w:val="22"/>
          <w:szCs w:val="22"/>
        </w:rPr>
        <w:t xml:space="preserve"> internet – stosowanie dużej czcionki, kontrastów, adekwatnych do grupy form przekazu</w:t>
      </w:r>
      <w:r w:rsidR="00647478">
        <w:rPr>
          <w:rFonts w:asciiTheme="minorHAnsi" w:hAnsiTheme="minorHAnsi" w:cstheme="minorHAnsi"/>
          <w:sz w:val="22"/>
          <w:szCs w:val="22"/>
        </w:rPr>
        <w:t>, dodatkowo</w:t>
      </w:r>
      <w:r w:rsidRPr="007F331F">
        <w:rPr>
          <w:rFonts w:asciiTheme="minorHAnsi" w:hAnsiTheme="minorHAnsi" w:cstheme="minorHAnsi"/>
          <w:sz w:val="22"/>
          <w:szCs w:val="22"/>
        </w:rPr>
        <w:t>: ogłoszenia parafialne, informacja przekazywana przez instytucje rynku pracy / wsparcia społecznego/ochrony zdrowia.</w:t>
      </w:r>
    </w:p>
    <w:p w:rsidR="00300068" w:rsidRPr="007F331F" w:rsidRDefault="00300068" w:rsidP="00DF35F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331F">
        <w:rPr>
          <w:rFonts w:asciiTheme="minorHAnsi" w:hAnsiTheme="minorHAnsi" w:cstheme="minorHAnsi"/>
          <w:sz w:val="22"/>
          <w:szCs w:val="22"/>
          <w:u w:val="single"/>
        </w:rPr>
        <w:t xml:space="preserve">Docelowe efekty działań komunikacyjnych: </w:t>
      </w:r>
      <w:r w:rsidRPr="007F331F">
        <w:rPr>
          <w:rFonts w:asciiTheme="minorHAnsi" w:hAnsiTheme="minorHAnsi" w:cstheme="minorHAnsi"/>
          <w:sz w:val="22"/>
          <w:szCs w:val="22"/>
        </w:rPr>
        <w:t>wzrost zdolności przedsiębiorczych mieszkańców, wdrożenie instrumentów mobilizujących do działania i aktywności, dostosowanych do dysfunkcji grupy</w:t>
      </w:r>
      <w:r w:rsidR="00647478">
        <w:rPr>
          <w:rFonts w:asciiTheme="minorHAnsi" w:hAnsiTheme="minorHAnsi" w:cstheme="minorHAnsi"/>
          <w:sz w:val="22"/>
          <w:szCs w:val="22"/>
        </w:rPr>
        <w:t xml:space="preserve">, wydłużenie okresu aktywności społecznej i przedsiębiorczej i samodzielności </w:t>
      </w:r>
    </w:p>
    <w:p w:rsidR="00647478" w:rsidRDefault="00647478" w:rsidP="00DF35F9">
      <w:pPr>
        <w:pStyle w:val="Default"/>
        <w:spacing w:line="276" w:lineRule="auto"/>
        <w:ind w:right="5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8391A" w:rsidRDefault="0018391A" w:rsidP="00DF35F9">
      <w:pPr>
        <w:pStyle w:val="Default"/>
        <w:spacing w:line="276" w:lineRule="auto"/>
        <w:ind w:right="5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8391A" w:rsidRDefault="0018391A" w:rsidP="00DF35F9">
      <w:pPr>
        <w:pStyle w:val="Default"/>
        <w:spacing w:line="276" w:lineRule="auto"/>
        <w:ind w:right="5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00068" w:rsidRPr="007F331F" w:rsidRDefault="00647478" w:rsidP="00DF35F9">
      <w:pPr>
        <w:pStyle w:val="Default"/>
        <w:spacing w:line="276" w:lineRule="auto"/>
        <w:ind w:right="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Osoby młode</w:t>
      </w:r>
    </w:p>
    <w:p w:rsidR="00300068" w:rsidRPr="007F331F" w:rsidRDefault="00300068" w:rsidP="00DF35F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331F">
        <w:rPr>
          <w:rFonts w:asciiTheme="minorHAnsi" w:hAnsiTheme="minorHAnsi" w:cstheme="minorHAnsi"/>
          <w:sz w:val="22"/>
          <w:szCs w:val="22"/>
          <w:u w:val="single"/>
        </w:rPr>
        <w:t>Zidentyfikowane problemy</w:t>
      </w:r>
      <w:r w:rsidRPr="007F331F">
        <w:rPr>
          <w:rFonts w:asciiTheme="minorHAnsi" w:hAnsiTheme="minorHAnsi" w:cstheme="minorHAnsi"/>
          <w:sz w:val="22"/>
          <w:szCs w:val="22"/>
        </w:rPr>
        <w:t xml:space="preserve">: </w:t>
      </w:r>
      <w:r w:rsidR="00647478">
        <w:rPr>
          <w:rFonts w:asciiTheme="minorHAnsi" w:hAnsiTheme="minorHAnsi" w:cstheme="minorHAnsi"/>
          <w:sz w:val="22"/>
          <w:szCs w:val="22"/>
        </w:rPr>
        <w:t xml:space="preserve">niski poziom aktywności społecznej, współdziałania. Ograniczone umiejętności komunikacyjne (osoby młode poruszają się głównie w przestrzeni internetowej), funkcjonowanie w wąskich przestrzeniach społecznych. </w:t>
      </w:r>
    </w:p>
    <w:p w:rsidR="00300068" w:rsidRPr="007F331F" w:rsidRDefault="00300068" w:rsidP="00DF35F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331F">
        <w:rPr>
          <w:rFonts w:asciiTheme="minorHAnsi" w:hAnsiTheme="minorHAnsi" w:cstheme="minorHAnsi"/>
          <w:sz w:val="22"/>
          <w:szCs w:val="22"/>
          <w:u w:val="single"/>
        </w:rPr>
        <w:t>Sposoby dotarcia do grupy</w:t>
      </w:r>
      <w:r w:rsidRPr="007F331F">
        <w:rPr>
          <w:rFonts w:asciiTheme="minorHAnsi" w:hAnsiTheme="minorHAnsi" w:cstheme="minorHAnsi"/>
          <w:sz w:val="22"/>
          <w:szCs w:val="22"/>
        </w:rPr>
        <w:t xml:space="preserve">: </w:t>
      </w:r>
      <w:r w:rsidR="00647478">
        <w:rPr>
          <w:rFonts w:asciiTheme="minorHAnsi" w:hAnsiTheme="minorHAnsi" w:cstheme="minorHAnsi"/>
          <w:sz w:val="22"/>
          <w:szCs w:val="22"/>
        </w:rPr>
        <w:t xml:space="preserve">komunikacja internetowa, w tym z zastosowaniem popularnych kanałów informacyjnych i technik przekazu, </w:t>
      </w:r>
      <w:r w:rsidRPr="007F331F">
        <w:rPr>
          <w:rFonts w:asciiTheme="minorHAnsi" w:hAnsiTheme="minorHAnsi" w:cstheme="minorHAnsi"/>
          <w:sz w:val="22"/>
          <w:szCs w:val="22"/>
        </w:rPr>
        <w:t>kontakty bezpośrednie,  spotkania wielosektorowe</w:t>
      </w:r>
      <w:r w:rsidR="00647478">
        <w:rPr>
          <w:rFonts w:asciiTheme="minorHAnsi" w:hAnsiTheme="minorHAnsi" w:cstheme="minorHAnsi"/>
          <w:sz w:val="22"/>
          <w:szCs w:val="22"/>
        </w:rPr>
        <w:t>.</w:t>
      </w:r>
    </w:p>
    <w:p w:rsidR="00300068" w:rsidRPr="007F331F" w:rsidRDefault="00300068" w:rsidP="00DF35F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331F">
        <w:rPr>
          <w:rFonts w:asciiTheme="minorHAnsi" w:hAnsiTheme="minorHAnsi" w:cstheme="minorHAnsi"/>
          <w:sz w:val="22"/>
          <w:szCs w:val="22"/>
          <w:u w:val="single"/>
        </w:rPr>
        <w:t xml:space="preserve">Docelowe efekty działań komunikacyjnych: </w:t>
      </w:r>
      <w:r w:rsidRPr="007F331F">
        <w:rPr>
          <w:rFonts w:asciiTheme="minorHAnsi" w:hAnsiTheme="minorHAnsi" w:cstheme="minorHAnsi"/>
          <w:sz w:val="22"/>
          <w:szCs w:val="22"/>
        </w:rPr>
        <w:t xml:space="preserve">wzrost </w:t>
      </w:r>
      <w:r w:rsidR="00647478">
        <w:rPr>
          <w:rFonts w:asciiTheme="minorHAnsi" w:hAnsiTheme="minorHAnsi" w:cstheme="minorHAnsi"/>
          <w:sz w:val="22"/>
          <w:szCs w:val="22"/>
        </w:rPr>
        <w:t>aktywności społecznej, potrzeby rozwoju, ambicji ludzi młodych</w:t>
      </w:r>
      <w:r w:rsidRPr="007F331F">
        <w:rPr>
          <w:rFonts w:asciiTheme="minorHAnsi" w:hAnsiTheme="minorHAnsi" w:cstheme="minorHAnsi"/>
          <w:sz w:val="22"/>
          <w:szCs w:val="22"/>
        </w:rPr>
        <w:t xml:space="preserve">, </w:t>
      </w:r>
      <w:r w:rsidR="00647478">
        <w:rPr>
          <w:rFonts w:asciiTheme="minorHAnsi" w:hAnsiTheme="minorHAnsi" w:cstheme="minorHAnsi"/>
          <w:sz w:val="22"/>
          <w:szCs w:val="22"/>
        </w:rPr>
        <w:t xml:space="preserve">rozwinięcie postaw przedsiębiorczych. </w:t>
      </w:r>
    </w:p>
    <w:p w:rsidR="00300068" w:rsidRPr="00674AA1" w:rsidRDefault="00300068" w:rsidP="00DF35F9">
      <w:pPr>
        <w:spacing w:after="0"/>
        <w:jc w:val="both"/>
        <w:rPr>
          <w:rFonts w:asciiTheme="minorHAnsi" w:hAnsiTheme="minorHAnsi"/>
        </w:rPr>
      </w:pPr>
    </w:p>
    <w:p w:rsidR="00647478" w:rsidRDefault="0018391A" w:rsidP="00C37BE1">
      <w:pPr>
        <w:pStyle w:val="Nagwek1"/>
        <w:numPr>
          <w:ilvl w:val="0"/>
          <w:numId w:val="12"/>
        </w:numPr>
      </w:pPr>
      <w:bookmarkStart w:id="5" w:name="_Toc135303271"/>
      <w:r>
        <w:t>OPIS ZAKŁADANYCH WSKAŹNIKÓW REALIZACJI DZIAŁAŃ KOMUNIKACYJNYCH ORAZ EFEKTÓW DZIAŁAŃ KOMUNIKACYJNYCH</w:t>
      </w:r>
      <w:bookmarkEnd w:id="5"/>
    </w:p>
    <w:p w:rsidR="0018391A" w:rsidRPr="0018391A" w:rsidRDefault="0018391A" w:rsidP="0018391A">
      <w:pPr>
        <w:spacing w:after="0"/>
        <w:jc w:val="both"/>
        <w:rPr>
          <w:b/>
          <w:sz w:val="24"/>
          <w:szCs w:val="24"/>
        </w:rPr>
      </w:pPr>
    </w:p>
    <w:p w:rsidR="00300068" w:rsidRPr="00674AA1" w:rsidRDefault="00300068" w:rsidP="00DF35F9">
      <w:pPr>
        <w:spacing w:after="0"/>
        <w:jc w:val="both"/>
        <w:rPr>
          <w:rFonts w:asciiTheme="minorHAnsi" w:hAnsiTheme="minorHAnsi"/>
          <w:b/>
        </w:rPr>
      </w:pPr>
      <w:r w:rsidRPr="00674AA1">
        <w:rPr>
          <w:rFonts w:asciiTheme="minorHAnsi" w:hAnsiTheme="minorHAnsi"/>
          <w:b/>
        </w:rPr>
        <w:t xml:space="preserve"> </w:t>
      </w:r>
    </w:p>
    <w:tbl>
      <w:tblPr>
        <w:tblpPr w:leftFromText="141" w:rightFromText="141" w:vertAnchor="text" w:tblpX="22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6"/>
        <w:gridCol w:w="1895"/>
        <w:gridCol w:w="1770"/>
        <w:gridCol w:w="993"/>
        <w:gridCol w:w="1140"/>
        <w:gridCol w:w="1366"/>
      </w:tblGrid>
      <w:tr w:rsidR="0038633C" w:rsidRPr="00674AA1" w:rsidTr="0038633C">
        <w:trPr>
          <w:trHeight w:val="2007"/>
          <w:tblHeader/>
        </w:trPr>
        <w:tc>
          <w:tcPr>
            <w:tcW w:w="1046" w:type="pct"/>
            <w:shd w:val="clear" w:color="auto" w:fill="FFF2CC" w:themeFill="accent4" w:themeFillTint="33"/>
            <w:vAlign w:val="center"/>
          </w:tcPr>
          <w:p w:rsidR="0038633C" w:rsidRPr="00674AA1" w:rsidRDefault="0038633C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674AA1">
              <w:rPr>
                <w:rFonts w:asciiTheme="minorHAnsi" w:hAnsiTheme="minorHAnsi"/>
                <w:b/>
                <w:color w:val="000000"/>
              </w:rPr>
              <w:t>Metody komunikacji</w:t>
            </w:r>
          </w:p>
        </w:tc>
        <w:tc>
          <w:tcPr>
            <w:tcW w:w="1046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8633C" w:rsidRDefault="0038633C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</w:rPr>
            </w:pPr>
          </w:p>
          <w:p w:rsidR="0038633C" w:rsidRPr="00674AA1" w:rsidRDefault="0038633C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674AA1">
              <w:rPr>
                <w:rFonts w:asciiTheme="minorHAnsi" w:hAnsiTheme="minorHAnsi"/>
                <w:b/>
                <w:color w:val="000000"/>
              </w:rPr>
              <w:t>Osiągany wskaźnik</w:t>
            </w:r>
          </w:p>
        </w:tc>
        <w:tc>
          <w:tcPr>
            <w:tcW w:w="977" w:type="pct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8633C" w:rsidRPr="0038633C" w:rsidRDefault="0038633C" w:rsidP="0038633C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38633C">
              <w:rPr>
                <w:rFonts w:asciiTheme="minorHAnsi" w:hAnsiTheme="minorHAnsi"/>
                <w:b/>
                <w:bCs/>
                <w:i/>
                <w:color w:val="000000"/>
              </w:rPr>
              <w:t>Źródło danych</w:t>
            </w:r>
          </w:p>
        </w:tc>
        <w:tc>
          <w:tcPr>
            <w:tcW w:w="54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8633C" w:rsidRPr="0038633C" w:rsidRDefault="0038633C" w:rsidP="0038633C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38633C">
              <w:rPr>
                <w:rFonts w:asciiTheme="minorHAnsi" w:hAnsiTheme="minorHAnsi"/>
                <w:b/>
                <w:bCs/>
                <w:color w:val="000000"/>
              </w:rPr>
              <w:t>CZĘSTOTLIWOŚĆ POMIARU</w:t>
            </w:r>
          </w:p>
        </w:tc>
        <w:tc>
          <w:tcPr>
            <w:tcW w:w="629" w:type="pct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8633C" w:rsidRPr="0038633C" w:rsidRDefault="0038633C" w:rsidP="0038633C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38633C">
              <w:rPr>
                <w:rFonts w:asciiTheme="minorHAnsi" w:hAnsiTheme="minorHAnsi"/>
                <w:b/>
                <w:bCs/>
                <w:color w:val="000000"/>
              </w:rPr>
              <w:t>WARTOŚĆ BAZOWA</w:t>
            </w:r>
          </w:p>
        </w:tc>
        <w:tc>
          <w:tcPr>
            <w:tcW w:w="754" w:type="pct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8633C" w:rsidRPr="0038633C" w:rsidRDefault="0038633C" w:rsidP="0038633C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38633C">
              <w:rPr>
                <w:rFonts w:asciiTheme="minorHAnsi" w:hAnsiTheme="minorHAnsi"/>
                <w:b/>
                <w:bCs/>
                <w:color w:val="000000"/>
              </w:rPr>
              <w:t>WARTOŚĆ DOCELOWA W 2028 ROKU</w:t>
            </w:r>
          </w:p>
        </w:tc>
      </w:tr>
      <w:tr w:rsidR="005C48C4" w:rsidRPr="00674AA1" w:rsidTr="0038633C">
        <w:trPr>
          <w:trHeight w:val="1391"/>
        </w:trPr>
        <w:tc>
          <w:tcPr>
            <w:tcW w:w="1046" w:type="pct"/>
            <w:vAlign w:val="center"/>
          </w:tcPr>
          <w:p w:rsidR="0018391A" w:rsidRPr="00674AA1" w:rsidRDefault="001A4F36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4428B7">
              <w:rPr>
                <w:rFonts w:asciiTheme="minorHAnsi" w:hAnsiTheme="minorHAnsi"/>
                <w:b/>
              </w:rPr>
              <w:t>Strona internetowa – zakładka LSR 2023 – 2027 i sprofilowane treści</w:t>
            </w:r>
            <w:r>
              <w:rPr>
                <w:rFonts w:asciiTheme="minorHAnsi" w:hAnsiTheme="minorHAnsi"/>
                <w:b/>
              </w:rPr>
              <w:t>, profile społecznościowe</w:t>
            </w:r>
          </w:p>
        </w:tc>
        <w:tc>
          <w:tcPr>
            <w:tcW w:w="1046" w:type="pct"/>
            <w:tcBorders>
              <w:right w:val="single" w:sz="4" w:space="0" w:color="auto"/>
            </w:tcBorders>
            <w:vAlign w:val="center"/>
          </w:tcPr>
          <w:p w:rsidR="0018391A" w:rsidRPr="00674AA1" w:rsidRDefault="001A4F36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Liczba wejść na stronę internetową i profil społecznościowy LGD</w:t>
            </w:r>
          </w:p>
        </w:tc>
        <w:tc>
          <w:tcPr>
            <w:tcW w:w="977" w:type="pct"/>
            <w:tcBorders>
              <w:left w:val="single" w:sz="4" w:space="0" w:color="auto"/>
            </w:tcBorders>
            <w:vAlign w:val="center"/>
          </w:tcPr>
          <w:p w:rsidR="0018391A" w:rsidRPr="001A4F36" w:rsidRDefault="001A4F36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A4F36">
              <w:rPr>
                <w:rFonts w:asciiTheme="minorHAnsi" w:hAnsiTheme="minorHAnsi"/>
                <w:color w:val="000000"/>
                <w:sz w:val="20"/>
                <w:szCs w:val="20"/>
              </w:rPr>
              <w:t>System monitorowania</w:t>
            </w:r>
          </w:p>
        </w:tc>
        <w:tc>
          <w:tcPr>
            <w:tcW w:w="548" w:type="pct"/>
            <w:vAlign w:val="center"/>
          </w:tcPr>
          <w:p w:rsidR="0018391A" w:rsidRPr="00674AA1" w:rsidRDefault="001A4F36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corocznie</w:t>
            </w:r>
          </w:p>
        </w:tc>
        <w:tc>
          <w:tcPr>
            <w:tcW w:w="629" w:type="pct"/>
            <w:vAlign w:val="center"/>
          </w:tcPr>
          <w:p w:rsidR="0018391A" w:rsidRPr="00674AA1" w:rsidRDefault="001A4F36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754" w:type="pct"/>
            <w:vAlign w:val="center"/>
          </w:tcPr>
          <w:p w:rsidR="0018391A" w:rsidRPr="00674AA1" w:rsidRDefault="001A4F36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5000</w:t>
            </w:r>
          </w:p>
        </w:tc>
      </w:tr>
      <w:tr w:rsidR="001A4F36" w:rsidRPr="00674AA1" w:rsidTr="0038633C">
        <w:trPr>
          <w:trHeight w:val="1678"/>
        </w:trPr>
        <w:tc>
          <w:tcPr>
            <w:tcW w:w="1046" w:type="pct"/>
            <w:vAlign w:val="center"/>
          </w:tcPr>
          <w:p w:rsidR="0018391A" w:rsidRPr="005C48C4" w:rsidRDefault="0018391A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5C48C4">
              <w:rPr>
                <w:rFonts w:asciiTheme="minorHAnsi" w:hAnsiTheme="minorHAnsi"/>
                <w:b/>
                <w:color w:val="000000"/>
              </w:rPr>
              <w:t>Ogłoszenia na tablicach informacyjnych, stronach internetowych w siedzibach gmin</w:t>
            </w:r>
          </w:p>
        </w:tc>
        <w:tc>
          <w:tcPr>
            <w:tcW w:w="1046" w:type="pct"/>
            <w:tcBorders>
              <w:right w:val="single" w:sz="4" w:space="0" w:color="auto"/>
            </w:tcBorders>
            <w:vAlign w:val="center"/>
          </w:tcPr>
          <w:p w:rsidR="0018391A" w:rsidRPr="00674AA1" w:rsidRDefault="0018391A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674AA1">
              <w:rPr>
                <w:rFonts w:asciiTheme="minorHAnsi" w:hAnsiTheme="minorHAnsi"/>
                <w:color w:val="000000"/>
              </w:rPr>
              <w:t>Liczba instytucji,</w:t>
            </w:r>
            <w:r w:rsidRPr="00674AA1">
              <w:rPr>
                <w:rFonts w:asciiTheme="minorHAnsi" w:hAnsiTheme="minorHAnsi"/>
                <w:color w:val="000000"/>
              </w:rPr>
              <w:br/>
              <w:t xml:space="preserve">w których umieszczono ogłoszenie </w:t>
            </w:r>
          </w:p>
        </w:tc>
        <w:tc>
          <w:tcPr>
            <w:tcW w:w="977" w:type="pct"/>
            <w:tcBorders>
              <w:left w:val="single" w:sz="4" w:space="0" w:color="auto"/>
            </w:tcBorders>
            <w:vAlign w:val="center"/>
          </w:tcPr>
          <w:p w:rsidR="0018391A" w:rsidRPr="001A4F36" w:rsidRDefault="001A4F36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A4F36">
              <w:rPr>
                <w:rFonts w:asciiTheme="minorHAnsi" w:hAnsiTheme="minorHAnsi"/>
                <w:color w:val="000000"/>
                <w:sz w:val="20"/>
                <w:szCs w:val="20"/>
              </w:rPr>
              <w:t>Screeny ze stron internetowych</w:t>
            </w:r>
          </w:p>
        </w:tc>
        <w:tc>
          <w:tcPr>
            <w:tcW w:w="548" w:type="pct"/>
            <w:vAlign w:val="center"/>
          </w:tcPr>
          <w:p w:rsidR="0018391A" w:rsidRPr="00674AA1" w:rsidRDefault="001A4F36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corocznie</w:t>
            </w:r>
          </w:p>
        </w:tc>
        <w:tc>
          <w:tcPr>
            <w:tcW w:w="629" w:type="pct"/>
            <w:vAlign w:val="center"/>
          </w:tcPr>
          <w:p w:rsidR="0018391A" w:rsidRPr="00674AA1" w:rsidRDefault="001A4F36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754" w:type="pct"/>
            <w:vAlign w:val="center"/>
          </w:tcPr>
          <w:p w:rsidR="0018391A" w:rsidRPr="00674AA1" w:rsidRDefault="001A4F36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12</w:t>
            </w:r>
          </w:p>
        </w:tc>
      </w:tr>
      <w:tr w:rsidR="001A4F36" w:rsidRPr="00674AA1" w:rsidTr="0038633C">
        <w:trPr>
          <w:trHeight w:val="2034"/>
        </w:trPr>
        <w:tc>
          <w:tcPr>
            <w:tcW w:w="1046" w:type="pct"/>
            <w:vAlign w:val="center"/>
          </w:tcPr>
          <w:p w:rsidR="0018391A" w:rsidRPr="005C48C4" w:rsidRDefault="0018391A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5C48C4">
              <w:rPr>
                <w:rFonts w:asciiTheme="minorHAnsi" w:hAnsiTheme="minorHAnsi"/>
                <w:b/>
                <w:color w:val="000000"/>
              </w:rPr>
              <w:t>Ogłoszenia na tablicach informacyjnych w sołectwach obszaru LGD.</w:t>
            </w:r>
          </w:p>
        </w:tc>
        <w:tc>
          <w:tcPr>
            <w:tcW w:w="1046" w:type="pct"/>
            <w:vAlign w:val="center"/>
          </w:tcPr>
          <w:p w:rsidR="0018391A" w:rsidRPr="00674AA1" w:rsidRDefault="0018391A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674AA1">
              <w:rPr>
                <w:rFonts w:asciiTheme="minorHAnsi" w:hAnsiTheme="minorHAnsi"/>
                <w:color w:val="000000"/>
              </w:rPr>
              <w:t>Liczba sołectw,</w:t>
            </w:r>
            <w:r w:rsidRPr="00674AA1">
              <w:rPr>
                <w:rFonts w:asciiTheme="minorHAnsi" w:hAnsiTheme="minorHAnsi"/>
                <w:color w:val="000000"/>
              </w:rPr>
              <w:br/>
              <w:t xml:space="preserve">w których umieszczono ogłoszenie </w:t>
            </w:r>
          </w:p>
        </w:tc>
        <w:tc>
          <w:tcPr>
            <w:tcW w:w="977" w:type="pct"/>
            <w:vAlign w:val="center"/>
          </w:tcPr>
          <w:p w:rsidR="0018391A" w:rsidRPr="001A4F36" w:rsidRDefault="001A4F36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A4F36">
              <w:rPr>
                <w:rFonts w:asciiTheme="minorHAnsi" w:hAnsiTheme="minorHAnsi"/>
                <w:color w:val="000000"/>
                <w:sz w:val="20"/>
                <w:szCs w:val="20"/>
              </w:rPr>
              <w:t>Dokumentacja zdjęciowa, wykazy otrzymane z poszczególnych gmin</w:t>
            </w:r>
          </w:p>
        </w:tc>
        <w:tc>
          <w:tcPr>
            <w:tcW w:w="548" w:type="pct"/>
            <w:vAlign w:val="center"/>
          </w:tcPr>
          <w:p w:rsidR="0018391A" w:rsidRPr="00674AA1" w:rsidRDefault="001A4F36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corocznie</w:t>
            </w:r>
          </w:p>
        </w:tc>
        <w:tc>
          <w:tcPr>
            <w:tcW w:w="629" w:type="pct"/>
            <w:vAlign w:val="center"/>
          </w:tcPr>
          <w:p w:rsidR="0018391A" w:rsidRPr="00674AA1" w:rsidRDefault="001A4F36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754" w:type="pct"/>
            <w:vAlign w:val="center"/>
          </w:tcPr>
          <w:p w:rsidR="0018391A" w:rsidRPr="00674AA1" w:rsidRDefault="001A4F36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400</w:t>
            </w:r>
          </w:p>
        </w:tc>
      </w:tr>
      <w:tr w:rsidR="005C48C4" w:rsidRPr="00674AA1" w:rsidTr="0038633C">
        <w:trPr>
          <w:trHeight w:val="4095"/>
        </w:trPr>
        <w:tc>
          <w:tcPr>
            <w:tcW w:w="1046" w:type="pct"/>
            <w:vAlign w:val="center"/>
          </w:tcPr>
          <w:p w:rsidR="005C48C4" w:rsidRPr="005C48C4" w:rsidRDefault="005C48C4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5C48C4">
              <w:rPr>
                <w:rFonts w:asciiTheme="minorHAnsi" w:hAnsiTheme="minorHAnsi"/>
                <w:b/>
              </w:rPr>
              <w:lastRenderedPageBreak/>
              <w:t>Kampanie informacyjno – promocyjne</w:t>
            </w:r>
          </w:p>
        </w:tc>
        <w:tc>
          <w:tcPr>
            <w:tcW w:w="1046" w:type="pct"/>
            <w:vAlign w:val="center"/>
          </w:tcPr>
          <w:p w:rsidR="005C48C4" w:rsidRPr="00674AA1" w:rsidRDefault="005C48C4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Liczba zrealizowanych działań informacyjno – promocyjnych </w:t>
            </w:r>
          </w:p>
        </w:tc>
        <w:tc>
          <w:tcPr>
            <w:tcW w:w="977" w:type="pct"/>
            <w:vAlign w:val="center"/>
          </w:tcPr>
          <w:p w:rsidR="005C48C4" w:rsidRPr="00674AA1" w:rsidRDefault="005C48C4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Wydruki ze stron internetowych, kopie publikacji / zapisane linki / materiały publikowane on – line, dokumentacja zdjęciowa uczestników kampanii informacyjno – promocyjnych </w:t>
            </w:r>
          </w:p>
        </w:tc>
        <w:tc>
          <w:tcPr>
            <w:tcW w:w="548" w:type="pct"/>
            <w:vAlign w:val="center"/>
          </w:tcPr>
          <w:p w:rsidR="005C48C4" w:rsidRPr="00674AA1" w:rsidRDefault="005C48C4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corocznie</w:t>
            </w:r>
          </w:p>
        </w:tc>
        <w:tc>
          <w:tcPr>
            <w:tcW w:w="629" w:type="pct"/>
            <w:vAlign w:val="center"/>
          </w:tcPr>
          <w:p w:rsidR="005C48C4" w:rsidRPr="00674AA1" w:rsidRDefault="005C48C4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754" w:type="pct"/>
            <w:vAlign w:val="center"/>
          </w:tcPr>
          <w:p w:rsidR="005C48C4" w:rsidRPr="00674AA1" w:rsidRDefault="005C48C4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40</w:t>
            </w:r>
          </w:p>
        </w:tc>
      </w:tr>
      <w:tr w:rsidR="005C48C4" w:rsidRPr="00674AA1" w:rsidTr="0038633C">
        <w:trPr>
          <w:trHeight w:val="340"/>
        </w:trPr>
        <w:tc>
          <w:tcPr>
            <w:tcW w:w="1046" w:type="pct"/>
            <w:vMerge w:val="restart"/>
            <w:vAlign w:val="center"/>
          </w:tcPr>
          <w:p w:rsidR="005C48C4" w:rsidRPr="005C48C4" w:rsidRDefault="005C48C4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5C48C4">
              <w:rPr>
                <w:rFonts w:asciiTheme="minorHAnsi" w:hAnsiTheme="minorHAnsi"/>
                <w:b/>
              </w:rPr>
              <w:t>Spotkania informacyjne, szkolenia, warsztaty</w:t>
            </w:r>
          </w:p>
          <w:p w:rsidR="005C48C4" w:rsidRPr="005C48C4" w:rsidRDefault="005C48C4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046" w:type="pct"/>
            <w:vAlign w:val="center"/>
          </w:tcPr>
          <w:p w:rsidR="005C48C4" w:rsidRPr="00674AA1" w:rsidRDefault="005C48C4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Liczba spotkań informacyjnych, szkoleń, warsztatów</w:t>
            </w:r>
          </w:p>
        </w:tc>
        <w:tc>
          <w:tcPr>
            <w:tcW w:w="977" w:type="pct"/>
            <w:vAlign w:val="center"/>
          </w:tcPr>
          <w:p w:rsidR="005C48C4" w:rsidRPr="00674AA1" w:rsidRDefault="005C48C4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System monitorowania</w:t>
            </w:r>
          </w:p>
        </w:tc>
        <w:tc>
          <w:tcPr>
            <w:tcW w:w="548" w:type="pct"/>
            <w:vAlign w:val="center"/>
          </w:tcPr>
          <w:p w:rsidR="005C48C4" w:rsidRPr="00674AA1" w:rsidRDefault="005C48C4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corocznie</w:t>
            </w:r>
          </w:p>
        </w:tc>
        <w:tc>
          <w:tcPr>
            <w:tcW w:w="629" w:type="pct"/>
            <w:vAlign w:val="center"/>
          </w:tcPr>
          <w:p w:rsidR="005C48C4" w:rsidRPr="00674AA1" w:rsidRDefault="005C48C4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754" w:type="pct"/>
            <w:vAlign w:val="center"/>
          </w:tcPr>
          <w:p w:rsidR="005C48C4" w:rsidRPr="00674AA1" w:rsidRDefault="005C48C4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</w:t>
            </w:r>
          </w:p>
        </w:tc>
      </w:tr>
      <w:tr w:rsidR="005C48C4" w:rsidRPr="00674AA1" w:rsidTr="0038633C">
        <w:trPr>
          <w:trHeight w:val="340"/>
        </w:trPr>
        <w:tc>
          <w:tcPr>
            <w:tcW w:w="1046" w:type="pct"/>
            <w:vMerge/>
            <w:vAlign w:val="center"/>
          </w:tcPr>
          <w:p w:rsidR="005C48C4" w:rsidRPr="00674AA1" w:rsidRDefault="005C48C4" w:rsidP="0038633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046" w:type="pct"/>
            <w:vAlign w:val="center"/>
          </w:tcPr>
          <w:p w:rsidR="005C48C4" w:rsidRPr="00674AA1" w:rsidRDefault="005C48C4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674AA1">
              <w:rPr>
                <w:rFonts w:asciiTheme="minorHAnsi" w:hAnsiTheme="minorHAnsi"/>
                <w:color w:val="000000"/>
              </w:rPr>
              <w:t>Liczba osób</w:t>
            </w:r>
            <w:r>
              <w:rPr>
                <w:rFonts w:asciiTheme="minorHAnsi" w:hAnsiTheme="minorHAnsi"/>
                <w:color w:val="000000"/>
              </w:rPr>
              <w:t>, które uczestniczyły w spotkaniach informacyjnych, szkoleniach, warsztatach</w:t>
            </w:r>
          </w:p>
        </w:tc>
        <w:tc>
          <w:tcPr>
            <w:tcW w:w="977" w:type="pct"/>
            <w:vAlign w:val="center"/>
          </w:tcPr>
          <w:p w:rsidR="005C48C4" w:rsidRPr="00674AA1" w:rsidRDefault="005C48C4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Listy obecności</w:t>
            </w:r>
          </w:p>
        </w:tc>
        <w:tc>
          <w:tcPr>
            <w:tcW w:w="548" w:type="pct"/>
            <w:vAlign w:val="center"/>
          </w:tcPr>
          <w:p w:rsidR="005C48C4" w:rsidRPr="00674AA1" w:rsidRDefault="005C48C4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corocznie</w:t>
            </w:r>
          </w:p>
        </w:tc>
        <w:tc>
          <w:tcPr>
            <w:tcW w:w="629" w:type="pct"/>
            <w:vAlign w:val="center"/>
          </w:tcPr>
          <w:p w:rsidR="005C48C4" w:rsidRPr="00674AA1" w:rsidRDefault="005C48C4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754" w:type="pct"/>
            <w:vAlign w:val="center"/>
          </w:tcPr>
          <w:p w:rsidR="005C48C4" w:rsidRPr="00674AA1" w:rsidRDefault="005C48C4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600</w:t>
            </w:r>
          </w:p>
        </w:tc>
      </w:tr>
      <w:tr w:rsidR="001A069E" w:rsidRPr="00674AA1" w:rsidTr="0038633C">
        <w:trPr>
          <w:trHeight w:val="3440"/>
        </w:trPr>
        <w:tc>
          <w:tcPr>
            <w:tcW w:w="1046" w:type="pct"/>
            <w:vMerge/>
            <w:vAlign w:val="center"/>
          </w:tcPr>
          <w:p w:rsidR="001A069E" w:rsidRPr="00674AA1" w:rsidRDefault="001A069E" w:rsidP="0038633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046" w:type="pct"/>
            <w:vAlign w:val="center"/>
          </w:tcPr>
          <w:p w:rsidR="001A069E" w:rsidRPr="00674AA1" w:rsidRDefault="001A069E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674AA1">
              <w:rPr>
                <w:rFonts w:asciiTheme="minorHAnsi" w:hAnsiTheme="minorHAnsi"/>
                <w:color w:val="000000"/>
              </w:rPr>
              <w:t>Liczba osób</w:t>
            </w:r>
            <w:r>
              <w:rPr>
                <w:rFonts w:asciiTheme="minorHAnsi" w:hAnsiTheme="minorHAnsi"/>
                <w:color w:val="000000"/>
              </w:rPr>
              <w:t>, które uczestniczyły w spotkaniach informacyjnych, szkoleniach, warsztatach, zaliczanych do osób w szczególnie trudnej sytuacji i seniorów</w:t>
            </w:r>
          </w:p>
        </w:tc>
        <w:tc>
          <w:tcPr>
            <w:tcW w:w="977" w:type="pct"/>
            <w:vAlign w:val="center"/>
          </w:tcPr>
          <w:p w:rsidR="001A069E" w:rsidRPr="00674AA1" w:rsidRDefault="001A069E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Listy obecności</w:t>
            </w:r>
          </w:p>
        </w:tc>
        <w:tc>
          <w:tcPr>
            <w:tcW w:w="548" w:type="pct"/>
            <w:vAlign w:val="center"/>
          </w:tcPr>
          <w:p w:rsidR="001A069E" w:rsidRPr="00674AA1" w:rsidRDefault="001A069E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corocznie</w:t>
            </w:r>
          </w:p>
        </w:tc>
        <w:tc>
          <w:tcPr>
            <w:tcW w:w="629" w:type="pct"/>
            <w:vAlign w:val="center"/>
          </w:tcPr>
          <w:p w:rsidR="001A069E" w:rsidRPr="00674AA1" w:rsidRDefault="001A069E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754" w:type="pct"/>
            <w:vAlign w:val="center"/>
          </w:tcPr>
          <w:p w:rsidR="001A069E" w:rsidRPr="00674AA1" w:rsidRDefault="001A069E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300</w:t>
            </w:r>
          </w:p>
        </w:tc>
      </w:tr>
      <w:tr w:rsidR="005C48C4" w:rsidRPr="00674AA1" w:rsidTr="0038633C">
        <w:trPr>
          <w:trHeight w:val="340"/>
        </w:trPr>
        <w:tc>
          <w:tcPr>
            <w:tcW w:w="1046" w:type="pct"/>
            <w:vMerge/>
            <w:vAlign w:val="center"/>
          </w:tcPr>
          <w:p w:rsidR="005C48C4" w:rsidRPr="00674AA1" w:rsidRDefault="005C48C4" w:rsidP="0038633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046" w:type="pct"/>
            <w:vAlign w:val="center"/>
          </w:tcPr>
          <w:p w:rsidR="005C48C4" w:rsidRPr="00674AA1" w:rsidRDefault="005C48C4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Ocena przydatności form komunikacji dla Uczestników</w:t>
            </w:r>
          </w:p>
        </w:tc>
        <w:tc>
          <w:tcPr>
            <w:tcW w:w="977" w:type="pct"/>
            <w:vAlign w:val="center"/>
          </w:tcPr>
          <w:p w:rsidR="005C48C4" w:rsidRDefault="005C48C4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Badania ankietowe</w:t>
            </w:r>
          </w:p>
          <w:p w:rsidR="005C48C4" w:rsidRPr="00674AA1" w:rsidRDefault="005C48C4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Skala 1 - 5</w:t>
            </w:r>
          </w:p>
        </w:tc>
        <w:tc>
          <w:tcPr>
            <w:tcW w:w="548" w:type="pct"/>
            <w:vAlign w:val="center"/>
          </w:tcPr>
          <w:p w:rsidR="005C48C4" w:rsidRPr="00674AA1" w:rsidRDefault="005C48C4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corocznie</w:t>
            </w:r>
          </w:p>
        </w:tc>
        <w:tc>
          <w:tcPr>
            <w:tcW w:w="629" w:type="pct"/>
            <w:vAlign w:val="center"/>
          </w:tcPr>
          <w:p w:rsidR="005C48C4" w:rsidRPr="00674AA1" w:rsidRDefault="005C48C4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754" w:type="pct"/>
            <w:vAlign w:val="center"/>
          </w:tcPr>
          <w:p w:rsidR="005C48C4" w:rsidRPr="00674AA1" w:rsidRDefault="005C48C4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3,8</w:t>
            </w:r>
          </w:p>
        </w:tc>
      </w:tr>
      <w:tr w:rsidR="001A069E" w:rsidRPr="00674AA1" w:rsidTr="0038633C">
        <w:trPr>
          <w:trHeight w:val="126"/>
        </w:trPr>
        <w:tc>
          <w:tcPr>
            <w:tcW w:w="1046" w:type="pct"/>
            <w:vMerge w:val="restart"/>
            <w:vAlign w:val="center"/>
          </w:tcPr>
          <w:p w:rsidR="001A069E" w:rsidRPr="00674AA1" w:rsidRDefault="001A069E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4428B7">
              <w:rPr>
                <w:rFonts w:asciiTheme="minorHAnsi" w:hAnsiTheme="minorHAnsi"/>
                <w:b/>
              </w:rPr>
              <w:t>Doradztwo tematyczne</w:t>
            </w:r>
          </w:p>
        </w:tc>
        <w:tc>
          <w:tcPr>
            <w:tcW w:w="1046" w:type="pct"/>
            <w:vAlign w:val="center"/>
          </w:tcPr>
          <w:p w:rsidR="001A069E" w:rsidRPr="00674AA1" w:rsidRDefault="001A069E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Liczba udzielonych usług doradczych</w:t>
            </w:r>
          </w:p>
        </w:tc>
        <w:tc>
          <w:tcPr>
            <w:tcW w:w="977" w:type="pct"/>
            <w:vAlign w:val="center"/>
          </w:tcPr>
          <w:p w:rsidR="001A069E" w:rsidRDefault="001A069E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Karty doradztwa</w:t>
            </w:r>
          </w:p>
          <w:p w:rsidR="001A069E" w:rsidRPr="00674AA1" w:rsidRDefault="001A069E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Screeny stron – doradztwo on - line</w:t>
            </w:r>
          </w:p>
        </w:tc>
        <w:tc>
          <w:tcPr>
            <w:tcW w:w="548" w:type="pct"/>
            <w:vAlign w:val="center"/>
          </w:tcPr>
          <w:p w:rsidR="001A069E" w:rsidRPr="00674AA1" w:rsidRDefault="001A069E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corocznie</w:t>
            </w:r>
          </w:p>
        </w:tc>
        <w:tc>
          <w:tcPr>
            <w:tcW w:w="629" w:type="pct"/>
            <w:vAlign w:val="center"/>
          </w:tcPr>
          <w:p w:rsidR="001A069E" w:rsidRPr="00674AA1" w:rsidRDefault="001A069E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754" w:type="pct"/>
            <w:vAlign w:val="center"/>
          </w:tcPr>
          <w:p w:rsidR="001A069E" w:rsidRPr="00674AA1" w:rsidRDefault="001A069E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600</w:t>
            </w:r>
          </w:p>
        </w:tc>
      </w:tr>
      <w:tr w:rsidR="001A069E" w:rsidRPr="00674AA1" w:rsidTr="0038633C">
        <w:trPr>
          <w:trHeight w:val="126"/>
        </w:trPr>
        <w:tc>
          <w:tcPr>
            <w:tcW w:w="1046" w:type="pct"/>
            <w:vMerge/>
            <w:vAlign w:val="center"/>
          </w:tcPr>
          <w:p w:rsidR="001A069E" w:rsidRPr="004428B7" w:rsidRDefault="001A069E" w:rsidP="0038633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</w:tc>
        <w:tc>
          <w:tcPr>
            <w:tcW w:w="1046" w:type="pct"/>
            <w:vAlign w:val="center"/>
          </w:tcPr>
          <w:p w:rsidR="001A069E" w:rsidRDefault="001A069E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Ocena jakości wyświadczonych usług doradczych </w:t>
            </w:r>
          </w:p>
        </w:tc>
        <w:tc>
          <w:tcPr>
            <w:tcW w:w="977" w:type="pct"/>
            <w:vAlign w:val="center"/>
          </w:tcPr>
          <w:p w:rsidR="001A069E" w:rsidRDefault="001A069E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Badania ankietowe</w:t>
            </w:r>
          </w:p>
          <w:p w:rsidR="001A069E" w:rsidRPr="00674AA1" w:rsidRDefault="001A069E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Skala 1 - 5</w:t>
            </w:r>
          </w:p>
        </w:tc>
        <w:tc>
          <w:tcPr>
            <w:tcW w:w="548" w:type="pct"/>
            <w:vAlign w:val="center"/>
          </w:tcPr>
          <w:p w:rsidR="001A069E" w:rsidRPr="00674AA1" w:rsidRDefault="001A069E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corocznie</w:t>
            </w:r>
          </w:p>
        </w:tc>
        <w:tc>
          <w:tcPr>
            <w:tcW w:w="629" w:type="pct"/>
            <w:vAlign w:val="center"/>
          </w:tcPr>
          <w:p w:rsidR="001A069E" w:rsidRPr="00674AA1" w:rsidRDefault="001A069E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754" w:type="pct"/>
            <w:vAlign w:val="center"/>
          </w:tcPr>
          <w:p w:rsidR="001A069E" w:rsidRPr="00674AA1" w:rsidRDefault="001A069E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3,8</w:t>
            </w:r>
          </w:p>
        </w:tc>
      </w:tr>
      <w:tr w:rsidR="001A069E" w:rsidRPr="00674AA1" w:rsidTr="0038633C">
        <w:trPr>
          <w:trHeight w:val="268"/>
        </w:trPr>
        <w:tc>
          <w:tcPr>
            <w:tcW w:w="1046" w:type="pct"/>
            <w:vAlign w:val="center"/>
          </w:tcPr>
          <w:p w:rsidR="001A069E" w:rsidRPr="00674AA1" w:rsidRDefault="001A069E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4428B7">
              <w:rPr>
                <w:rFonts w:asciiTheme="minorHAnsi" w:hAnsiTheme="minorHAnsi"/>
                <w:b/>
              </w:rPr>
              <w:lastRenderedPageBreak/>
              <w:t>Opracowanie, publikacja i dystrybucja materiałów informacyjnych, promocyjnych</w:t>
            </w:r>
          </w:p>
        </w:tc>
        <w:tc>
          <w:tcPr>
            <w:tcW w:w="1046" w:type="pct"/>
            <w:vAlign w:val="center"/>
          </w:tcPr>
          <w:p w:rsidR="001A069E" w:rsidRPr="00674AA1" w:rsidRDefault="001A069E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Liczba wykonanych i rozdystrybuowanych opracowań informacyjno – promocyjnych </w:t>
            </w:r>
          </w:p>
        </w:tc>
        <w:tc>
          <w:tcPr>
            <w:tcW w:w="977" w:type="pct"/>
            <w:vAlign w:val="center"/>
          </w:tcPr>
          <w:p w:rsidR="001A069E" w:rsidRPr="00674AA1" w:rsidRDefault="001A069E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kopie publikacji / zapisane linki / materiały publikowane on – line</w:t>
            </w:r>
          </w:p>
        </w:tc>
        <w:tc>
          <w:tcPr>
            <w:tcW w:w="548" w:type="pct"/>
            <w:vAlign w:val="center"/>
          </w:tcPr>
          <w:p w:rsidR="001A069E" w:rsidRPr="00674AA1" w:rsidRDefault="001A069E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corocznie</w:t>
            </w:r>
          </w:p>
        </w:tc>
        <w:tc>
          <w:tcPr>
            <w:tcW w:w="629" w:type="pct"/>
            <w:vAlign w:val="center"/>
          </w:tcPr>
          <w:p w:rsidR="001A069E" w:rsidRPr="00674AA1" w:rsidRDefault="001A069E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754" w:type="pct"/>
            <w:vAlign w:val="center"/>
          </w:tcPr>
          <w:p w:rsidR="001A069E" w:rsidRPr="00674AA1" w:rsidRDefault="001A069E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</w:t>
            </w:r>
          </w:p>
        </w:tc>
      </w:tr>
      <w:tr w:rsidR="001A069E" w:rsidRPr="00674AA1" w:rsidTr="0038633C">
        <w:trPr>
          <w:trHeight w:val="340"/>
        </w:trPr>
        <w:tc>
          <w:tcPr>
            <w:tcW w:w="1046" w:type="pct"/>
            <w:vMerge w:val="restart"/>
            <w:vAlign w:val="center"/>
          </w:tcPr>
          <w:p w:rsidR="001A069E" w:rsidRPr="00674AA1" w:rsidRDefault="001A069E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4428B7">
              <w:rPr>
                <w:rFonts w:asciiTheme="minorHAnsi" w:hAnsiTheme="minorHAnsi"/>
                <w:b/>
              </w:rPr>
              <w:t>Konkursy i wydarzenia edukacyjne, targi aktywności, spotkania w szkołach</w:t>
            </w:r>
          </w:p>
          <w:p w:rsidR="001A069E" w:rsidRPr="00674AA1" w:rsidRDefault="001A069E" w:rsidP="0038633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046" w:type="pct"/>
            <w:vAlign w:val="center"/>
          </w:tcPr>
          <w:p w:rsidR="001A069E" w:rsidRPr="00674AA1" w:rsidRDefault="001A069E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674AA1">
              <w:rPr>
                <w:rFonts w:asciiTheme="minorHAnsi" w:hAnsiTheme="minorHAnsi"/>
                <w:color w:val="000000"/>
              </w:rPr>
              <w:t xml:space="preserve">Liczba </w:t>
            </w:r>
            <w:r>
              <w:rPr>
                <w:rFonts w:asciiTheme="minorHAnsi" w:hAnsiTheme="minorHAnsi"/>
                <w:color w:val="000000"/>
              </w:rPr>
              <w:t xml:space="preserve">osób młodych, które wzięły udział w działaniach komunikacyjnych </w:t>
            </w:r>
          </w:p>
        </w:tc>
        <w:tc>
          <w:tcPr>
            <w:tcW w:w="977" w:type="pct"/>
            <w:vAlign w:val="center"/>
          </w:tcPr>
          <w:p w:rsidR="001A069E" w:rsidRPr="00674AA1" w:rsidRDefault="001A069E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Listy obecności, listy uczestników, dokumentacja zdjęciowa</w:t>
            </w:r>
          </w:p>
        </w:tc>
        <w:tc>
          <w:tcPr>
            <w:tcW w:w="548" w:type="pct"/>
            <w:vAlign w:val="center"/>
          </w:tcPr>
          <w:p w:rsidR="001A069E" w:rsidRPr="00674AA1" w:rsidRDefault="001A069E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corocznie</w:t>
            </w:r>
          </w:p>
        </w:tc>
        <w:tc>
          <w:tcPr>
            <w:tcW w:w="629" w:type="pct"/>
            <w:vAlign w:val="center"/>
          </w:tcPr>
          <w:p w:rsidR="001A069E" w:rsidRPr="00674AA1" w:rsidRDefault="001A069E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754" w:type="pct"/>
            <w:vAlign w:val="center"/>
          </w:tcPr>
          <w:p w:rsidR="001A069E" w:rsidRPr="00674AA1" w:rsidRDefault="001A069E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800</w:t>
            </w:r>
          </w:p>
        </w:tc>
      </w:tr>
      <w:tr w:rsidR="001A069E" w:rsidRPr="00674AA1" w:rsidTr="0038633C">
        <w:trPr>
          <w:trHeight w:val="340"/>
        </w:trPr>
        <w:tc>
          <w:tcPr>
            <w:tcW w:w="1046" w:type="pct"/>
            <w:vMerge/>
            <w:vAlign w:val="center"/>
          </w:tcPr>
          <w:p w:rsidR="001A069E" w:rsidRPr="00674AA1" w:rsidRDefault="001A069E" w:rsidP="0038633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046" w:type="pct"/>
            <w:vAlign w:val="center"/>
          </w:tcPr>
          <w:p w:rsidR="001A069E" w:rsidRPr="00674AA1" w:rsidRDefault="001A069E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Liczba zrealizowanych działań komunikacyjnych na rzecz osób młodych</w:t>
            </w:r>
          </w:p>
        </w:tc>
        <w:tc>
          <w:tcPr>
            <w:tcW w:w="977" w:type="pct"/>
            <w:vAlign w:val="center"/>
          </w:tcPr>
          <w:p w:rsidR="001A069E" w:rsidRPr="00674AA1" w:rsidRDefault="001A069E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System monitorowania</w:t>
            </w:r>
          </w:p>
        </w:tc>
        <w:tc>
          <w:tcPr>
            <w:tcW w:w="548" w:type="pct"/>
            <w:vAlign w:val="center"/>
          </w:tcPr>
          <w:p w:rsidR="001A069E" w:rsidRPr="00674AA1" w:rsidRDefault="001A069E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corocznie</w:t>
            </w:r>
          </w:p>
        </w:tc>
        <w:tc>
          <w:tcPr>
            <w:tcW w:w="629" w:type="pct"/>
            <w:vAlign w:val="center"/>
          </w:tcPr>
          <w:p w:rsidR="001A069E" w:rsidRPr="00674AA1" w:rsidRDefault="001A069E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754" w:type="pct"/>
            <w:vAlign w:val="center"/>
          </w:tcPr>
          <w:p w:rsidR="001A069E" w:rsidRPr="00674AA1" w:rsidRDefault="001A069E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36</w:t>
            </w:r>
          </w:p>
        </w:tc>
      </w:tr>
      <w:tr w:rsidR="002D7BFB" w:rsidRPr="00674AA1" w:rsidTr="0038633C">
        <w:trPr>
          <w:trHeight w:val="417"/>
        </w:trPr>
        <w:tc>
          <w:tcPr>
            <w:tcW w:w="1046" w:type="pct"/>
            <w:vAlign w:val="center"/>
          </w:tcPr>
          <w:p w:rsidR="002D7BFB" w:rsidRPr="002D7BFB" w:rsidRDefault="002D7BFB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D7BFB">
              <w:rPr>
                <w:rFonts w:asciiTheme="minorHAnsi" w:hAnsiTheme="minorHAnsi"/>
                <w:b/>
                <w:color w:val="000000"/>
              </w:rPr>
              <w:t>Dodatkowo: liczba wydarzeń, szkoleń, działań komunikacyjnych dedykowanych wyłącznie osobom zaliczanym do osób znajdujących się w trudnej sytuacji (przynajmniej 2 w każdej gminie członkowskiej)</w:t>
            </w:r>
          </w:p>
        </w:tc>
        <w:tc>
          <w:tcPr>
            <w:tcW w:w="1046" w:type="pct"/>
            <w:vAlign w:val="center"/>
          </w:tcPr>
          <w:p w:rsidR="002D7BFB" w:rsidRPr="00674AA1" w:rsidRDefault="002D7BFB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674AA1">
              <w:rPr>
                <w:rFonts w:asciiTheme="minorHAnsi" w:hAnsiTheme="minorHAnsi"/>
                <w:color w:val="000000"/>
              </w:rPr>
              <w:t>Liczba spotkań</w:t>
            </w:r>
          </w:p>
        </w:tc>
        <w:tc>
          <w:tcPr>
            <w:tcW w:w="977" w:type="pct"/>
            <w:vAlign w:val="center"/>
          </w:tcPr>
          <w:p w:rsidR="002D7BFB" w:rsidRPr="00674AA1" w:rsidRDefault="002D7BFB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System monitorowania</w:t>
            </w:r>
          </w:p>
        </w:tc>
        <w:tc>
          <w:tcPr>
            <w:tcW w:w="548" w:type="pct"/>
            <w:vAlign w:val="center"/>
          </w:tcPr>
          <w:p w:rsidR="002D7BFB" w:rsidRPr="00674AA1" w:rsidRDefault="002D7BFB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corocznie</w:t>
            </w:r>
          </w:p>
        </w:tc>
        <w:tc>
          <w:tcPr>
            <w:tcW w:w="629" w:type="pct"/>
            <w:vAlign w:val="center"/>
          </w:tcPr>
          <w:p w:rsidR="002D7BFB" w:rsidRPr="00674AA1" w:rsidRDefault="002D7BFB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754" w:type="pct"/>
            <w:vAlign w:val="center"/>
          </w:tcPr>
          <w:p w:rsidR="002D7BFB" w:rsidRPr="00674AA1" w:rsidRDefault="002D7BFB" w:rsidP="003863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26</w:t>
            </w:r>
          </w:p>
        </w:tc>
      </w:tr>
    </w:tbl>
    <w:p w:rsidR="00300068" w:rsidRDefault="00300068" w:rsidP="00DF35F9">
      <w:pPr>
        <w:tabs>
          <w:tab w:val="left" w:pos="7967"/>
        </w:tabs>
        <w:spacing w:after="0"/>
        <w:rPr>
          <w:rFonts w:asciiTheme="minorHAnsi" w:hAnsiTheme="minorHAnsi"/>
        </w:rPr>
      </w:pPr>
    </w:p>
    <w:p w:rsidR="002D7BFB" w:rsidRDefault="002D7BFB" w:rsidP="00DF35F9">
      <w:pPr>
        <w:tabs>
          <w:tab w:val="left" w:pos="7967"/>
        </w:tabs>
        <w:spacing w:after="0"/>
        <w:rPr>
          <w:rFonts w:asciiTheme="minorHAnsi" w:hAnsiTheme="minorHAnsi"/>
          <w:b/>
        </w:rPr>
      </w:pPr>
      <w:r w:rsidRPr="002D7BFB">
        <w:rPr>
          <w:rFonts w:asciiTheme="minorHAnsi" w:hAnsiTheme="minorHAnsi"/>
          <w:b/>
        </w:rPr>
        <w:t>Efekty działań komunikacyjnych opisano na poziomie każdej grupy docelowej – punkt 4 planu komunikacji.</w:t>
      </w:r>
    </w:p>
    <w:p w:rsidR="002D7BFB" w:rsidRDefault="002D7BFB" w:rsidP="00DF35F9">
      <w:pPr>
        <w:tabs>
          <w:tab w:val="left" w:pos="7967"/>
        </w:tabs>
        <w:spacing w:after="0"/>
        <w:rPr>
          <w:rFonts w:asciiTheme="minorHAnsi" w:hAnsiTheme="minorHAnsi"/>
          <w:b/>
        </w:rPr>
      </w:pPr>
    </w:p>
    <w:p w:rsidR="002D7BFB" w:rsidRDefault="002D7BFB" w:rsidP="00DF35F9">
      <w:pPr>
        <w:tabs>
          <w:tab w:val="left" w:pos="7967"/>
        </w:tabs>
        <w:spacing w:after="0"/>
        <w:rPr>
          <w:rFonts w:asciiTheme="minorHAnsi" w:hAnsiTheme="minorHAnsi"/>
          <w:b/>
        </w:rPr>
      </w:pPr>
    </w:p>
    <w:p w:rsidR="002D7BFB" w:rsidRPr="002D7BFB" w:rsidRDefault="002D7BFB" w:rsidP="00DF35F9">
      <w:pPr>
        <w:tabs>
          <w:tab w:val="left" w:pos="7967"/>
        </w:tabs>
        <w:spacing w:after="0"/>
        <w:rPr>
          <w:rFonts w:asciiTheme="minorHAnsi" w:hAnsiTheme="minorHAnsi"/>
          <w:b/>
        </w:rPr>
      </w:pPr>
    </w:p>
    <w:p w:rsidR="002D7BFB" w:rsidRDefault="002D7BFB" w:rsidP="00DF35F9">
      <w:pPr>
        <w:spacing w:after="0"/>
        <w:rPr>
          <w:rFonts w:asciiTheme="minorHAnsi" w:hAnsiTheme="minorHAnsi"/>
          <w:b/>
        </w:rPr>
      </w:pPr>
    </w:p>
    <w:p w:rsidR="002D7BFB" w:rsidRDefault="002D7BFB" w:rsidP="00C37BE1">
      <w:pPr>
        <w:pStyle w:val="Nagwek1"/>
        <w:numPr>
          <w:ilvl w:val="0"/>
          <w:numId w:val="12"/>
        </w:numPr>
      </w:pPr>
      <w:bookmarkStart w:id="6" w:name="_Toc135303272"/>
      <w:r>
        <w:lastRenderedPageBreak/>
        <w:t>OPIS SPOSOBU ANALIZOWANIA EFEKTYWNOŚCI DZIAŁAŃ KOMUNIKACYJNYCH I ZASTOSOWANYCH SRODKÓW PRZEKAZU</w:t>
      </w:r>
      <w:bookmarkEnd w:id="6"/>
    </w:p>
    <w:p w:rsidR="002D7BFB" w:rsidRDefault="002D7BFB" w:rsidP="00DF35F9">
      <w:pPr>
        <w:spacing w:after="0"/>
        <w:rPr>
          <w:rFonts w:asciiTheme="minorHAnsi" w:hAnsiTheme="minorHAnsi"/>
          <w:b/>
        </w:rPr>
      </w:pPr>
    </w:p>
    <w:p w:rsidR="003045DF" w:rsidRDefault="003045DF" w:rsidP="00DF35F9">
      <w:pPr>
        <w:spacing w:after="0"/>
        <w:rPr>
          <w:rFonts w:asciiTheme="minorHAnsi" w:hAnsiTheme="minorHAnsi"/>
        </w:rPr>
      </w:pPr>
      <w:r w:rsidRPr="003045DF">
        <w:rPr>
          <w:rFonts w:asciiTheme="minorHAnsi" w:hAnsiTheme="minorHAnsi"/>
        </w:rPr>
        <w:t>Ocena realizacji planu komunikacji i osiągnięcia jego celu prowadzona będzie poprzez wykorzystanie materiałów źródłowych określonych na poziomie każdego wskaźnika oraz bieżącego monitoringu prowadzonych działań.</w:t>
      </w:r>
    </w:p>
    <w:p w:rsidR="003045DF" w:rsidRDefault="003045DF" w:rsidP="00DF35F9">
      <w:pPr>
        <w:spacing w:after="0"/>
        <w:rPr>
          <w:rFonts w:asciiTheme="minorHAnsi" w:hAnsiTheme="minorHAnsi"/>
        </w:rPr>
      </w:pPr>
    </w:p>
    <w:p w:rsidR="003045DF" w:rsidRDefault="003045DF" w:rsidP="00DF35F9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Trafność i adekwatność narzędzi oraz osiągniecie oczekiwanego poziomu zaangażowania społecznego w realizację LSR mierzona będzie poprzez:</w:t>
      </w:r>
    </w:p>
    <w:p w:rsidR="003045DF" w:rsidRDefault="003045DF" w:rsidP="00DF35F9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- analizę wyników badań ankietowych,</w:t>
      </w:r>
    </w:p>
    <w:p w:rsidR="003045DF" w:rsidRDefault="003045DF" w:rsidP="00DF35F9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- analizę zapotrzebowania na przedsięwzięcia i formy wsparcia zaplanowane w LSR,</w:t>
      </w:r>
    </w:p>
    <w:p w:rsidR="003045DF" w:rsidRDefault="003045DF" w:rsidP="00DF35F9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- w obszarach dla których stwierdzono odchylenia od założeń – badania ankietowe, indywidualne wywiady pogłębione, badania eksperckie.</w:t>
      </w:r>
    </w:p>
    <w:p w:rsidR="003045DF" w:rsidRDefault="003045DF" w:rsidP="00DF35F9">
      <w:pPr>
        <w:spacing w:after="0"/>
        <w:rPr>
          <w:rFonts w:asciiTheme="minorHAnsi" w:hAnsiTheme="minorHAnsi"/>
        </w:rPr>
      </w:pPr>
    </w:p>
    <w:p w:rsidR="003045DF" w:rsidRDefault="003045DF" w:rsidP="00DF35F9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Biuro LGD będzie okresowo prowadziło badania preferencji odbiorców w zakresie mediów – na bieżąco będziemy dostosowywać, modyfikować formy komunikacji medialnej adekwatnie do oczekiwań odbiorców.</w:t>
      </w:r>
    </w:p>
    <w:p w:rsidR="003045DF" w:rsidRDefault="003045DF" w:rsidP="00DF35F9">
      <w:pPr>
        <w:spacing w:after="0"/>
        <w:rPr>
          <w:rFonts w:asciiTheme="minorHAnsi" w:hAnsiTheme="minorHAnsi"/>
          <w:b/>
          <w:u w:val="single"/>
        </w:rPr>
      </w:pPr>
    </w:p>
    <w:p w:rsidR="003045DF" w:rsidRDefault="003045DF" w:rsidP="00DF35F9">
      <w:pPr>
        <w:spacing w:after="0"/>
        <w:rPr>
          <w:rFonts w:asciiTheme="minorHAnsi" w:hAnsiTheme="minorHAnsi"/>
          <w:b/>
          <w:u w:val="single"/>
        </w:rPr>
      </w:pPr>
      <w:r w:rsidRPr="003045DF">
        <w:rPr>
          <w:rFonts w:asciiTheme="minorHAnsi" w:hAnsiTheme="minorHAnsi"/>
          <w:b/>
          <w:u w:val="single"/>
        </w:rPr>
        <w:t>Procedura korygowania planu komunikacji:</w:t>
      </w:r>
    </w:p>
    <w:p w:rsidR="003045DF" w:rsidRDefault="003045DF" w:rsidP="00DF35F9">
      <w:pPr>
        <w:spacing w:after="0"/>
        <w:rPr>
          <w:rFonts w:asciiTheme="minorHAnsi" w:hAnsiTheme="minorHAnsi"/>
        </w:rPr>
      </w:pPr>
      <w:r w:rsidRPr="003045DF">
        <w:rPr>
          <w:rFonts w:asciiTheme="minorHAnsi" w:hAnsiTheme="minorHAnsi"/>
        </w:rPr>
        <w:t xml:space="preserve">W przypadku stwierdzenia </w:t>
      </w:r>
      <w:r w:rsidR="008A1F1C" w:rsidRPr="003045DF">
        <w:rPr>
          <w:rFonts w:asciiTheme="minorHAnsi" w:hAnsiTheme="minorHAnsi"/>
        </w:rPr>
        <w:t>o</w:t>
      </w:r>
      <w:r w:rsidR="008A1F1C">
        <w:rPr>
          <w:rFonts w:asciiTheme="minorHAnsi" w:hAnsiTheme="minorHAnsi"/>
        </w:rPr>
        <w:t xml:space="preserve">dchyleń od oczekiwanych efektów  </w:t>
      </w:r>
      <w:r>
        <w:rPr>
          <w:rFonts w:asciiTheme="minorHAnsi" w:hAnsiTheme="minorHAnsi"/>
        </w:rPr>
        <w:t>działań komunikacyjnych</w:t>
      </w:r>
      <w:r w:rsidR="008A1F1C">
        <w:rPr>
          <w:rFonts w:asciiTheme="minorHAnsi" w:hAnsiTheme="minorHAnsi"/>
        </w:rPr>
        <w:t>, niedopasowania metod komunikacji do potrzeb odbiorców, plan komunikacji będzie modyfikowany w zakresie:</w:t>
      </w:r>
    </w:p>
    <w:p w:rsidR="008A1F1C" w:rsidRDefault="008A1F1C" w:rsidP="00DF35F9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- metod i narzędzi,</w:t>
      </w:r>
    </w:p>
    <w:p w:rsidR="008A1F1C" w:rsidRDefault="008A1F1C" w:rsidP="00DF35F9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- budżetu</w:t>
      </w:r>
    </w:p>
    <w:p w:rsidR="008A1F1C" w:rsidRDefault="008A1F1C" w:rsidP="00DF35F9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przez LGD, każdorazowo za zgodą Instytucji Finansującej LSR.</w:t>
      </w:r>
    </w:p>
    <w:p w:rsidR="008A1F1C" w:rsidRDefault="008A1F1C" w:rsidP="00DF35F9">
      <w:pPr>
        <w:spacing w:after="0"/>
        <w:rPr>
          <w:rFonts w:asciiTheme="minorHAnsi" w:hAnsiTheme="minorHAnsi"/>
        </w:rPr>
      </w:pPr>
    </w:p>
    <w:p w:rsidR="008A1F1C" w:rsidRDefault="008A1F1C" w:rsidP="00C37BE1">
      <w:pPr>
        <w:pStyle w:val="Nagwek1"/>
        <w:numPr>
          <w:ilvl w:val="0"/>
          <w:numId w:val="12"/>
        </w:numPr>
      </w:pPr>
      <w:bookmarkStart w:id="7" w:name="_Toc135303273"/>
      <w:r w:rsidRPr="008A1F1C">
        <w:t>INDYKATYWNY BUDŻET I HARMONOGRAM DZIAŁA</w:t>
      </w:r>
      <w:r>
        <w:t>Ń</w:t>
      </w:r>
      <w:r w:rsidRPr="008A1F1C">
        <w:t xml:space="preserve"> KOMUNIKACYJNYCH</w:t>
      </w:r>
      <w:bookmarkEnd w:id="7"/>
    </w:p>
    <w:p w:rsidR="008A1F1C" w:rsidRDefault="008A1F1C" w:rsidP="008A1F1C">
      <w:pPr>
        <w:spacing w:after="0"/>
        <w:rPr>
          <w:b/>
          <w:sz w:val="24"/>
          <w:szCs w:val="24"/>
        </w:rPr>
      </w:pPr>
    </w:p>
    <w:p w:rsidR="008A1F1C" w:rsidRDefault="008A1F1C" w:rsidP="008A1F1C">
      <w:pPr>
        <w:spacing w:after="0"/>
        <w:rPr>
          <w:sz w:val="24"/>
          <w:szCs w:val="24"/>
        </w:rPr>
      </w:pPr>
      <w:r w:rsidRPr="008A1F1C">
        <w:rPr>
          <w:sz w:val="24"/>
          <w:szCs w:val="24"/>
        </w:rPr>
        <w:t>Realizacja planu komunikacji będzie finansowana ze środków LSR na zarządzanie PS WPR</w:t>
      </w:r>
      <w:r>
        <w:rPr>
          <w:sz w:val="24"/>
          <w:szCs w:val="24"/>
        </w:rPr>
        <w:t xml:space="preserve"> i obejmuje:</w:t>
      </w:r>
    </w:p>
    <w:p w:rsidR="008A1F1C" w:rsidRDefault="008A1F1C" w:rsidP="008A1F1C">
      <w:pPr>
        <w:spacing w:after="0"/>
        <w:rPr>
          <w:sz w:val="24"/>
          <w:szCs w:val="24"/>
        </w:rPr>
      </w:pPr>
      <w:r>
        <w:rPr>
          <w:sz w:val="24"/>
          <w:szCs w:val="24"/>
        </w:rPr>
        <w:t>- koszty działań informacyjnych, promocyjnych,</w:t>
      </w:r>
    </w:p>
    <w:p w:rsidR="008A1F1C" w:rsidRDefault="008A1F1C" w:rsidP="008A1F1C">
      <w:pPr>
        <w:spacing w:after="0"/>
        <w:rPr>
          <w:sz w:val="24"/>
          <w:szCs w:val="24"/>
        </w:rPr>
      </w:pPr>
      <w:r>
        <w:rPr>
          <w:sz w:val="24"/>
          <w:szCs w:val="24"/>
        </w:rPr>
        <w:t>- koszty szkoleń, warsztatów, animacji, pozostałych działań edukacyjnych,</w:t>
      </w:r>
    </w:p>
    <w:p w:rsidR="008A1F1C" w:rsidRDefault="008A1F1C" w:rsidP="008A1F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koszty organizacji wydarzeń dedykowanych poszczególnym grupom odbiorców, służącym </w:t>
      </w:r>
    </w:p>
    <w:p w:rsidR="008A1F1C" w:rsidRDefault="008A1F1C" w:rsidP="008A1F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rozwijaniu aktywności przedsiębiorczej i społecznej.</w:t>
      </w:r>
    </w:p>
    <w:p w:rsidR="00100899" w:rsidRDefault="00100899" w:rsidP="008A1F1C">
      <w:pPr>
        <w:spacing w:after="0"/>
        <w:rPr>
          <w:b/>
          <w:sz w:val="24"/>
          <w:szCs w:val="24"/>
        </w:rPr>
      </w:pPr>
    </w:p>
    <w:p w:rsidR="008A1F1C" w:rsidRPr="008A1F1C" w:rsidRDefault="008A1F1C" w:rsidP="008A1F1C">
      <w:pPr>
        <w:spacing w:after="0"/>
        <w:rPr>
          <w:b/>
          <w:sz w:val="24"/>
          <w:szCs w:val="24"/>
        </w:rPr>
      </w:pPr>
      <w:r w:rsidRPr="008A1F1C">
        <w:rPr>
          <w:b/>
          <w:sz w:val="24"/>
          <w:szCs w:val="24"/>
        </w:rPr>
        <w:t>HARMONO</w:t>
      </w:r>
      <w:r w:rsidR="00E70CD1">
        <w:rPr>
          <w:b/>
          <w:sz w:val="24"/>
          <w:szCs w:val="24"/>
        </w:rPr>
        <w:t>G</w:t>
      </w:r>
      <w:r w:rsidRPr="008A1F1C">
        <w:rPr>
          <w:b/>
          <w:sz w:val="24"/>
          <w:szCs w:val="24"/>
        </w:rPr>
        <w:t>RAM REAL</w:t>
      </w:r>
      <w:r w:rsidR="00E70CD1">
        <w:rPr>
          <w:b/>
          <w:sz w:val="24"/>
          <w:szCs w:val="24"/>
        </w:rPr>
        <w:t>IZ</w:t>
      </w:r>
      <w:r w:rsidRPr="008A1F1C">
        <w:rPr>
          <w:b/>
          <w:sz w:val="24"/>
          <w:szCs w:val="24"/>
        </w:rPr>
        <w:t>ACJI PLANU KOMUNIKACJI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94"/>
        <w:gridCol w:w="663"/>
        <w:gridCol w:w="704"/>
        <w:gridCol w:w="704"/>
        <w:gridCol w:w="712"/>
        <w:gridCol w:w="663"/>
        <w:gridCol w:w="1020"/>
      </w:tblGrid>
      <w:tr w:rsidR="00E70CD1" w:rsidTr="00E70CD1">
        <w:tc>
          <w:tcPr>
            <w:tcW w:w="4594" w:type="dxa"/>
            <w:shd w:val="clear" w:color="auto" w:fill="D0CECE" w:themeFill="background2" w:themeFillShade="E6"/>
            <w:vAlign w:val="center"/>
          </w:tcPr>
          <w:p w:rsidR="00E70CD1" w:rsidRDefault="00E70CD1" w:rsidP="00E70CD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METODA KOMUNIKACJI</w:t>
            </w:r>
          </w:p>
        </w:tc>
        <w:tc>
          <w:tcPr>
            <w:tcW w:w="663" w:type="dxa"/>
            <w:shd w:val="clear" w:color="auto" w:fill="D0CECE" w:themeFill="background2" w:themeFillShade="E6"/>
            <w:vAlign w:val="center"/>
          </w:tcPr>
          <w:p w:rsidR="00E70CD1" w:rsidRDefault="00E70CD1" w:rsidP="00E70CD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2023</w:t>
            </w:r>
          </w:p>
        </w:tc>
        <w:tc>
          <w:tcPr>
            <w:tcW w:w="704" w:type="dxa"/>
            <w:shd w:val="clear" w:color="auto" w:fill="D0CECE" w:themeFill="background2" w:themeFillShade="E6"/>
            <w:vAlign w:val="center"/>
          </w:tcPr>
          <w:p w:rsidR="00E70CD1" w:rsidRDefault="00E70CD1" w:rsidP="00E70CD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2024</w:t>
            </w:r>
          </w:p>
        </w:tc>
        <w:tc>
          <w:tcPr>
            <w:tcW w:w="704" w:type="dxa"/>
            <w:shd w:val="clear" w:color="auto" w:fill="D0CECE" w:themeFill="background2" w:themeFillShade="E6"/>
            <w:vAlign w:val="center"/>
          </w:tcPr>
          <w:p w:rsidR="00E70CD1" w:rsidRDefault="00E70CD1" w:rsidP="00E70CD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2025</w:t>
            </w:r>
          </w:p>
        </w:tc>
        <w:tc>
          <w:tcPr>
            <w:tcW w:w="712" w:type="dxa"/>
            <w:shd w:val="clear" w:color="auto" w:fill="D0CECE" w:themeFill="background2" w:themeFillShade="E6"/>
            <w:vAlign w:val="center"/>
          </w:tcPr>
          <w:p w:rsidR="00E70CD1" w:rsidRDefault="00E70CD1" w:rsidP="00E70CD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2026</w:t>
            </w:r>
          </w:p>
        </w:tc>
        <w:tc>
          <w:tcPr>
            <w:tcW w:w="663" w:type="dxa"/>
            <w:shd w:val="clear" w:color="auto" w:fill="D0CECE" w:themeFill="background2" w:themeFillShade="E6"/>
            <w:vAlign w:val="center"/>
          </w:tcPr>
          <w:p w:rsidR="00E70CD1" w:rsidRDefault="00E70CD1" w:rsidP="00E70CD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2027</w:t>
            </w:r>
          </w:p>
        </w:tc>
        <w:tc>
          <w:tcPr>
            <w:tcW w:w="1020" w:type="dxa"/>
            <w:shd w:val="clear" w:color="auto" w:fill="D0CECE" w:themeFill="background2" w:themeFillShade="E6"/>
            <w:vAlign w:val="center"/>
          </w:tcPr>
          <w:p w:rsidR="00E70CD1" w:rsidRDefault="00E70CD1" w:rsidP="00E70CD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2028 – do końca realizacji LSR</w:t>
            </w:r>
          </w:p>
        </w:tc>
      </w:tr>
      <w:tr w:rsidR="00E70CD1" w:rsidTr="00E70CD1">
        <w:tc>
          <w:tcPr>
            <w:tcW w:w="4594" w:type="dxa"/>
            <w:shd w:val="clear" w:color="auto" w:fill="D0CECE" w:themeFill="background2" w:themeFillShade="E6"/>
          </w:tcPr>
          <w:p w:rsidR="00E70CD1" w:rsidRPr="00E70CD1" w:rsidRDefault="00E70CD1" w:rsidP="00E70CD1">
            <w:pPr>
              <w:spacing w:after="0"/>
              <w:rPr>
                <w:rFonts w:asciiTheme="minorHAnsi" w:hAnsiTheme="minorHAnsi"/>
              </w:rPr>
            </w:pPr>
            <w:r w:rsidRPr="00E70CD1">
              <w:rPr>
                <w:rFonts w:asciiTheme="minorHAnsi" w:hAnsiTheme="minorHAnsi"/>
              </w:rPr>
              <w:t>Strona internetowa – zakładka LSR 2023 – 2027 i sprofilowane treści</w:t>
            </w:r>
          </w:p>
        </w:tc>
        <w:tc>
          <w:tcPr>
            <w:tcW w:w="663" w:type="dxa"/>
          </w:tcPr>
          <w:p w:rsidR="00E70CD1" w:rsidRDefault="00E70CD1" w:rsidP="00E70CD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704" w:type="dxa"/>
          </w:tcPr>
          <w:p w:rsidR="00E70CD1" w:rsidRDefault="00E70CD1" w:rsidP="00E70CD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704" w:type="dxa"/>
          </w:tcPr>
          <w:p w:rsidR="00E70CD1" w:rsidRDefault="00E70CD1" w:rsidP="00E70CD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712" w:type="dxa"/>
          </w:tcPr>
          <w:p w:rsidR="00E70CD1" w:rsidRDefault="00E70CD1" w:rsidP="00E70CD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663" w:type="dxa"/>
          </w:tcPr>
          <w:p w:rsidR="00E70CD1" w:rsidRDefault="00E70CD1" w:rsidP="00E70CD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1020" w:type="dxa"/>
          </w:tcPr>
          <w:p w:rsidR="00E70CD1" w:rsidRDefault="00E70CD1" w:rsidP="00E70CD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</w:tr>
      <w:tr w:rsidR="00E70CD1" w:rsidTr="00E70CD1">
        <w:tc>
          <w:tcPr>
            <w:tcW w:w="4594" w:type="dxa"/>
            <w:shd w:val="clear" w:color="auto" w:fill="D0CECE" w:themeFill="background2" w:themeFillShade="E6"/>
          </w:tcPr>
          <w:p w:rsidR="00E70CD1" w:rsidRPr="00E70CD1" w:rsidRDefault="00E70CD1" w:rsidP="00E70CD1">
            <w:pPr>
              <w:spacing w:after="0"/>
              <w:rPr>
                <w:rFonts w:asciiTheme="minorHAnsi" w:hAnsiTheme="minorHAnsi"/>
              </w:rPr>
            </w:pPr>
            <w:r w:rsidRPr="00E70CD1">
              <w:rPr>
                <w:rFonts w:asciiTheme="minorHAnsi" w:hAnsiTheme="minorHAnsi"/>
              </w:rPr>
              <w:t>Profile w mediach społecznościowych</w:t>
            </w:r>
          </w:p>
        </w:tc>
        <w:tc>
          <w:tcPr>
            <w:tcW w:w="663" w:type="dxa"/>
          </w:tcPr>
          <w:p w:rsidR="00E70CD1" w:rsidRDefault="00E70CD1" w:rsidP="00E70CD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704" w:type="dxa"/>
          </w:tcPr>
          <w:p w:rsidR="00E70CD1" w:rsidRDefault="00E70CD1" w:rsidP="00E70CD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704" w:type="dxa"/>
          </w:tcPr>
          <w:p w:rsidR="00E70CD1" w:rsidRDefault="00E70CD1" w:rsidP="00E70CD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712" w:type="dxa"/>
          </w:tcPr>
          <w:p w:rsidR="00E70CD1" w:rsidRDefault="00E70CD1" w:rsidP="00E70CD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663" w:type="dxa"/>
          </w:tcPr>
          <w:p w:rsidR="00E70CD1" w:rsidRDefault="00E70CD1" w:rsidP="00E70CD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1020" w:type="dxa"/>
          </w:tcPr>
          <w:p w:rsidR="00E70CD1" w:rsidRDefault="00E70CD1" w:rsidP="00E70CD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</w:tr>
      <w:tr w:rsidR="00E70CD1" w:rsidTr="00E70CD1">
        <w:tc>
          <w:tcPr>
            <w:tcW w:w="4594" w:type="dxa"/>
            <w:shd w:val="clear" w:color="auto" w:fill="D0CECE" w:themeFill="background2" w:themeFillShade="E6"/>
          </w:tcPr>
          <w:p w:rsidR="00E70CD1" w:rsidRPr="00E70CD1" w:rsidRDefault="00E70CD1" w:rsidP="00E70CD1">
            <w:pPr>
              <w:spacing w:after="0"/>
              <w:rPr>
                <w:rFonts w:asciiTheme="minorHAnsi" w:hAnsiTheme="minorHAnsi"/>
              </w:rPr>
            </w:pPr>
            <w:r w:rsidRPr="00E70CD1">
              <w:rPr>
                <w:rFonts w:asciiTheme="minorHAnsi" w:hAnsiTheme="minorHAnsi"/>
              </w:rPr>
              <w:lastRenderedPageBreak/>
              <w:t>Kampanie informacyjno – promocyjne</w:t>
            </w:r>
          </w:p>
        </w:tc>
        <w:tc>
          <w:tcPr>
            <w:tcW w:w="663" w:type="dxa"/>
          </w:tcPr>
          <w:p w:rsidR="00E70CD1" w:rsidRDefault="00E70CD1" w:rsidP="00E70CD1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4" w:type="dxa"/>
          </w:tcPr>
          <w:p w:rsidR="00E70CD1" w:rsidRDefault="00E70CD1" w:rsidP="00E70CD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704" w:type="dxa"/>
          </w:tcPr>
          <w:p w:rsidR="00E70CD1" w:rsidRDefault="00E70CD1" w:rsidP="00E70CD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712" w:type="dxa"/>
          </w:tcPr>
          <w:p w:rsidR="00E70CD1" w:rsidRDefault="00E70CD1" w:rsidP="00E70CD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663" w:type="dxa"/>
          </w:tcPr>
          <w:p w:rsidR="00E70CD1" w:rsidRDefault="00E70CD1" w:rsidP="00E70CD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1020" w:type="dxa"/>
          </w:tcPr>
          <w:p w:rsidR="00E70CD1" w:rsidRDefault="00E70CD1" w:rsidP="00E70CD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</w:tr>
      <w:tr w:rsidR="00E70CD1" w:rsidTr="00E70CD1">
        <w:tc>
          <w:tcPr>
            <w:tcW w:w="4594" w:type="dxa"/>
            <w:shd w:val="clear" w:color="auto" w:fill="D0CECE" w:themeFill="background2" w:themeFillShade="E6"/>
          </w:tcPr>
          <w:p w:rsidR="00E70CD1" w:rsidRPr="00E70CD1" w:rsidRDefault="00E70CD1" w:rsidP="00E70CD1">
            <w:pPr>
              <w:spacing w:after="0"/>
              <w:rPr>
                <w:rFonts w:asciiTheme="minorHAnsi" w:hAnsiTheme="minorHAnsi"/>
              </w:rPr>
            </w:pPr>
            <w:r w:rsidRPr="00E70CD1">
              <w:rPr>
                <w:rFonts w:asciiTheme="minorHAnsi" w:hAnsiTheme="minorHAnsi"/>
              </w:rPr>
              <w:t>Spotkania informacyjne, szkolenia, warsztaty</w:t>
            </w:r>
          </w:p>
        </w:tc>
        <w:tc>
          <w:tcPr>
            <w:tcW w:w="663" w:type="dxa"/>
          </w:tcPr>
          <w:p w:rsidR="00E70CD1" w:rsidRDefault="00E70CD1" w:rsidP="00E70CD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704" w:type="dxa"/>
          </w:tcPr>
          <w:p w:rsidR="00E70CD1" w:rsidRDefault="00E70CD1" w:rsidP="00E70CD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704" w:type="dxa"/>
          </w:tcPr>
          <w:p w:rsidR="00E70CD1" w:rsidRDefault="00E70CD1" w:rsidP="00E70CD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712" w:type="dxa"/>
          </w:tcPr>
          <w:p w:rsidR="00E70CD1" w:rsidRDefault="00E70CD1" w:rsidP="00E70CD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663" w:type="dxa"/>
          </w:tcPr>
          <w:p w:rsidR="00E70CD1" w:rsidRDefault="00E70CD1" w:rsidP="00E70CD1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20" w:type="dxa"/>
          </w:tcPr>
          <w:p w:rsidR="00E70CD1" w:rsidRDefault="00E70CD1" w:rsidP="00E70CD1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E70CD1" w:rsidTr="00E70CD1">
        <w:tc>
          <w:tcPr>
            <w:tcW w:w="4594" w:type="dxa"/>
            <w:shd w:val="clear" w:color="auto" w:fill="D0CECE" w:themeFill="background2" w:themeFillShade="E6"/>
          </w:tcPr>
          <w:p w:rsidR="00E70CD1" w:rsidRPr="00E70CD1" w:rsidRDefault="00E70CD1" w:rsidP="00E70CD1">
            <w:pPr>
              <w:spacing w:after="0"/>
              <w:rPr>
                <w:rFonts w:asciiTheme="minorHAnsi" w:hAnsiTheme="minorHAnsi"/>
              </w:rPr>
            </w:pPr>
            <w:r w:rsidRPr="00E70CD1">
              <w:rPr>
                <w:rFonts w:asciiTheme="minorHAnsi" w:hAnsiTheme="minorHAnsi"/>
              </w:rPr>
              <w:t>Doradztwo tematyczne, funkcjonowanie punktu informacji w biurze LGD (w tym w formule inkubatora przedsiębiorczości i inkubatora aktywności społecznej) i na obszarze poszczególnych gmin członkowskich</w:t>
            </w:r>
          </w:p>
        </w:tc>
        <w:tc>
          <w:tcPr>
            <w:tcW w:w="663" w:type="dxa"/>
          </w:tcPr>
          <w:p w:rsidR="00E70CD1" w:rsidRDefault="00E70CD1" w:rsidP="00E70CD1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4" w:type="dxa"/>
          </w:tcPr>
          <w:p w:rsidR="00E70CD1" w:rsidRDefault="00E70CD1" w:rsidP="00E70CD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704" w:type="dxa"/>
          </w:tcPr>
          <w:p w:rsidR="00E70CD1" w:rsidRDefault="00E70CD1" w:rsidP="00E70CD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712" w:type="dxa"/>
          </w:tcPr>
          <w:p w:rsidR="00E70CD1" w:rsidRDefault="00E70CD1" w:rsidP="00E70CD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663" w:type="dxa"/>
          </w:tcPr>
          <w:p w:rsidR="00E70CD1" w:rsidRDefault="00E70CD1" w:rsidP="00E70CD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1020" w:type="dxa"/>
          </w:tcPr>
          <w:p w:rsidR="00E70CD1" w:rsidRDefault="00E70CD1" w:rsidP="00E70CD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</w:tr>
      <w:tr w:rsidR="00E70CD1" w:rsidTr="00E70CD1">
        <w:tc>
          <w:tcPr>
            <w:tcW w:w="4594" w:type="dxa"/>
            <w:shd w:val="clear" w:color="auto" w:fill="D0CECE" w:themeFill="background2" w:themeFillShade="E6"/>
          </w:tcPr>
          <w:p w:rsidR="00E70CD1" w:rsidRPr="00E70CD1" w:rsidRDefault="00E70CD1" w:rsidP="00E70CD1">
            <w:pPr>
              <w:spacing w:after="0"/>
              <w:rPr>
                <w:rFonts w:asciiTheme="minorHAnsi" w:hAnsiTheme="minorHAnsi"/>
              </w:rPr>
            </w:pPr>
            <w:r w:rsidRPr="00E70CD1">
              <w:rPr>
                <w:rFonts w:asciiTheme="minorHAnsi" w:hAnsiTheme="minorHAnsi"/>
              </w:rPr>
              <w:t>Opracowanie, publikacja i dystrybucja materiałów informacyjnych, promocyjnych</w:t>
            </w:r>
          </w:p>
        </w:tc>
        <w:tc>
          <w:tcPr>
            <w:tcW w:w="663" w:type="dxa"/>
          </w:tcPr>
          <w:p w:rsidR="00E70CD1" w:rsidRDefault="00E70CD1" w:rsidP="00E70CD1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4" w:type="dxa"/>
          </w:tcPr>
          <w:p w:rsidR="00E70CD1" w:rsidRDefault="00E70CD1" w:rsidP="00E70CD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704" w:type="dxa"/>
          </w:tcPr>
          <w:p w:rsidR="00E70CD1" w:rsidRDefault="00E70CD1" w:rsidP="00E70CD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712" w:type="dxa"/>
          </w:tcPr>
          <w:p w:rsidR="00E70CD1" w:rsidRDefault="00E70CD1" w:rsidP="00E70CD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663" w:type="dxa"/>
          </w:tcPr>
          <w:p w:rsidR="00E70CD1" w:rsidRDefault="00E70CD1" w:rsidP="00E70CD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1020" w:type="dxa"/>
          </w:tcPr>
          <w:p w:rsidR="00E70CD1" w:rsidRDefault="00E70CD1" w:rsidP="00E70CD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</w:tr>
      <w:tr w:rsidR="00E70CD1" w:rsidTr="00E70CD1">
        <w:tc>
          <w:tcPr>
            <w:tcW w:w="4594" w:type="dxa"/>
            <w:shd w:val="clear" w:color="auto" w:fill="D0CECE" w:themeFill="background2" w:themeFillShade="E6"/>
          </w:tcPr>
          <w:p w:rsidR="00E70CD1" w:rsidRPr="00E70CD1" w:rsidRDefault="00E70CD1" w:rsidP="00E70CD1">
            <w:pPr>
              <w:spacing w:after="0"/>
              <w:rPr>
                <w:rFonts w:asciiTheme="minorHAnsi" w:hAnsiTheme="minorHAnsi"/>
              </w:rPr>
            </w:pPr>
            <w:r w:rsidRPr="00E70CD1">
              <w:rPr>
                <w:rFonts w:asciiTheme="minorHAnsi" w:hAnsiTheme="minorHAnsi"/>
              </w:rPr>
              <w:t>Konkursy i wydarzenia edukacyjne, targi aktywności, spotkania w szkołach</w:t>
            </w:r>
          </w:p>
        </w:tc>
        <w:tc>
          <w:tcPr>
            <w:tcW w:w="663" w:type="dxa"/>
          </w:tcPr>
          <w:p w:rsidR="00E70CD1" w:rsidRDefault="00E70CD1" w:rsidP="00E70CD1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4" w:type="dxa"/>
          </w:tcPr>
          <w:p w:rsidR="00E70CD1" w:rsidRDefault="00E70CD1" w:rsidP="00E70CD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704" w:type="dxa"/>
          </w:tcPr>
          <w:p w:rsidR="00E70CD1" w:rsidRDefault="00E70CD1" w:rsidP="00E70CD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712" w:type="dxa"/>
          </w:tcPr>
          <w:p w:rsidR="00E70CD1" w:rsidRDefault="00E70CD1" w:rsidP="00E70CD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663" w:type="dxa"/>
          </w:tcPr>
          <w:p w:rsidR="00E70CD1" w:rsidRDefault="00E70CD1" w:rsidP="00E70CD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1020" w:type="dxa"/>
          </w:tcPr>
          <w:p w:rsidR="00E70CD1" w:rsidRDefault="00E70CD1" w:rsidP="00E70CD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</w:tr>
    </w:tbl>
    <w:p w:rsidR="002D7BFB" w:rsidRDefault="002D7BFB" w:rsidP="00DF35F9">
      <w:pPr>
        <w:spacing w:after="0"/>
        <w:rPr>
          <w:rFonts w:asciiTheme="minorHAnsi" w:hAnsiTheme="minorHAnsi"/>
          <w:b/>
        </w:rPr>
      </w:pPr>
    </w:p>
    <w:p w:rsidR="00E07822" w:rsidRDefault="00E07822" w:rsidP="00E07822">
      <w:pPr>
        <w:spacing w:after="0"/>
        <w:rPr>
          <w:sz w:val="24"/>
          <w:szCs w:val="24"/>
        </w:rPr>
      </w:pPr>
      <w:r>
        <w:rPr>
          <w:sz w:val="24"/>
          <w:szCs w:val="24"/>
        </w:rPr>
        <w:t>Na realizację działań określonych w Planie Komunikacji LGD przeznaczy kwotę co najmniej 50 000 EURO, w tym co najmniej 7 000 EURO w każdy roku, tj. od roku 2024 do 2028.</w:t>
      </w:r>
      <w:r w:rsidR="00112A50">
        <w:rPr>
          <w:sz w:val="24"/>
          <w:szCs w:val="24"/>
        </w:rPr>
        <w:t xml:space="preserve"> W budżecie nie uwzględniono kosztów zatrudnionych pracowników (w ramach zarządzania LSR).</w:t>
      </w:r>
    </w:p>
    <w:p w:rsidR="00E07822" w:rsidRDefault="00E07822" w:rsidP="00DF35F9">
      <w:pPr>
        <w:spacing w:after="0"/>
        <w:rPr>
          <w:rFonts w:asciiTheme="minorHAnsi" w:hAnsiTheme="minorHAnsi"/>
          <w:b/>
          <w:sz w:val="24"/>
          <w:szCs w:val="24"/>
        </w:rPr>
      </w:pPr>
    </w:p>
    <w:p w:rsidR="008A1F1C" w:rsidRPr="00E07822" w:rsidRDefault="00E07822" w:rsidP="00A217FC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E07822">
        <w:rPr>
          <w:rFonts w:asciiTheme="minorHAnsi" w:hAnsiTheme="minorHAnsi"/>
          <w:b/>
          <w:sz w:val="24"/>
          <w:szCs w:val="24"/>
        </w:rPr>
        <w:t>BUDŻET NA ZAPLAN</w:t>
      </w:r>
      <w:r w:rsidR="00112A50">
        <w:rPr>
          <w:rFonts w:asciiTheme="minorHAnsi" w:hAnsiTheme="minorHAnsi"/>
          <w:b/>
          <w:sz w:val="24"/>
          <w:szCs w:val="24"/>
        </w:rPr>
        <w:t>OW</w:t>
      </w:r>
      <w:r w:rsidRPr="00E07822">
        <w:rPr>
          <w:rFonts w:asciiTheme="minorHAnsi" w:hAnsiTheme="minorHAnsi"/>
          <w:b/>
          <w:sz w:val="24"/>
          <w:szCs w:val="24"/>
        </w:rPr>
        <w:t xml:space="preserve">ANE DZIAŁANIA KOMUNIKACYJNE </w:t>
      </w:r>
    </w:p>
    <w:p w:rsidR="00E07822" w:rsidRDefault="00E07822" w:rsidP="00A217FC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E07822">
        <w:rPr>
          <w:rFonts w:asciiTheme="minorHAnsi" w:hAnsiTheme="minorHAnsi"/>
          <w:b/>
          <w:sz w:val="24"/>
          <w:szCs w:val="24"/>
        </w:rPr>
        <w:t>(ze wskazaniem głównych kategorii wydatków)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7"/>
        <w:gridCol w:w="663"/>
        <w:gridCol w:w="719"/>
        <w:gridCol w:w="719"/>
        <w:gridCol w:w="719"/>
        <w:gridCol w:w="663"/>
        <w:gridCol w:w="1020"/>
      </w:tblGrid>
      <w:tr w:rsidR="00112A50" w:rsidTr="006A054E">
        <w:tc>
          <w:tcPr>
            <w:tcW w:w="4594" w:type="dxa"/>
            <w:vMerge w:val="restart"/>
            <w:shd w:val="clear" w:color="auto" w:fill="D0CECE" w:themeFill="background2" w:themeFillShade="E6"/>
            <w:vAlign w:val="center"/>
          </w:tcPr>
          <w:p w:rsidR="00112A50" w:rsidRDefault="00112A50" w:rsidP="006A054E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METODA KOMUNIKACJI</w:t>
            </w:r>
          </w:p>
        </w:tc>
        <w:tc>
          <w:tcPr>
            <w:tcW w:w="663" w:type="dxa"/>
            <w:shd w:val="clear" w:color="auto" w:fill="D0CECE" w:themeFill="background2" w:themeFillShade="E6"/>
            <w:vAlign w:val="center"/>
          </w:tcPr>
          <w:p w:rsidR="00112A50" w:rsidRDefault="00112A50" w:rsidP="006A054E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2023</w:t>
            </w:r>
          </w:p>
        </w:tc>
        <w:tc>
          <w:tcPr>
            <w:tcW w:w="704" w:type="dxa"/>
            <w:shd w:val="clear" w:color="auto" w:fill="D0CECE" w:themeFill="background2" w:themeFillShade="E6"/>
            <w:vAlign w:val="center"/>
          </w:tcPr>
          <w:p w:rsidR="00112A50" w:rsidRDefault="00112A50" w:rsidP="006A054E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2024</w:t>
            </w:r>
          </w:p>
        </w:tc>
        <w:tc>
          <w:tcPr>
            <w:tcW w:w="704" w:type="dxa"/>
            <w:shd w:val="clear" w:color="auto" w:fill="D0CECE" w:themeFill="background2" w:themeFillShade="E6"/>
            <w:vAlign w:val="center"/>
          </w:tcPr>
          <w:p w:rsidR="00112A50" w:rsidRDefault="00112A50" w:rsidP="006A054E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2025</w:t>
            </w:r>
          </w:p>
        </w:tc>
        <w:tc>
          <w:tcPr>
            <w:tcW w:w="712" w:type="dxa"/>
            <w:shd w:val="clear" w:color="auto" w:fill="D0CECE" w:themeFill="background2" w:themeFillShade="E6"/>
            <w:vAlign w:val="center"/>
          </w:tcPr>
          <w:p w:rsidR="00112A50" w:rsidRDefault="00112A50" w:rsidP="006A054E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2026</w:t>
            </w:r>
          </w:p>
        </w:tc>
        <w:tc>
          <w:tcPr>
            <w:tcW w:w="663" w:type="dxa"/>
            <w:shd w:val="clear" w:color="auto" w:fill="D0CECE" w:themeFill="background2" w:themeFillShade="E6"/>
            <w:vAlign w:val="center"/>
          </w:tcPr>
          <w:p w:rsidR="00112A50" w:rsidRDefault="00112A50" w:rsidP="006A054E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2027</w:t>
            </w:r>
          </w:p>
        </w:tc>
        <w:tc>
          <w:tcPr>
            <w:tcW w:w="1020" w:type="dxa"/>
            <w:shd w:val="clear" w:color="auto" w:fill="D0CECE" w:themeFill="background2" w:themeFillShade="E6"/>
            <w:vAlign w:val="center"/>
          </w:tcPr>
          <w:p w:rsidR="00112A50" w:rsidRDefault="00112A50" w:rsidP="006A054E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2028 – do końca realizacji LSR</w:t>
            </w:r>
          </w:p>
        </w:tc>
      </w:tr>
      <w:tr w:rsidR="00112A50" w:rsidTr="00F55881">
        <w:tc>
          <w:tcPr>
            <w:tcW w:w="4594" w:type="dxa"/>
            <w:vMerge/>
            <w:shd w:val="clear" w:color="auto" w:fill="D0CECE" w:themeFill="background2" w:themeFillShade="E6"/>
            <w:vAlign w:val="center"/>
          </w:tcPr>
          <w:p w:rsidR="00112A50" w:rsidRDefault="00112A50" w:rsidP="006A054E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66" w:type="dxa"/>
            <w:gridSpan w:val="6"/>
            <w:shd w:val="clear" w:color="auto" w:fill="D0CECE" w:themeFill="background2" w:themeFillShade="E6"/>
            <w:vAlign w:val="center"/>
          </w:tcPr>
          <w:p w:rsidR="00112A50" w:rsidRDefault="00112A50" w:rsidP="006A054E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 tys. EUR</w:t>
            </w:r>
          </w:p>
        </w:tc>
      </w:tr>
      <w:tr w:rsidR="007C590E" w:rsidTr="007C590E">
        <w:tc>
          <w:tcPr>
            <w:tcW w:w="4594" w:type="dxa"/>
            <w:shd w:val="clear" w:color="auto" w:fill="D0CECE" w:themeFill="background2" w:themeFillShade="E6"/>
          </w:tcPr>
          <w:p w:rsidR="007C590E" w:rsidRPr="00E70CD1" w:rsidRDefault="007C590E" w:rsidP="007C590E">
            <w:pPr>
              <w:spacing w:after="0"/>
              <w:rPr>
                <w:rFonts w:asciiTheme="minorHAnsi" w:hAnsiTheme="minorHAnsi"/>
              </w:rPr>
            </w:pPr>
            <w:r w:rsidRPr="00E70CD1">
              <w:rPr>
                <w:rFonts w:asciiTheme="minorHAnsi" w:hAnsiTheme="minorHAnsi"/>
              </w:rPr>
              <w:t>Strona internetowa – zakładka LSR 2023 – 2027 i sprofilowane treści</w:t>
            </w:r>
            <w:r>
              <w:rPr>
                <w:rFonts w:asciiTheme="minorHAnsi" w:hAnsiTheme="minorHAnsi"/>
              </w:rPr>
              <w:t xml:space="preserve"> – koszt administrowania</w:t>
            </w:r>
          </w:p>
        </w:tc>
        <w:tc>
          <w:tcPr>
            <w:tcW w:w="663" w:type="dxa"/>
            <w:vAlign w:val="center"/>
          </w:tcPr>
          <w:p w:rsidR="007C590E" w:rsidRDefault="007C590E" w:rsidP="007C590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2,00   </w:t>
            </w:r>
          </w:p>
        </w:tc>
        <w:tc>
          <w:tcPr>
            <w:tcW w:w="704" w:type="dxa"/>
            <w:vAlign w:val="center"/>
          </w:tcPr>
          <w:p w:rsidR="007C590E" w:rsidRDefault="007C590E" w:rsidP="007C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1,00   </w:t>
            </w:r>
          </w:p>
        </w:tc>
        <w:tc>
          <w:tcPr>
            <w:tcW w:w="704" w:type="dxa"/>
            <w:vAlign w:val="center"/>
          </w:tcPr>
          <w:p w:rsidR="007C590E" w:rsidRDefault="007C590E" w:rsidP="007C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1,00   </w:t>
            </w:r>
          </w:p>
        </w:tc>
        <w:tc>
          <w:tcPr>
            <w:tcW w:w="712" w:type="dxa"/>
            <w:vAlign w:val="center"/>
          </w:tcPr>
          <w:p w:rsidR="007C590E" w:rsidRDefault="007C590E" w:rsidP="007C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1,00   </w:t>
            </w:r>
          </w:p>
        </w:tc>
        <w:tc>
          <w:tcPr>
            <w:tcW w:w="663" w:type="dxa"/>
            <w:vAlign w:val="center"/>
          </w:tcPr>
          <w:p w:rsidR="007C590E" w:rsidRDefault="007C590E" w:rsidP="007C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1,00   </w:t>
            </w:r>
          </w:p>
        </w:tc>
        <w:tc>
          <w:tcPr>
            <w:tcW w:w="1020" w:type="dxa"/>
            <w:vAlign w:val="center"/>
          </w:tcPr>
          <w:p w:rsidR="007C590E" w:rsidRDefault="007C590E" w:rsidP="007C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1,00   </w:t>
            </w:r>
          </w:p>
        </w:tc>
      </w:tr>
      <w:tr w:rsidR="007C590E" w:rsidTr="007C590E">
        <w:trPr>
          <w:trHeight w:val="351"/>
        </w:trPr>
        <w:tc>
          <w:tcPr>
            <w:tcW w:w="4594" w:type="dxa"/>
            <w:shd w:val="clear" w:color="auto" w:fill="D0CECE" w:themeFill="background2" w:themeFillShade="E6"/>
          </w:tcPr>
          <w:p w:rsidR="007C590E" w:rsidRPr="00E70CD1" w:rsidRDefault="007C590E" w:rsidP="007C590E">
            <w:pPr>
              <w:spacing w:after="0"/>
              <w:rPr>
                <w:rFonts w:asciiTheme="minorHAnsi" w:hAnsiTheme="minorHAnsi"/>
              </w:rPr>
            </w:pPr>
            <w:r w:rsidRPr="00E70CD1">
              <w:rPr>
                <w:rFonts w:asciiTheme="minorHAnsi" w:hAnsiTheme="minorHAnsi"/>
              </w:rPr>
              <w:t>Profile w mediach społecznościowych</w:t>
            </w:r>
          </w:p>
        </w:tc>
        <w:tc>
          <w:tcPr>
            <w:tcW w:w="663" w:type="dxa"/>
            <w:vAlign w:val="center"/>
          </w:tcPr>
          <w:p w:rsidR="007C590E" w:rsidRDefault="007C590E" w:rsidP="007C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0,20   </w:t>
            </w:r>
          </w:p>
        </w:tc>
        <w:tc>
          <w:tcPr>
            <w:tcW w:w="704" w:type="dxa"/>
            <w:vAlign w:val="center"/>
          </w:tcPr>
          <w:p w:rsidR="007C590E" w:rsidRDefault="007C590E" w:rsidP="007C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0,20   </w:t>
            </w:r>
          </w:p>
        </w:tc>
        <w:tc>
          <w:tcPr>
            <w:tcW w:w="704" w:type="dxa"/>
            <w:vAlign w:val="center"/>
          </w:tcPr>
          <w:p w:rsidR="007C590E" w:rsidRDefault="007C590E" w:rsidP="007C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0,20   </w:t>
            </w:r>
          </w:p>
        </w:tc>
        <w:tc>
          <w:tcPr>
            <w:tcW w:w="712" w:type="dxa"/>
            <w:vAlign w:val="center"/>
          </w:tcPr>
          <w:p w:rsidR="007C590E" w:rsidRDefault="007C590E" w:rsidP="007C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0,20   </w:t>
            </w:r>
          </w:p>
        </w:tc>
        <w:tc>
          <w:tcPr>
            <w:tcW w:w="663" w:type="dxa"/>
            <w:vAlign w:val="center"/>
          </w:tcPr>
          <w:p w:rsidR="007C590E" w:rsidRDefault="007C590E" w:rsidP="007C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0,20   </w:t>
            </w:r>
          </w:p>
        </w:tc>
        <w:tc>
          <w:tcPr>
            <w:tcW w:w="1020" w:type="dxa"/>
            <w:vAlign w:val="center"/>
          </w:tcPr>
          <w:p w:rsidR="007C590E" w:rsidRDefault="007C590E" w:rsidP="007C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0,20   </w:t>
            </w:r>
          </w:p>
        </w:tc>
      </w:tr>
      <w:tr w:rsidR="007C590E" w:rsidTr="007C590E">
        <w:tc>
          <w:tcPr>
            <w:tcW w:w="4594" w:type="dxa"/>
            <w:shd w:val="clear" w:color="auto" w:fill="D0CECE" w:themeFill="background2" w:themeFillShade="E6"/>
          </w:tcPr>
          <w:p w:rsidR="007C590E" w:rsidRPr="00E70CD1" w:rsidRDefault="007C590E" w:rsidP="007C590E">
            <w:pPr>
              <w:spacing w:after="0"/>
              <w:rPr>
                <w:rFonts w:asciiTheme="minorHAnsi" w:hAnsiTheme="minorHAnsi"/>
              </w:rPr>
            </w:pPr>
            <w:r w:rsidRPr="00E70CD1">
              <w:rPr>
                <w:rFonts w:asciiTheme="minorHAnsi" w:hAnsiTheme="minorHAnsi"/>
              </w:rPr>
              <w:t>Kampanie informacyjno – promocyjne</w:t>
            </w:r>
            <w:r>
              <w:rPr>
                <w:rFonts w:asciiTheme="minorHAnsi" w:hAnsiTheme="minorHAnsi"/>
              </w:rPr>
              <w:t>, w tym reklamy płatne</w:t>
            </w:r>
          </w:p>
        </w:tc>
        <w:tc>
          <w:tcPr>
            <w:tcW w:w="663" w:type="dxa"/>
            <w:vAlign w:val="center"/>
          </w:tcPr>
          <w:p w:rsidR="007C590E" w:rsidRDefault="007C590E" w:rsidP="007C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  </w:t>
            </w:r>
          </w:p>
        </w:tc>
        <w:tc>
          <w:tcPr>
            <w:tcW w:w="704" w:type="dxa"/>
            <w:vAlign w:val="center"/>
          </w:tcPr>
          <w:p w:rsidR="007C590E" w:rsidRDefault="007C590E" w:rsidP="007C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0,50   </w:t>
            </w:r>
          </w:p>
        </w:tc>
        <w:tc>
          <w:tcPr>
            <w:tcW w:w="704" w:type="dxa"/>
            <w:vAlign w:val="center"/>
          </w:tcPr>
          <w:p w:rsidR="007C590E" w:rsidRDefault="007C590E" w:rsidP="007C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0,50   </w:t>
            </w:r>
          </w:p>
        </w:tc>
        <w:tc>
          <w:tcPr>
            <w:tcW w:w="712" w:type="dxa"/>
            <w:vAlign w:val="center"/>
          </w:tcPr>
          <w:p w:rsidR="007C590E" w:rsidRDefault="007C590E" w:rsidP="007C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0,50   </w:t>
            </w:r>
          </w:p>
        </w:tc>
        <w:tc>
          <w:tcPr>
            <w:tcW w:w="663" w:type="dxa"/>
            <w:vAlign w:val="center"/>
          </w:tcPr>
          <w:p w:rsidR="007C590E" w:rsidRDefault="007C590E" w:rsidP="007C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0,50   </w:t>
            </w:r>
          </w:p>
        </w:tc>
        <w:tc>
          <w:tcPr>
            <w:tcW w:w="1020" w:type="dxa"/>
            <w:vAlign w:val="center"/>
          </w:tcPr>
          <w:p w:rsidR="007C590E" w:rsidRDefault="007C590E" w:rsidP="007C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0,50   </w:t>
            </w:r>
          </w:p>
        </w:tc>
      </w:tr>
      <w:tr w:rsidR="007C590E" w:rsidTr="007C590E">
        <w:tc>
          <w:tcPr>
            <w:tcW w:w="4594" w:type="dxa"/>
            <w:shd w:val="clear" w:color="auto" w:fill="D0CECE" w:themeFill="background2" w:themeFillShade="E6"/>
          </w:tcPr>
          <w:p w:rsidR="007C590E" w:rsidRDefault="007C590E" w:rsidP="007C590E">
            <w:pPr>
              <w:spacing w:after="0"/>
              <w:rPr>
                <w:rFonts w:asciiTheme="minorHAnsi" w:hAnsiTheme="minorHAnsi"/>
              </w:rPr>
            </w:pPr>
            <w:r w:rsidRPr="00E70CD1">
              <w:rPr>
                <w:rFonts w:asciiTheme="minorHAnsi" w:hAnsiTheme="minorHAnsi"/>
              </w:rPr>
              <w:t>Spotkania informacyjne, szkolenia, warsztaty</w:t>
            </w:r>
            <w:r>
              <w:rPr>
                <w:rFonts w:asciiTheme="minorHAnsi" w:hAnsiTheme="minorHAnsi"/>
              </w:rPr>
              <w:t>:</w:t>
            </w:r>
          </w:p>
          <w:p w:rsidR="007C590E" w:rsidRDefault="007C590E" w:rsidP="007C590E">
            <w:pPr>
              <w:spacing w:after="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koszty organizacji spotkań</w:t>
            </w:r>
          </w:p>
          <w:p w:rsidR="007C590E" w:rsidRPr="00E70CD1" w:rsidRDefault="007C590E" w:rsidP="007C590E">
            <w:pPr>
              <w:spacing w:after="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koszty materiałów szkoleniowych</w:t>
            </w:r>
          </w:p>
        </w:tc>
        <w:tc>
          <w:tcPr>
            <w:tcW w:w="663" w:type="dxa"/>
            <w:vAlign w:val="center"/>
          </w:tcPr>
          <w:p w:rsidR="007C590E" w:rsidRDefault="007C590E" w:rsidP="007C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3,00   </w:t>
            </w:r>
          </w:p>
        </w:tc>
        <w:tc>
          <w:tcPr>
            <w:tcW w:w="704" w:type="dxa"/>
            <w:vAlign w:val="center"/>
          </w:tcPr>
          <w:p w:rsidR="007C590E" w:rsidRDefault="007C590E" w:rsidP="007C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2,00   </w:t>
            </w:r>
          </w:p>
        </w:tc>
        <w:tc>
          <w:tcPr>
            <w:tcW w:w="704" w:type="dxa"/>
            <w:vAlign w:val="center"/>
          </w:tcPr>
          <w:p w:rsidR="007C590E" w:rsidRDefault="007C590E" w:rsidP="007C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2,00   </w:t>
            </w:r>
          </w:p>
        </w:tc>
        <w:tc>
          <w:tcPr>
            <w:tcW w:w="712" w:type="dxa"/>
            <w:vAlign w:val="center"/>
          </w:tcPr>
          <w:p w:rsidR="007C590E" w:rsidRDefault="007C590E" w:rsidP="007C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2,00   </w:t>
            </w:r>
          </w:p>
        </w:tc>
        <w:tc>
          <w:tcPr>
            <w:tcW w:w="663" w:type="dxa"/>
            <w:vAlign w:val="center"/>
          </w:tcPr>
          <w:p w:rsidR="007C590E" w:rsidRDefault="007C590E" w:rsidP="007C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  </w:t>
            </w:r>
          </w:p>
        </w:tc>
        <w:tc>
          <w:tcPr>
            <w:tcW w:w="1020" w:type="dxa"/>
            <w:vAlign w:val="center"/>
          </w:tcPr>
          <w:p w:rsidR="007C590E" w:rsidRDefault="007C590E" w:rsidP="007C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  </w:t>
            </w:r>
          </w:p>
        </w:tc>
      </w:tr>
      <w:tr w:rsidR="007C590E" w:rsidTr="007C590E">
        <w:trPr>
          <w:trHeight w:val="2262"/>
        </w:trPr>
        <w:tc>
          <w:tcPr>
            <w:tcW w:w="4594" w:type="dxa"/>
            <w:shd w:val="clear" w:color="auto" w:fill="D0CECE" w:themeFill="background2" w:themeFillShade="E6"/>
          </w:tcPr>
          <w:p w:rsidR="007C590E" w:rsidRDefault="007C590E" w:rsidP="007C590E">
            <w:pPr>
              <w:spacing w:after="0"/>
              <w:rPr>
                <w:rFonts w:asciiTheme="minorHAnsi" w:hAnsiTheme="minorHAnsi"/>
              </w:rPr>
            </w:pPr>
            <w:r w:rsidRPr="00E70CD1">
              <w:rPr>
                <w:rFonts w:asciiTheme="minorHAnsi" w:hAnsiTheme="minorHAnsi"/>
              </w:rPr>
              <w:t>Doradztwo tematyczne, funkcjonowanie punktu informacji w biurze LGD (w tym w formule inkubatora przedsiębiorczości i inkubatora aktywności społecznej) i na obszarze poszczególnych gmin członkowskich</w:t>
            </w:r>
            <w:r>
              <w:rPr>
                <w:rFonts w:asciiTheme="minorHAnsi" w:hAnsiTheme="minorHAnsi"/>
              </w:rPr>
              <w:t>:</w:t>
            </w:r>
          </w:p>
          <w:p w:rsidR="007C590E" w:rsidRDefault="007C590E" w:rsidP="007C590E">
            <w:pPr>
              <w:spacing w:after="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koszty osobowe – doradcy zewnętrzni,</w:t>
            </w:r>
          </w:p>
          <w:p w:rsidR="007C590E" w:rsidRPr="00E70CD1" w:rsidRDefault="007C590E" w:rsidP="007C590E">
            <w:pPr>
              <w:spacing w:after="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koszty materiałów infomacyjnych / promocyjnych</w:t>
            </w:r>
          </w:p>
        </w:tc>
        <w:tc>
          <w:tcPr>
            <w:tcW w:w="663" w:type="dxa"/>
            <w:vAlign w:val="center"/>
          </w:tcPr>
          <w:p w:rsidR="007C590E" w:rsidRDefault="007C590E" w:rsidP="007C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  </w:t>
            </w:r>
          </w:p>
        </w:tc>
        <w:tc>
          <w:tcPr>
            <w:tcW w:w="704" w:type="dxa"/>
            <w:vAlign w:val="center"/>
          </w:tcPr>
          <w:p w:rsidR="007C590E" w:rsidRDefault="007C590E" w:rsidP="007C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1,50   </w:t>
            </w:r>
          </w:p>
        </w:tc>
        <w:tc>
          <w:tcPr>
            <w:tcW w:w="704" w:type="dxa"/>
            <w:vAlign w:val="center"/>
          </w:tcPr>
          <w:p w:rsidR="007C590E" w:rsidRDefault="007C590E" w:rsidP="007C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1,50   </w:t>
            </w:r>
          </w:p>
        </w:tc>
        <w:tc>
          <w:tcPr>
            <w:tcW w:w="712" w:type="dxa"/>
            <w:vAlign w:val="center"/>
          </w:tcPr>
          <w:p w:rsidR="007C590E" w:rsidRDefault="007C590E" w:rsidP="007C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1,50   </w:t>
            </w:r>
          </w:p>
        </w:tc>
        <w:tc>
          <w:tcPr>
            <w:tcW w:w="663" w:type="dxa"/>
            <w:vAlign w:val="center"/>
          </w:tcPr>
          <w:p w:rsidR="007C590E" w:rsidRDefault="007C590E" w:rsidP="007C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1,50   </w:t>
            </w:r>
          </w:p>
        </w:tc>
        <w:tc>
          <w:tcPr>
            <w:tcW w:w="1020" w:type="dxa"/>
            <w:vAlign w:val="center"/>
          </w:tcPr>
          <w:p w:rsidR="007C590E" w:rsidRDefault="007C590E" w:rsidP="007C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1,50   </w:t>
            </w:r>
          </w:p>
        </w:tc>
      </w:tr>
      <w:tr w:rsidR="007C590E" w:rsidTr="007C590E">
        <w:tc>
          <w:tcPr>
            <w:tcW w:w="4594" w:type="dxa"/>
            <w:shd w:val="clear" w:color="auto" w:fill="D0CECE" w:themeFill="background2" w:themeFillShade="E6"/>
          </w:tcPr>
          <w:p w:rsidR="007C590E" w:rsidRDefault="007C590E" w:rsidP="007C590E">
            <w:pPr>
              <w:spacing w:after="0"/>
              <w:rPr>
                <w:rFonts w:asciiTheme="minorHAnsi" w:hAnsiTheme="minorHAnsi"/>
              </w:rPr>
            </w:pPr>
            <w:r w:rsidRPr="00E70CD1">
              <w:rPr>
                <w:rFonts w:asciiTheme="minorHAnsi" w:hAnsiTheme="minorHAnsi"/>
              </w:rPr>
              <w:t>Opracowanie, publikacja i dystrybucja materiałów informacyjnych, promocyjnych</w:t>
            </w:r>
          </w:p>
          <w:p w:rsidR="007C590E" w:rsidRPr="00E70CD1" w:rsidRDefault="007C590E" w:rsidP="007C590E">
            <w:pPr>
              <w:spacing w:after="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opracowanie i wydruk materiałów </w:t>
            </w:r>
          </w:p>
        </w:tc>
        <w:tc>
          <w:tcPr>
            <w:tcW w:w="663" w:type="dxa"/>
            <w:vAlign w:val="center"/>
          </w:tcPr>
          <w:p w:rsidR="007C590E" w:rsidRDefault="007C590E" w:rsidP="007C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  </w:t>
            </w:r>
          </w:p>
        </w:tc>
        <w:tc>
          <w:tcPr>
            <w:tcW w:w="704" w:type="dxa"/>
            <w:vAlign w:val="center"/>
          </w:tcPr>
          <w:p w:rsidR="007C590E" w:rsidRDefault="007C590E" w:rsidP="007C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1,70   </w:t>
            </w:r>
          </w:p>
        </w:tc>
        <w:tc>
          <w:tcPr>
            <w:tcW w:w="704" w:type="dxa"/>
            <w:vAlign w:val="center"/>
          </w:tcPr>
          <w:p w:rsidR="007C590E" w:rsidRDefault="007C590E" w:rsidP="007C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1,70   </w:t>
            </w:r>
          </w:p>
        </w:tc>
        <w:tc>
          <w:tcPr>
            <w:tcW w:w="712" w:type="dxa"/>
            <w:vAlign w:val="center"/>
          </w:tcPr>
          <w:p w:rsidR="007C590E" w:rsidRDefault="007C590E" w:rsidP="007C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1,70   </w:t>
            </w:r>
          </w:p>
        </w:tc>
        <w:tc>
          <w:tcPr>
            <w:tcW w:w="663" w:type="dxa"/>
            <w:vAlign w:val="center"/>
          </w:tcPr>
          <w:p w:rsidR="007C590E" w:rsidRDefault="007C590E" w:rsidP="007C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1,70   </w:t>
            </w:r>
          </w:p>
        </w:tc>
        <w:tc>
          <w:tcPr>
            <w:tcW w:w="1020" w:type="dxa"/>
            <w:vAlign w:val="center"/>
          </w:tcPr>
          <w:p w:rsidR="007C590E" w:rsidRDefault="007C590E" w:rsidP="007C5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1,50   </w:t>
            </w:r>
          </w:p>
        </w:tc>
      </w:tr>
      <w:tr w:rsidR="007C590E" w:rsidTr="007C590E">
        <w:tc>
          <w:tcPr>
            <w:tcW w:w="4594" w:type="dxa"/>
            <w:shd w:val="clear" w:color="auto" w:fill="D0CECE" w:themeFill="background2" w:themeFillShade="E6"/>
          </w:tcPr>
          <w:p w:rsidR="007C590E" w:rsidRPr="00E70CD1" w:rsidRDefault="007C590E" w:rsidP="007C590E">
            <w:pPr>
              <w:spacing w:after="0"/>
              <w:rPr>
                <w:rFonts w:asciiTheme="minorHAnsi" w:hAnsiTheme="minorHAnsi"/>
              </w:rPr>
            </w:pPr>
            <w:r w:rsidRPr="00E70CD1">
              <w:rPr>
                <w:rFonts w:asciiTheme="minorHAnsi" w:hAnsiTheme="minorHAnsi"/>
              </w:rPr>
              <w:lastRenderedPageBreak/>
              <w:t>Konkursy i wydarzenia edukacyjne, targi aktywności, spotkania w szkołach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7C590E" w:rsidRDefault="007C590E" w:rsidP="007C590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  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7C590E" w:rsidRDefault="007C590E" w:rsidP="007C590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3,30   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7C590E" w:rsidRDefault="007C590E" w:rsidP="007C590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3,30   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7C590E" w:rsidRDefault="007C590E" w:rsidP="007C590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3,30   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7C590E" w:rsidRDefault="007C590E" w:rsidP="007C590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2,30   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7C590E" w:rsidRDefault="007C590E" w:rsidP="007C590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2,30   </w:t>
            </w:r>
          </w:p>
        </w:tc>
      </w:tr>
      <w:tr w:rsidR="007C590E" w:rsidTr="007C590E">
        <w:tc>
          <w:tcPr>
            <w:tcW w:w="4594" w:type="dxa"/>
            <w:shd w:val="clear" w:color="auto" w:fill="D0CECE" w:themeFill="background2" w:themeFillShade="E6"/>
          </w:tcPr>
          <w:p w:rsidR="007C590E" w:rsidRPr="007C590E" w:rsidRDefault="007C590E" w:rsidP="007C590E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7C590E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bottom"/>
          </w:tcPr>
          <w:p w:rsidR="007C590E" w:rsidRPr="007C590E" w:rsidRDefault="007C590E" w:rsidP="007C590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7C590E">
              <w:rPr>
                <w:b/>
                <w:color w:val="000000"/>
              </w:rPr>
              <w:t>5,20</w:t>
            </w:r>
          </w:p>
        </w:tc>
        <w:tc>
          <w:tcPr>
            <w:tcW w:w="704" w:type="dxa"/>
            <w:shd w:val="clear" w:color="auto" w:fill="D9D9D9" w:themeFill="background1" w:themeFillShade="D9"/>
            <w:vAlign w:val="bottom"/>
          </w:tcPr>
          <w:p w:rsidR="007C590E" w:rsidRPr="007C590E" w:rsidRDefault="007C590E" w:rsidP="007C590E">
            <w:pPr>
              <w:spacing w:after="0"/>
              <w:jc w:val="center"/>
              <w:rPr>
                <w:b/>
                <w:color w:val="000000"/>
              </w:rPr>
            </w:pPr>
            <w:r w:rsidRPr="007C590E">
              <w:rPr>
                <w:b/>
                <w:color w:val="000000"/>
              </w:rPr>
              <w:t>10,20</w:t>
            </w:r>
          </w:p>
        </w:tc>
        <w:tc>
          <w:tcPr>
            <w:tcW w:w="704" w:type="dxa"/>
            <w:shd w:val="clear" w:color="auto" w:fill="D9D9D9" w:themeFill="background1" w:themeFillShade="D9"/>
            <w:vAlign w:val="bottom"/>
          </w:tcPr>
          <w:p w:rsidR="007C590E" w:rsidRPr="007C590E" w:rsidRDefault="007C590E" w:rsidP="007C590E">
            <w:pPr>
              <w:spacing w:after="0"/>
              <w:jc w:val="center"/>
              <w:rPr>
                <w:b/>
                <w:color w:val="000000"/>
              </w:rPr>
            </w:pPr>
            <w:r w:rsidRPr="007C590E">
              <w:rPr>
                <w:b/>
                <w:color w:val="000000"/>
              </w:rPr>
              <w:t>10,20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bottom"/>
          </w:tcPr>
          <w:p w:rsidR="007C590E" w:rsidRPr="007C590E" w:rsidRDefault="007C590E" w:rsidP="007C590E">
            <w:pPr>
              <w:spacing w:after="0"/>
              <w:jc w:val="center"/>
              <w:rPr>
                <w:b/>
                <w:color w:val="000000"/>
              </w:rPr>
            </w:pPr>
            <w:r w:rsidRPr="007C590E">
              <w:rPr>
                <w:b/>
                <w:color w:val="000000"/>
              </w:rPr>
              <w:t>10,20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bottom"/>
          </w:tcPr>
          <w:p w:rsidR="007C590E" w:rsidRPr="007C590E" w:rsidRDefault="007C590E" w:rsidP="007C590E">
            <w:pPr>
              <w:spacing w:after="0"/>
              <w:jc w:val="center"/>
              <w:rPr>
                <w:b/>
                <w:color w:val="000000"/>
              </w:rPr>
            </w:pPr>
            <w:r w:rsidRPr="007C590E">
              <w:rPr>
                <w:b/>
                <w:color w:val="000000"/>
              </w:rPr>
              <w:t>7,20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bottom"/>
          </w:tcPr>
          <w:p w:rsidR="007C590E" w:rsidRPr="007C590E" w:rsidRDefault="007C590E" w:rsidP="007C590E">
            <w:pPr>
              <w:spacing w:after="0"/>
              <w:jc w:val="center"/>
              <w:rPr>
                <w:b/>
                <w:color w:val="000000"/>
              </w:rPr>
            </w:pPr>
            <w:r w:rsidRPr="007C590E">
              <w:rPr>
                <w:b/>
                <w:color w:val="000000"/>
              </w:rPr>
              <w:t>7,00</w:t>
            </w:r>
          </w:p>
        </w:tc>
      </w:tr>
    </w:tbl>
    <w:p w:rsidR="00E07822" w:rsidRPr="00E07822" w:rsidRDefault="00E07822" w:rsidP="00DF35F9">
      <w:pPr>
        <w:spacing w:after="0"/>
        <w:rPr>
          <w:rFonts w:asciiTheme="minorHAnsi" w:hAnsiTheme="minorHAnsi"/>
          <w:b/>
          <w:sz w:val="24"/>
          <w:szCs w:val="24"/>
        </w:rPr>
      </w:pPr>
    </w:p>
    <w:p w:rsidR="00E07822" w:rsidRDefault="00E07822" w:rsidP="00DF35F9">
      <w:pPr>
        <w:spacing w:after="0"/>
        <w:rPr>
          <w:rFonts w:asciiTheme="minorHAnsi" w:hAnsiTheme="minorHAnsi"/>
          <w:b/>
        </w:rPr>
      </w:pPr>
    </w:p>
    <w:p w:rsidR="00300068" w:rsidRPr="008A1F1C" w:rsidRDefault="008A1F1C" w:rsidP="00C37BE1">
      <w:pPr>
        <w:pStyle w:val="Nagwek1"/>
        <w:numPr>
          <w:ilvl w:val="0"/>
          <w:numId w:val="12"/>
        </w:numPr>
      </w:pPr>
      <w:bookmarkStart w:id="8" w:name="_Toc135303274"/>
      <w:r w:rsidRPr="008A1F1C">
        <w:t>WIZUALIZACJA  DZIAŁAŃ INFORMACYJNO– PROMOCYJNYCH</w:t>
      </w:r>
      <w:bookmarkEnd w:id="8"/>
    </w:p>
    <w:p w:rsidR="00E70CD1" w:rsidRDefault="00300068" w:rsidP="00DF35F9">
      <w:pPr>
        <w:spacing w:after="0"/>
        <w:jc w:val="both"/>
        <w:rPr>
          <w:rFonts w:asciiTheme="minorHAnsi" w:hAnsiTheme="minorHAnsi"/>
        </w:rPr>
      </w:pPr>
      <w:r w:rsidRPr="00674AA1">
        <w:rPr>
          <w:rFonts w:asciiTheme="minorHAnsi" w:hAnsiTheme="minorHAnsi"/>
        </w:rPr>
        <w:t>Wszystkie materiały promocyjne i informacyjne (ulotki, biuletyny, plakaty, materiały TV, banery, materiały szkoleniowe), siedziba LGD oraz pozostałe narzędzia komunikacyjne będą posiadały jednolit</w:t>
      </w:r>
      <w:r w:rsidR="008A1F1C">
        <w:rPr>
          <w:rFonts w:asciiTheme="minorHAnsi" w:hAnsiTheme="minorHAnsi"/>
        </w:rPr>
        <w:t>ą</w:t>
      </w:r>
      <w:r w:rsidRPr="00674AA1">
        <w:rPr>
          <w:rFonts w:asciiTheme="minorHAnsi" w:hAnsiTheme="minorHAnsi"/>
        </w:rPr>
        <w:t xml:space="preserve"> </w:t>
      </w:r>
      <w:r w:rsidR="008A1F1C">
        <w:rPr>
          <w:rFonts w:asciiTheme="minorHAnsi" w:hAnsiTheme="minorHAnsi"/>
        </w:rPr>
        <w:t xml:space="preserve">wizualizację, zgodną z </w:t>
      </w:r>
      <w:r w:rsidR="00E70CD1">
        <w:rPr>
          <w:rFonts w:asciiTheme="minorHAnsi" w:hAnsiTheme="minorHAnsi"/>
        </w:rPr>
        <w:t>metodologią wizualizacji działań informacyjno – promocyjnych współfinansowanych ze środków EFROW w ramach PS WPR.</w:t>
      </w:r>
    </w:p>
    <w:p w:rsidR="00300068" w:rsidRPr="00674AA1" w:rsidRDefault="00300068" w:rsidP="00E70CD1">
      <w:pPr>
        <w:spacing w:after="0"/>
        <w:rPr>
          <w:rFonts w:asciiTheme="minorHAnsi" w:hAnsiTheme="minorHAnsi"/>
          <w:bCs/>
        </w:rPr>
      </w:pPr>
      <w:r w:rsidRPr="00674AA1">
        <w:rPr>
          <w:rFonts w:asciiTheme="minorHAnsi" w:hAnsiTheme="minorHAnsi"/>
        </w:rPr>
        <w:t>Wszyscy beneficjenci działań wspieranych w ramach LSR będą mieli obowiązek informowania o źródłach finansowania projektu poprzez zamieszczanie jednolitego, przyjętego oznakowania materiałów, miejsc spotkań oraz oznaczania inwestycji.</w:t>
      </w:r>
    </w:p>
    <w:p w:rsidR="00AA6828" w:rsidRPr="00674AA1" w:rsidRDefault="00AA6828" w:rsidP="00E70CD1">
      <w:pPr>
        <w:rPr>
          <w:rFonts w:asciiTheme="minorHAnsi" w:hAnsiTheme="minorHAnsi"/>
        </w:rPr>
      </w:pPr>
    </w:p>
    <w:sectPr w:rsidR="00AA6828" w:rsidRPr="00674AA1" w:rsidSect="001777A6">
      <w:footerReference w:type="default" r:id="rId10"/>
      <w:pgSz w:w="11906" w:h="17338"/>
      <w:pgMar w:top="1418" w:right="1418" w:bottom="1418" w:left="1418" w:header="709" w:footer="709" w:gutter="0"/>
      <w:pgNumType w:start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107" w:rsidRDefault="002E3107" w:rsidP="008B4D19">
      <w:pPr>
        <w:spacing w:after="0" w:line="240" w:lineRule="auto"/>
      </w:pPr>
      <w:r>
        <w:separator/>
      </w:r>
    </w:p>
  </w:endnote>
  <w:endnote w:type="continuationSeparator" w:id="0">
    <w:p w:rsidR="002E3107" w:rsidRDefault="002E3107" w:rsidP="008B4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867409"/>
      <w:docPartObj>
        <w:docPartGallery w:val="Page Numbers (Bottom of Page)"/>
        <w:docPartUnique/>
      </w:docPartObj>
    </w:sdtPr>
    <w:sdtEndPr/>
    <w:sdtContent>
      <w:p w:rsidR="001777A6" w:rsidRDefault="001777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21D">
          <w:rPr>
            <w:noProof/>
          </w:rPr>
          <w:t>1</w:t>
        </w:r>
        <w:r>
          <w:fldChar w:fldCharType="end"/>
        </w:r>
      </w:p>
    </w:sdtContent>
  </w:sdt>
  <w:p w:rsidR="001777A6" w:rsidRDefault="001777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107" w:rsidRDefault="002E3107" w:rsidP="008B4D19">
      <w:pPr>
        <w:spacing w:after="0" w:line="240" w:lineRule="auto"/>
      </w:pPr>
      <w:r>
        <w:separator/>
      </w:r>
    </w:p>
  </w:footnote>
  <w:footnote w:type="continuationSeparator" w:id="0">
    <w:p w:rsidR="002E3107" w:rsidRDefault="002E3107" w:rsidP="008B4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6C8D"/>
    <w:multiLevelType w:val="hybridMultilevel"/>
    <w:tmpl w:val="375E5D6A"/>
    <w:lvl w:ilvl="0" w:tplc="247E58B8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75E2D10"/>
    <w:multiLevelType w:val="hybridMultilevel"/>
    <w:tmpl w:val="D89C9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F7DD8"/>
    <w:multiLevelType w:val="hybridMultilevel"/>
    <w:tmpl w:val="7DF8FF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B4040"/>
    <w:multiLevelType w:val="hybridMultilevel"/>
    <w:tmpl w:val="76A62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6074F"/>
    <w:multiLevelType w:val="hybridMultilevel"/>
    <w:tmpl w:val="01488856"/>
    <w:lvl w:ilvl="0" w:tplc="23F6F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632C6"/>
    <w:multiLevelType w:val="hybridMultilevel"/>
    <w:tmpl w:val="B5FE7332"/>
    <w:lvl w:ilvl="0" w:tplc="B6206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A5D9B"/>
    <w:multiLevelType w:val="hybridMultilevel"/>
    <w:tmpl w:val="A52C0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E7CAA"/>
    <w:multiLevelType w:val="hybridMultilevel"/>
    <w:tmpl w:val="F086C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660FB"/>
    <w:multiLevelType w:val="hybridMultilevel"/>
    <w:tmpl w:val="2D624F10"/>
    <w:lvl w:ilvl="0" w:tplc="83D87496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64CF350D"/>
    <w:multiLevelType w:val="hybridMultilevel"/>
    <w:tmpl w:val="40101B1E"/>
    <w:lvl w:ilvl="0" w:tplc="D8D630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B169E"/>
    <w:multiLevelType w:val="multilevel"/>
    <w:tmpl w:val="B1D6E45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572516"/>
    <w:multiLevelType w:val="hybridMultilevel"/>
    <w:tmpl w:val="A52C0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1"/>
  </w:num>
  <w:num w:numId="8">
    <w:abstractNumId w:val="11"/>
  </w:num>
  <w:num w:numId="9">
    <w:abstractNumId w:val="6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68"/>
    <w:rsid w:val="000B26BA"/>
    <w:rsid w:val="00100899"/>
    <w:rsid w:val="00112A50"/>
    <w:rsid w:val="001777A6"/>
    <w:rsid w:val="0018391A"/>
    <w:rsid w:val="0019017B"/>
    <w:rsid w:val="001A069E"/>
    <w:rsid w:val="001A4F36"/>
    <w:rsid w:val="00212DA1"/>
    <w:rsid w:val="002B7604"/>
    <w:rsid w:val="002C5800"/>
    <w:rsid w:val="002D7BFB"/>
    <w:rsid w:val="002E3107"/>
    <w:rsid w:val="00300068"/>
    <w:rsid w:val="003045DF"/>
    <w:rsid w:val="00317954"/>
    <w:rsid w:val="0038633C"/>
    <w:rsid w:val="00387FD8"/>
    <w:rsid w:val="004428B7"/>
    <w:rsid w:val="00442D13"/>
    <w:rsid w:val="004A61E2"/>
    <w:rsid w:val="004F0DB1"/>
    <w:rsid w:val="00540C56"/>
    <w:rsid w:val="005A3674"/>
    <w:rsid w:val="005C48C4"/>
    <w:rsid w:val="005E301C"/>
    <w:rsid w:val="00647478"/>
    <w:rsid w:val="00651ADF"/>
    <w:rsid w:val="00674AA1"/>
    <w:rsid w:val="007C590E"/>
    <w:rsid w:val="007F331F"/>
    <w:rsid w:val="007F5102"/>
    <w:rsid w:val="007F5759"/>
    <w:rsid w:val="00855854"/>
    <w:rsid w:val="008766FD"/>
    <w:rsid w:val="008A1F1C"/>
    <w:rsid w:val="008B4D19"/>
    <w:rsid w:val="00910820"/>
    <w:rsid w:val="00973CA3"/>
    <w:rsid w:val="009F58A1"/>
    <w:rsid w:val="00A217FC"/>
    <w:rsid w:val="00A64AD1"/>
    <w:rsid w:val="00A72FD4"/>
    <w:rsid w:val="00A85B8D"/>
    <w:rsid w:val="00AA6828"/>
    <w:rsid w:val="00AD335D"/>
    <w:rsid w:val="00AE1622"/>
    <w:rsid w:val="00AF2018"/>
    <w:rsid w:val="00B157E2"/>
    <w:rsid w:val="00C00029"/>
    <w:rsid w:val="00C37BE1"/>
    <w:rsid w:val="00CB2048"/>
    <w:rsid w:val="00DC1926"/>
    <w:rsid w:val="00DF35F9"/>
    <w:rsid w:val="00DF4733"/>
    <w:rsid w:val="00E07822"/>
    <w:rsid w:val="00E32AD0"/>
    <w:rsid w:val="00E42BFD"/>
    <w:rsid w:val="00E70CD1"/>
    <w:rsid w:val="00EB5B64"/>
    <w:rsid w:val="00EE521D"/>
    <w:rsid w:val="00F1713B"/>
    <w:rsid w:val="00F36997"/>
    <w:rsid w:val="00FA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0B12EB-35D3-4831-AD35-1986B992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06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77A6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000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74A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8B4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D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B4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D19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70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777A6"/>
    <w:rPr>
      <w:rFonts w:eastAsiaTheme="majorEastAsia" w:cstheme="majorBidi"/>
      <w:b/>
      <w:sz w:val="24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777A6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777A6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1777A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8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7A61B-374E-4112-8350-E0034DB5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3968</Words>
  <Characters>23808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Ofierska</dc:creator>
  <cp:keywords/>
  <dc:description/>
  <cp:lastModifiedBy>Vostro6</cp:lastModifiedBy>
  <cp:revision>2</cp:revision>
  <cp:lastPrinted>2023-06-05T08:24:00Z</cp:lastPrinted>
  <dcterms:created xsi:type="dcterms:W3CDTF">2024-02-22T10:54:00Z</dcterms:created>
  <dcterms:modified xsi:type="dcterms:W3CDTF">2024-02-22T10:54:00Z</dcterms:modified>
</cp:coreProperties>
</file>