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402FB" w14:textId="110A00E8" w:rsidR="006F003E" w:rsidRPr="00654A7B" w:rsidRDefault="006F003E" w:rsidP="00600322">
      <w:pPr>
        <w:pStyle w:val="Tytu"/>
        <w:pBdr>
          <w:top w:val="none" w:sz="0" w:space="0" w:color="auto"/>
          <w:bottom w:val="none" w:sz="0" w:space="0" w:color="auto"/>
        </w:pBdr>
        <w:spacing w:before="0" w:after="0" w:line="276" w:lineRule="auto"/>
        <w:rPr>
          <w:rFonts w:asciiTheme="minorHAnsi" w:hAnsiTheme="minorHAnsi" w:cstheme="minorHAnsi"/>
          <w:b/>
          <w:bCs/>
          <w:color w:val="auto"/>
          <w:sz w:val="30"/>
          <w:szCs w:val="30"/>
          <w:lang w:val="pl-PL"/>
        </w:rPr>
      </w:pPr>
      <w:r w:rsidRPr="00654A7B">
        <w:rPr>
          <w:rFonts w:asciiTheme="minorHAnsi" w:hAnsiTheme="minorHAnsi" w:cstheme="minorHAnsi"/>
          <w:b/>
          <w:bCs/>
          <w:color w:val="auto"/>
          <w:sz w:val="30"/>
          <w:szCs w:val="30"/>
          <w:lang w:val="pl-PL"/>
        </w:rPr>
        <w:t xml:space="preserve">Regulamin PROGRAMU </w:t>
      </w:r>
      <w:r w:rsidR="008A7F19" w:rsidRPr="00654A7B">
        <w:rPr>
          <w:rFonts w:asciiTheme="minorHAnsi" w:hAnsiTheme="minorHAnsi" w:cstheme="minorHAnsi"/>
          <w:b/>
          <w:bCs/>
          <w:color w:val="auto"/>
          <w:sz w:val="30"/>
          <w:szCs w:val="30"/>
          <w:lang w:val="pl-PL"/>
        </w:rPr>
        <w:t>GRANTOWEGO</w:t>
      </w:r>
    </w:p>
    <w:p w14:paraId="0105FC1E" w14:textId="704494FE" w:rsidR="006F003E" w:rsidRPr="00654A7B" w:rsidRDefault="00E63ACD" w:rsidP="00600322">
      <w:pPr>
        <w:pStyle w:val="Nagwek1"/>
        <w:pBdr>
          <w:bottom w:val="none" w:sz="0" w:space="0" w:color="auto"/>
        </w:pBdr>
        <w:spacing w:before="0" w:after="0" w:line="276" w:lineRule="auto"/>
        <w:ind w:left="450"/>
        <w:rPr>
          <w:rFonts w:asciiTheme="minorHAnsi" w:hAnsiTheme="minorHAnsi" w:cstheme="minorHAnsi"/>
          <w:b/>
          <w:bCs/>
          <w:color w:val="auto"/>
          <w:sz w:val="30"/>
          <w:szCs w:val="30"/>
          <w:lang w:val="pl-PL"/>
        </w:rPr>
      </w:pPr>
      <w:r w:rsidRPr="00654A7B">
        <w:rPr>
          <w:rFonts w:asciiTheme="minorHAnsi" w:hAnsiTheme="minorHAnsi" w:cstheme="minorHAnsi"/>
          <w:b/>
          <w:bCs/>
          <w:color w:val="auto"/>
          <w:sz w:val="30"/>
          <w:szCs w:val="30"/>
          <w:lang w:val="pl-PL"/>
        </w:rPr>
        <w:t>STRATEGIA NA TRUDNE CZASY – MOC MAŁYCH SPOŁECZNOŚCI</w:t>
      </w:r>
    </w:p>
    <w:p w14:paraId="6B075645" w14:textId="77777777" w:rsidR="00E63ACD" w:rsidRPr="00654A7B" w:rsidRDefault="00E63ACD" w:rsidP="00600322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30"/>
          <w:szCs w:val="30"/>
          <w:lang w:val="pl-PL" w:eastAsia="x-none" w:bidi="ar-SA"/>
        </w:rPr>
      </w:pPr>
      <w:r w:rsidRPr="00654A7B">
        <w:rPr>
          <w:rFonts w:asciiTheme="minorHAnsi" w:hAnsiTheme="minorHAnsi" w:cstheme="minorHAnsi"/>
          <w:b/>
          <w:bCs/>
          <w:sz w:val="30"/>
          <w:szCs w:val="30"/>
          <w:lang w:val="pl-PL" w:eastAsia="x-none" w:bidi="ar-SA"/>
        </w:rPr>
        <w:t xml:space="preserve">realizowanego w ramach </w:t>
      </w:r>
    </w:p>
    <w:p w14:paraId="169A93BA" w14:textId="769B406D" w:rsidR="00E63ACD" w:rsidRPr="00654A7B" w:rsidRDefault="00E63ACD" w:rsidP="00600322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30"/>
          <w:szCs w:val="30"/>
          <w:lang w:val="pl-PL" w:eastAsia="x-none" w:bidi="ar-SA"/>
        </w:rPr>
      </w:pPr>
      <w:r w:rsidRPr="00654A7B">
        <w:rPr>
          <w:rFonts w:asciiTheme="minorHAnsi" w:hAnsiTheme="minorHAnsi" w:cstheme="minorHAnsi"/>
          <w:b/>
          <w:bCs/>
          <w:sz w:val="30"/>
          <w:szCs w:val="30"/>
          <w:lang w:val="pl-PL" w:eastAsia="x-none" w:bidi="ar-SA"/>
        </w:rPr>
        <w:t xml:space="preserve">Rządowego Programu wsparcia organizacji pozarządowych – </w:t>
      </w:r>
      <w:r w:rsidR="00AE7C53" w:rsidRPr="00654A7B">
        <w:rPr>
          <w:rFonts w:asciiTheme="minorHAnsi" w:hAnsiTheme="minorHAnsi" w:cstheme="minorHAnsi"/>
          <w:b/>
          <w:bCs/>
          <w:sz w:val="30"/>
          <w:szCs w:val="30"/>
          <w:lang w:val="pl-PL" w:eastAsia="x-none" w:bidi="ar-SA"/>
        </w:rPr>
        <w:t>M</w:t>
      </w:r>
      <w:r w:rsidRPr="00654A7B">
        <w:rPr>
          <w:rFonts w:asciiTheme="minorHAnsi" w:hAnsiTheme="minorHAnsi" w:cstheme="minorHAnsi"/>
          <w:b/>
          <w:bCs/>
          <w:sz w:val="30"/>
          <w:szCs w:val="30"/>
          <w:lang w:val="pl-PL" w:eastAsia="x-none" w:bidi="ar-SA"/>
        </w:rPr>
        <w:t xml:space="preserve">oc </w:t>
      </w:r>
      <w:r w:rsidR="00AE7C53" w:rsidRPr="00654A7B">
        <w:rPr>
          <w:rFonts w:asciiTheme="minorHAnsi" w:hAnsiTheme="minorHAnsi" w:cstheme="minorHAnsi"/>
          <w:b/>
          <w:bCs/>
          <w:sz w:val="30"/>
          <w:szCs w:val="30"/>
          <w:lang w:val="pl-PL" w:eastAsia="x-none" w:bidi="ar-SA"/>
        </w:rPr>
        <w:t>M</w:t>
      </w:r>
      <w:r w:rsidRPr="00654A7B">
        <w:rPr>
          <w:rFonts w:asciiTheme="minorHAnsi" w:hAnsiTheme="minorHAnsi" w:cstheme="minorHAnsi"/>
          <w:b/>
          <w:bCs/>
          <w:sz w:val="30"/>
          <w:szCs w:val="30"/>
          <w:lang w:val="pl-PL" w:eastAsia="x-none" w:bidi="ar-SA"/>
        </w:rPr>
        <w:t xml:space="preserve">ałych </w:t>
      </w:r>
      <w:r w:rsidR="00AE7C53" w:rsidRPr="00654A7B">
        <w:rPr>
          <w:rFonts w:asciiTheme="minorHAnsi" w:hAnsiTheme="minorHAnsi" w:cstheme="minorHAnsi"/>
          <w:b/>
          <w:bCs/>
          <w:sz w:val="30"/>
          <w:szCs w:val="30"/>
          <w:lang w:val="pl-PL" w:eastAsia="x-none" w:bidi="ar-SA"/>
        </w:rPr>
        <w:t>S</w:t>
      </w:r>
      <w:r w:rsidRPr="00654A7B">
        <w:rPr>
          <w:rFonts w:asciiTheme="minorHAnsi" w:hAnsiTheme="minorHAnsi" w:cstheme="minorHAnsi"/>
          <w:b/>
          <w:bCs/>
          <w:sz w:val="30"/>
          <w:szCs w:val="30"/>
          <w:lang w:val="pl-PL" w:eastAsia="x-none" w:bidi="ar-SA"/>
        </w:rPr>
        <w:t>połeczności</w:t>
      </w:r>
    </w:p>
    <w:p w14:paraId="3F3826F4" w14:textId="77777777" w:rsidR="008A7F19" w:rsidRPr="00AE7C53" w:rsidRDefault="008A7F19" w:rsidP="00600322">
      <w:pPr>
        <w:spacing w:after="0" w:line="276" w:lineRule="auto"/>
        <w:rPr>
          <w:rFonts w:asciiTheme="minorHAnsi" w:hAnsiTheme="minorHAnsi" w:cstheme="minorHAnsi"/>
          <w:sz w:val="28"/>
          <w:szCs w:val="28"/>
          <w:lang w:val="pl-PL" w:eastAsia="x-none" w:bidi="ar-SA"/>
        </w:rPr>
      </w:pPr>
    </w:p>
    <w:p w14:paraId="5DA5C424" w14:textId="0B611F2F" w:rsidR="00756D88" w:rsidRPr="00AE7C53" w:rsidRDefault="005F6D84" w:rsidP="00600322">
      <w:pPr>
        <w:pStyle w:val="Nagwek1"/>
        <w:spacing w:before="0" w:after="0" w:line="276" w:lineRule="auto"/>
        <w:ind w:left="450"/>
        <w:rPr>
          <w:rFonts w:asciiTheme="minorHAnsi" w:hAnsiTheme="minorHAnsi" w:cstheme="minorHAnsi"/>
          <w:b/>
          <w:lang w:val="pl-PL"/>
        </w:rPr>
      </w:pPr>
      <w:r w:rsidRPr="00AE7C53">
        <w:rPr>
          <w:rStyle w:val="Wyrnieniedelikatne"/>
          <w:rFonts w:asciiTheme="minorHAnsi" w:hAnsiTheme="minorHAnsi" w:cstheme="minorHAnsi"/>
          <w:b/>
          <w:i w:val="0"/>
          <w:iCs w:val="0"/>
          <w:lang w:val="pl-PL"/>
        </w:rPr>
        <w:t>I.</w:t>
      </w:r>
      <w:r w:rsidR="00756D88" w:rsidRPr="00AE7C53">
        <w:rPr>
          <w:rStyle w:val="Wyrnieniedelikatne"/>
          <w:rFonts w:asciiTheme="minorHAnsi" w:hAnsiTheme="minorHAnsi" w:cstheme="minorHAnsi"/>
          <w:b/>
          <w:i w:val="0"/>
          <w:iCs w:val="0"/>
          <w:lang w:val="pl-PL"/>
        </w:rPr>
        <w:t xml:space="preserve">Założenia </w:t>
      </w:r>
      <w:r w:rsidR="00E53BF1" w:rsidRPr="00AE7C53">
        <w:rPr>
          <w:rStyle w:val="Wyrnieniedelikatne"/>
          <w:rFonts w:asciiTheme="minorHAnsi" w:hAnsiTheme="minorHAnsi" w:cstheme="minorHAnsi"/>
          <w:b/>
          <w:i w:val="0"/>
          <w:iCs w:val="0"/>
          <w:lang w:val="pl-PL"/>
        </w:rPr>
        <w:t>ORAZ</w:t>
      </w:r>
      <w:r w:rsidR="00756D88" w:rsidRPr="00AE7C53">
        <w:rPr>
          <w:rStyle w:val="Wyrnieniedelikatne"/>
          <w:rFonts w:asciiTheme="minorHAnsi" w:hAnsiTheme="minorHAnsi" w:cstheme="minorHAnsi"/>
          <w:b/>
          <w:i w:val="0"/>
          <w:iCs w:val="0"/>
          <w:lang w:val="pl-PL"/>
        </w:rPr>
        <w:t xml:space="preserve"> cel konkursu </w:t>
      </w:r>
      <w:r w:rsidR="009A0413" w:rsidRPr="00AE7C53">
        <w:rPr>
          <w:rStyle w:val="Wyrnieniedelikatne"/>
          <w:rFonts w:asciiTheme="minorHAnsi" w:hAnsiTheme="minorHAnsi" w:cstheme="minorHAnsi"/>
          <w:b/>
          <w:i w:val="0"/>
          <w:iCs w:val="0"/>
          <w:lang w:val="pl-PL"/>
        </w:rPr>
        <w:t>202</w:t>
      </w:r>
      <w:r w:rsidR="00E12F6D" w:rsidRPr="00AE7C53">
        <w:rPr>
          <w:rStyle w:val="Wyrnieniedelikatne"/>
          <w:rFonts w:asciiTheme="minorHAnsi" w:hAnsiTheme="minorHAnsi" w:cstheme="minorHAnsi"/>
          <w:b/>
          <w:i w:val="0"/>
          <w:iCs w:val="0"/>
          <w:lang w:val="pl-PL"/>
        </w:rPr>
        <w:t>5</w:t>
      </w:r>
    </w:p>
    <w:p w14:paraId="3B629097" w14:textId="77777777" w:rsidR="00F36671" w:rsidRPr="00AE7C53" w:rsidRDefault="00F36671" w:rsidP="00600322">
      <w:pPr>
        <w:spacing w:after="0" w:line="276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</w:p>
    <w:p w14:paraId="0D7DA53E" w14:textId="495865EA" w:rsidR="00A109B8" w:rsidRDefault="00E63ACD" w:rsidP="00600322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 w:eastAsia="x-none" w:bidi="ar-SA"/>
        </w:rPr>
      </w:pPr>
      <w:r w:rsidRPr="00AE7C53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Projekt grantowy pn. STRATEGIA NA TRUDNE CZASY – MOC MAŁYCH SPOŁECZNOSCI </w:t>
      </w:r>
      <w:r w:rsidR="008B02BE" w:rsidRPr="00AE7C53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="0010006E" w:rsidRPr="00AE7C53">
        <w:rPr>
          <w:rFonts w:asciiTheme="minorHAnsi" w:hAnsiTheme="minorHAnsi" w:cstheme="minorHAnsi"/>
          <w:bCs/>
          <w:sz w:val="24"/>
          <w:szCs w:val="24"/>
          <w:lang w:val="pl-PL"/>
        </w:rPr>
        <w:t>jest działaniem realizowanym</w:t>
      </w:r>
      <w:r w:rsidR="00836E35" w:rsidRPr="00AE7C53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w</w:t>
      </w:r>
      <w:r w:rsidR="002A7D69" w:rsidRPr="00AE7C53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="0010006E" w:rsidRPr="00AE7C53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ramach </w:t>
      </w:r>
      <w:r w:rsidR="00A109B8">
        <w:rPr>
          <w:rFonts w:asciiTheme="minorHAnsi" w:hAnsiTheme="minorHAnsi" w:cstheme="minorHAnsi"/>
          <w:b/>
          <w:sz w:val="24"/>
          <w:szCs w:val="24"/>
          <w:lang w:val="pl-PL" w:eastAsia="x-none" w:bidi="ar-SA"/>
        </w:rPr>
        <w:t xml:space="preserve">Rządowego Programu Wsparcia </w:t>
      </w:r>
    </w:p>
    <w:p w14:paraId="7392098A" w14:textId="4FD5B1CB" w:rsidR="00E63ACD" w:rsidRPr="00AE7C53" w:rsidRDefault="00A109B8" w:rsidP="00A109B8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 w:eastAsia="x-none" w:bidi="ar-SA"/>
        </w:rPr>
      </w:pPr>
      <w:r>
        <w:rPr>
          <w:rFonts w:asciiTheme="minorHAnsi" w:hAnsiTheme="minorHAnsi" w:cstheme="minorHAnsi"/>
          <w:b/>
          <w:sz w:val="24"/>
          <w:szCs w:val="24"/>
          <w:lang w:val="pl-PL" w:eastAsia="x-none" w:bidi="ar-SA"/>
        </w:rPr>
        <w:t>Organizacji Pozarządowych – Moc Małych S</w:t>
      </w:r>
      <w:r w:rsidR="00E63ACD" w:rsidRPr="00AE7C53">
        <w:rPr>
          <w:rFonts w:asciiTheme="minorHAnsi" w:hAnsiTheme="minorHAnsi" w:cstheme="minorHAnsi"/>
          <w:b/>
          <w:sz w:val="24"/>
          <w:szCs w:val="24"/>
          <w:lang w:val="pl-PL" w:eastAsia="x-none" w:bidi="ar-SA"/>
        </w:rPr>
        <w:t>połeczności, priorytet 3</w:t>
      </w:r>
      <w:r w:rsidR="005F6327" w:rsidRPr="00AE7C53">
        <w:rPr>
          <w:rFonts w:asciiTheme="minorHAnsi" w:hAnsiTheme="minorHAnsi" w:cstheme="minorHAnsi"/>
          <w:b/>
          <w:sz w:val="24"/>
          <w:szCs w:val="24"/>
          <w:lang w:val="pl-PL" w:eastAsia="x-none" w:bidi="ar-SA"/>
        </w:rPr>
        <w:t xml:space="preserve"> Małe inicjatywy</w:t>
      </w:r>
      <w:r w:rsidR="00E63ACD" w:rsidRPr="00AE7C53">
        <w:rPr>
          <w:rFonts w:asciiTheme="minorHAnsi" w:hAnsiTheme="minorHAnsi" w:cstheme="minorHAnsi"/>
          <w:b/>
          <w:sz w:val="24"/>
          <w:szCs w:val="24"/>
          <w:lang w:val="pl-PL" w:eastAsia="x-none" w:bidi="ar-SA"/>
        </w:rPr>
        <w:t>.</w:t>
      </w:r>
    </w:p>
    <w:p w14:paraId="4484F7D5" w14:textId="77777777" w:rsidR="00E63ACD" w:rsidRPr="00AE7C53" w:rsidRDefault="00E63ACD" w:rsidP="00600322">
      <w:pPr>
        <w:spacing w:after="0" w:line="276" w:lineRule="auto"/>
        <w:rPr>
          <w:rFonts w:asciiTheme="minorHAnsi" w:hAnsiTheme="minorHAnsi" w:cstheme="minorHAnsi"/>
          <w:sz w:val="24"/>
          <w:szCs w:val="24"/>
          <w:lang w:val="pl-PL" w:eastAsia="x-none" w:bidi="ar-SA"/>
        </w:rPr>
      </w:pPr>
    </w:p>
    <w:p w14:paraId="066D5702" w14:textId="57A77B6F" w:rsidR="00C9608F" w:rsidRPr="00AE7C53" w:rsidRDefault="00C9608F" w:rsidP="00600322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Program jest realizowany przez </w:t>
      </w:r>
      <w:r w:rsidR="00E63ACD" w:rsidRPr="00AE7C53">
        <w:rPr>
          <w:rFonts w:asciiTheme="minorHAnsi" w:hAnsiTheme="minorHAnsi" w:cstheme="minorHAnsi"/>
          <w:bCs/>
          <w:sz w:val="24"/>
          <w:szCs w:val="24"/>
          <w:lang w:val="pl-PL"/>
        </w:rPr>
        <w:t>6</w:t>
      </w:r>
      <w:r w:rsidR="00824420" w:rsidRPr="00AE7C53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AE7C53">
        <w:rPr>
          <w:rFonts w:asciiTheme="minorHAnsi" w:hAnsiTheme="minorHAnsi" w:cstheme="minorHAnsi"/>
          <w:bCs/>
          <w:sz w:val="24"/>
          <w:szCs w:val="24"/>
          <w:lang w:val="pl-PL"/>
        </w:rPr>
        <w:t>Organizacji Partnerskich działających w</w:t>
      </w:r>
      <w:r w:rsidR="00824420" w:rsidRPr="00AE7C53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AE7C53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województwie warmińsko – mazurskim, z których większość stanowią Ośrodki Działaj Lokalnie: </w:t>
      </w:r>
      <w:r w:rsidRPr="00AE7C53">
        <w:rPr>
          <w:rStyle w:val="verdana11"/>
          <w:rFonts w:asciiTheme="minorHAnsi" w:hAnsiTheme="minorHAnsi" w:cstheme="minorHAnsi"/>
          <w:bCs/>
          <w:sz w:val="24"/>
          <w:szCs w:val="24"/>
          <w:lang w:val="pl-PL"/>
        </w:rPr>
        <w:t xml:space="preserve">Lokalna Grupa Działania </w:t>
      </w:r>
      <w:r w:rsidR="002A7D69" w:rsidRPr="00AE7C53">
        <w:rPr>
          <w:rStyle w:val="verdana11"/>
          <w:rFonts w:asciiTheme="minorHAnsi" w:hAnsiTheme="minorHAnsi" w:cstheme="minorHAnsi"/>
          <w:bCs/>
          <w:sz w:val="24"/>
          <w:szCs w:val="24"/>
          <w:lang w:val="pl-PL"/>
        </w:rPr>
        <w:t>„</w:t>
      </w:r>
      <w:r w:rsidRPr="00AE7C53">
        <w:rPr>
          <w:rStyle w:val="verdana11"/>
          <w:rFonts w:asciiTheme="minorHAnsi" w:hAnsiTheme="minorHAnsi" w:cstheme="minorHAnsi"/>
          <w:bCs/>
          <w:sz w:val="24"/>
          <w:szCs w:val="24"/>
          <w:lang w:val="pl-PL"/>
        </w:rPr>
        <w:t>Warmiński Zakątek</w:t>
      </w:r>
      <w:r w:rsidR="002A7D69" w:rsidRPr="00AE7C53">
        <w:rPr>
          <w:rStyle w:val="verdana11"/>
          <w:rFonts w:asciiTheme="minorHAnsi" w:hAnsiTheme="minorHAnsi" w:cstheme="minorHAnsi"/>
          <w:bCs/>
          <w:sz w:val="24"/>
          <w:szCs w:val="24"/>
          <w:lang w:val="pl-PL"/>
        </w:rPr>
        <w:t>”</w:t>
      </w:r>
      <w:r w:rsidRPr="00AE7C53">
        <w:rPr>
          <w:rStyle w:val="verdana11"/>
          <w:rFonts w:asciiTheme="minorHAnsi" w:hAnsiTheme="minorHAnsi" w:cstheme="minorHAnsi"/>
          <w:bCs/>
          <w:sz w:val="24"/>
          <w:szCs w:val="24"/>
          <w:lang w:val="pl-PL"/>
        </w:rPr>
        <w:t xml:space="preserve">, </w:t>
      </w:r>
      <w:r w:rsidR="00A4762B" w:rsidRPr="00AE7C53">
        <w:rPr>
          <w:rStyle w:val="verdana11"/>
          <w:rFonts w:asciiTheme="minorHAnsi" w:hAnsiTheme="minorHAnsi" w:cstheme="minorHAnsi"/>
          <w:bCs/>
          <w:sz w:val="24"/>
          <w:szCs w:val="24"/>
          <w:lang w:val="pl-PL"/>
        </w:rPr>
        <w:t>Stowarzyszenie Wiatraki Mazur</w:t>
      </w:r>
      <w:r w:rsidR="00A4762B">
        <w:rPr>
          <w:rStyle w:val="verdana11"/>
          <w:rFonts w:asciiTheme="minorHAnsi" w:hAnsiTheme="minorHAnsi" w:cstheme="minorHAnsi"/>
          <w:bCs/>
          <w:sz w:val="24"/>
          <w:szCs w:val="24"/>
          <w:lang w:val="pl-PL"/>
        </w:rPr>
        <w:t xml:space="preserve">, </w:t>
      </w:r>
      <w:r w:rsidR="00A4762B" w:rsidRPr="00AE7C53">
        <w:rPr>
          <w:rStyle w:val="verdana11"/>
          <w:rFonts w:asciiTheme="minorHAnsi" w:hAnsiTheme="minorHAnsi" w:cstheme="minorHAnsi"/>
          <w:bCs/>
          <w:sz w:val="24"/>
          <w:szCs w:val="24"/>
          <w:lang w:val="pl-PL"/>
        </w:rPr>
        <w:t>, Nidzicki Fundusz Lokalny</w:t>
      </w:r>
      <w:r w:rsidR="00A4762B">
        <w:rPr>
          <w:rStyle w:val="verdana11"/>
          <w:rFonts w:asciiTheme="minorHAnsi" w:hAnsiTheme="minorHAnsi" w:cstheme="minorHAnsi"/>
          <w:bCs/>
          <w:sz w:val="24"/>
          <w:szCs w:val="24"/>
          <w:lang w:val="pl-PL"/>
        </w:rPr>
        <w:t xml:space="preserve">, </w:t>
      </w:r>
      <w:r w:rsidR="00A4762B" w:rsidRPr="00AE7C53">
        <w:rPr>
          <w:rStyle w:val="verdana11"/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AE7C53">
        <w:rPr>
          <w:rStyle w:val="verdana11"/>
          <w:rFonts w:asciiTheme="minorHAnsi" w:hAnsiTheme="minorHAnsi" w:cstheme="minorHAnsi"/>
          <w:bCs/>
          <w:sz w:val="24"/>
          <w:szCs w:val="24"/>
          <w:lang w:val="pl-PL"/>
        </w:rPr>
        <w:t>Stowarzyszenie Łączy Nas Kanał Elbląski Lokalna Grupa Działania, L</w:t>
      </w:r>
      <w:r w:rsidR="002A7D69" w:rsidRPr="00AE7C53">
        <w:rPr>
          <w:rStyle w:val="verdana11"/>
          <w:rFonts w:asciiTheme="minorHAnsi" w:hAnsiTheme="minorHAnsi" w:cstheme="minorHAnsi"/>
          <w:bCs/>
          <w:sz w:val="24"/>
          <w:szCs w:val="24"/>
          <w:lang w:val="pl-PL"/>
        </w:rPr>
        <w:t xml:space="preserve">okalna </w:t>
      </w:r>
      <w:r w:rsidRPr="00AE7C53">
        <w:rPr>
          <w:rStyle w:val="verdana11"/>
          <w:rFonts w:asciiTheme="minorHAnsi" w:hAnsiTheme="minorHAnsi" w:cstheme="minorHAnsi"/>
          <w:bCs/>
          <w:sz w:val="24"/>
          <w:szCs w:val="24"/>
          <w:lang w:val="pl-PL"/>
        </w:rPr>
        <w:t>G</w:t>
      </w:r>
      <w:r w:rsidR="002A7D69" w:rsidRPr="00AE7C53">
        <w:rPr>
          <w:rStyle w:val="verdana11"/>
          <w:rFonts w:asciiTheme="minorHAnsi" w:hAnsiTheme="minorHAnsi" w:cstheme="minorHAnsi"/>
          <w:bCs/>
          <w:sz w:val="24"/>
          <w:szCs w:val="24"/>
          <w:lang w:val="pl-PL"/>
        </w:rPr>
        <w:t xml:space="preserve">rupa </w:t>
      </w:r>
      <w:r w:rsidRPr="00AE7C53">
        <w:rPr>
          <w:rStyle w:val="verdana11"/>
          <w:rFonts w:asciiTheme="minorHAnsi" w:hAnsiTheme="minorHAnsi" w:cstheme="minorHAnsi"/>
          <w:bCs/>
          <w:sz w:val="24"/>
          <w:szCs w:val="24"/>
          <w:lang w:val="pl-PL"/>
        </w:rPr>
        <w:t>D</w:t>
      </w:r>
      <w:r w:rsidR="002A7D69" w:rsidRPr="00AE7C53">
        <w:rPr>
          <w:rStyle w:val="verdana11"/>
          <w:rFonts w:asciiTheme="minorHAnsi" w:hAnsiTheme="minorHAnsi" w:cstheme="minorHAnsi"/>
          <w:bCs/>
          <w:sz w:val="24"/>
          <w:szCs w:val="24"/>
          <w:lang w:val="pl-PL"/>
        </w:rPr>
        <w:t>ziałania Stowarzyszenie</w:t>
      </w:r>
      <w:r w:rsidRPr="00AE7C53">
        <w:rPr>
          <w:rStyle w:val="verdana11"/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="002A7D69" w:rsidRPr="00AE7C53">
        <w:rPr>
          <w:rStyle w:val="verdana11"/>
          <w:rFonts w:asciiTheme="minorHAnsi" w:hAnsiTheme="minorHAnsi" w:cstheme="minorHAnsi"/>
          <w:bCs/>
          <w:sz w:val="24"/>
          <w:szCs w:val="24"/>
          <w:lang w:val="pl-PL"/>
        </w:rPr>
        <w:t>„</w:t>
      </w:r>
      <w:r w:rsidRPr="00AE7C53">
        <w:rPr>
          <w:rStyle w:val="verdana11"/>
          <w:rFonts w:asciiTheme="minorHAnsi" w:hAnsiTheme="minorHAnsi" w:cstheme="minorHAnsi"/>
          <w:bCs/>
          <w:sz w:val="24"/>
          <w:szCs w:val="24"/>
          <w:lang w:val="pl-PL"/>
        </w:rPr>
        <w:t>Południowa Warmia</w:t>
      </w:r>
      <w:r w:rsidR="002A7D69" w:rsidRPr="00AE7C53">
        <w:rPr>
          <w:rStyle w:val="verdana11"/>
          <w:rFonts w:asciiTheme="minorHAnsi" w:hAnsiTheme="minorHAnsi" w:cstheme="minorHAnsi"/>
          <w:bCs/>
          <w:sz w:val="24"/>
          <w:szCs w:val="24"/>
          <w:lang w:val="pl-PL"/>
        </w:rPr>
        <w:t>”</w:t>
      </w:r>
      <w:r w:rsidRPr="00AE7C53">
        <w:rPr>
          <w:rStyle w:val="verdana11"/>
          <w:rFonts w:asciiTheme="minorHAnsi" w:hAnsiTheme="minorHAnsi" w:cstheme="minorHAnsi"/>
          <w:bCs/>
          <w:sz w:val="24"/>
          <w:szCs w:val="24"/>
          <w:lang w:val="pl-PL"/>
        </w:rPr>
        <w:t>, Stowarzyszenie Pomocy Dzieciom i</w:t>
      </w:r>
      <w:r w:rsidR="00824420" w:rsidRPr="00AE7C53">
        <w:rPr>
          <w:rStyle w:val="verdana11"/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="00A4762B">
        <w:rPr>
          <w:rStyle w:val="verdana11"/>
          <w:rFonts w:asciiTheme="minorHAnsi" w:hAnsiTheme="minorHAnsi" w:cstheme="minorHAnsi"/>
          <w:bCs/>
          <w:sz w:val="24"/>
          <w:szCs w:val="24"/>
          <w:lang w:val="pl-PL"/>
        </w:rPr>
        <w:t>Młodzieży</w:t>
      </w:r>
      <w:r w:rsidR="00E63ACD" w:rsidRPr="00AE7C53">
        <w:rPr>
          <w:rStyle w:val="verdana11"/>
          <w:rFonts w:asciiTheme="minorHAnsi" w:hAnsiTheme="minorHAnsi" w:cstheme="minorHAnsi"/>
          <w:bCs/>
          <w:sz w:val="24"/>
          <w:szCs w:val="24"/>
          <w:lang w:val="pl-PL"/>
        </w:rPr>
        <w:t>.</w:t>
      </w:r>
    </w:p>
    <w:p w14:paraId="553931BD" w14:textId="48BA712B" w:rsidR="005F6327" w:rsidRPr="00AE7C53" w:rsidRDefault="00E63ACD" w:rsidP="00600322">
      <w:pPr>
        <w:pStyle w:val="Tekstpodstawowy31"/>
        <w:numPr>
          <w:ilvl w:val="0"/>
          <w:numId w:val="0"/>
        </w:numPr>
        <w:spacing w:after="0" w:line="276" w:lineRule="auto"/>
        <w:ind w:right="0"/>
        <w:rPr>
          <w:rFonts w:asciiTheme="minorHAnsi" w:hAnsiTheme="minorHAnsi" w:cstheme="minorHAnsi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b/>
          <w:sz w:val="24"/>
          <w:szCs w:val="24"/>
          <w:lang w:val="pl-PL"/>
        </w:rPr>
        <w:t xml:space="preserve">Projekt STRATEGIA NA </w:t>
      </w:r>
      <w:r w:rsidR="00B535B7">
        <w:rPr>
          <w:rFonts w:asciiTheme="minorHAnsi" w:hAnsiTheme="minorHAnsi" w:cstheme="minorHAnsi"/>
          <w:b/>
          <w:sz w:val="24"/>
          <w:szCs w:val="24"/>
          <w:lang w:val="pl-PL"/>
        </w:rPr>
        <w:t>TRUDNE</w:t>
      </w:r>
      <w:r w:rsidRPr="00AE7C53">
        <w:rPr>
          <w:rFonts w:asciiTheme="minorHAnsi" w:hAnsiTheme="minorHAnsi" w:cstheme="minorHAnsi"/>
          <w:b/>
          <w:sz w:val="24"/>
          <w:szCs w:val="24"/>
          <w:lang w:val="pl-PL"/>
        </w:rPr>
        <w:t xml:space="preserve"> CZASY – MOC MAŁYCH SPOŁECZNOŚCI stanowi przedsięwzięcie służące</w:t>
      </w:r>
      <w:r w:rsidR="00600322" w:rsidRPr="00AE7C53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AE7C53">
        <w:rPr>
          <w:rFonts w:asciiTheme="minorHAnsi" w:hAnsiTheme="minorHAnsi" w:cstheme="minorHAnsi"/>
          <w:b/>
          <w:sz w:val="24"/>
          <w:szCs w:val="24"/>
          <w:lang w:val="pl-PL"/>
        </w:rPr>
        <w:t>zbudowaniu i wzmocnieniu potencjału małych i średnich lokalnych organizacji oraz grup nieformalnych</w:t>
      </w:r>
      <w:r w:rsidR="005F6327" w:rsidRPr="00AE7C53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AE7C53">
        <w:rPr>
          <w:rFonts w:asciiTheme="minorHAnsi" w:hAnsiTheme="minorHAnsi" w:cstheme="minorHAnsi"/>
          <w:b/>
          <w:sz w:val="24"/>
          <w:szCs w:val="24"/>
          <w:lang w:val="pl-PL"/>
        </w:rPr>
        <w:t>działających na terenach wiejskich lub w małych miejscowościach do prowadzenia działań budujących odporność społeczności lokalnych na kryzysy, wzmacniających potencjał organizacji do przeciwdziałania zagrożeniom i rozwijających aktywność społeczną.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4B51EB66" w14:textId="77777777" w:rsidR="005F6327" w:rsidRPr="00AE7C53" w:rsidRDefault="005F6327" w:rsidP="00600322">
      <w:pPr>
        <w:pStyle w:val="Tekstpodstawowy31"/>
        <w:numPr>
          <w:ilvl w:val="0"/>
          <w:numId w:val="0"/>
        </w:numPr>
        <w:spacing w:after="0" w:line="276" w:lineRule="auto"/>
        <w:ind w:left="360" w:right="0" w:hanging="360"/>
        <w:rPr>
          <w:rFonts w:asciiTheme="minorHAnsi" w:hAnsiTheme="minorHAnsi" w:cstheme="minorHAnsi"/>
          <w:sz w:val="24"/>
          <w:szCs w:val="24"/>
          <w:lang w:val="pl-PL"/>
        </w:rPr>
      </w:pPr>
    </w:p>
    <w:p w14:paraId="0F1AB581" w14:textId="7AC48883" w:rsidR="005F6327" w:rsidRPr="00AE7C53" w:rsidRDefault="005F6327" w:rsidP="00600322">
      <w:pPr>
        <w:pStyle w:val="Tekstpodstawowy31"/>
        <w:numPr>
          <w:ilvl w:val="0"/>
          <w:numId w:val="0"/>
        </w:numPr>
        <w:spacing w:after="0" w:line="276" w:lineRule="auto"/>
        <w:ind w:right="0"/>
        <w:rPr>
          <w:rFonts w:asciiTheme="minorHAnsi" w:hAnsiTheme="minorHAnsi" w:cstheme="minorHAnsi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>JEST REALIZOWANY NA OBSZARZE WOJEWÓDZTWA WARMIŃSKO –MAZURSKIEGO</w:t>
      </w:r>
      <w:r w:rsidR="00E63ACD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, które ze względu na przygraniczne położenie (zewnętrzna granica Unii Europejskiej z Białorusią i Rosją) jest szczególnie narażone na sytuacje kryzysowe. </w:t>
      </w:r>
    </w:p>
    <w:p w14:paraId="59E12BE4" w14:textId="057BAEAC" w:rsidR="009714F1" w:rsidRPr="00AE7C53" w:rsidRDefault="005F6327" w:rsidP="00600322">
      <w:pPr>
        <w:pStyle w:val="Tekstpodstawowy31"/>
        <w:numPr>
          <w:ilvl w:val="0"/>
          <w:numId w:val="0"/>
        </w:numPr>
        <w:spacing w:after="0" w:line="276" w:lineRule="auto"/>
        <w:ind w:right="0"/>
        <w:rPr>
          <w:rFonts w:asciiTheme="minorHAnsi" w:hAnsiTheme="minorHAnsi" w:cstheme="minorHAnsi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>Projekt w</w:t>
      </w:r>
      <w:r w:rsidR="00E63ACD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ykorzystuje mechanizm </w:t>
      </w:r>
      <w:proofErr w:type="spellStart"/>
      <w:r w:rsidR="00E63ACD" w:rsidRPr="00AE7C53">
        <w:rPr>
          <w:rFonts w:asciiTheme="minorHAnsi" w:hAnsiTheme="minorHAnsi" w:cstheme="minorHAnsi"/>
          <w:sz w:val="24"/>
          <w:szCs w:val="24"/>
          <w:lang w:val="pl-PL"/>
        </w:rPr>
        <w:t>regrantingu</w:t>
      </w:r>
      <w:proofErr w:type="spellEnd"/>
      <w:r w:rsidR="00E63ACD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do wsparcia inicjatyw lokalnych w formule małych grantów a także realizuje zadania o charakterze animacyjnym i edukacyjnym, mające na celu </w:t>
      </w:r>
      <w:r w:rsidR="00E63ACD" w:rsidRPr="00AE7C53">
        <w:rPr>
          <w:rFonts w:asciiTheme="minorHAnsi" w:hAnsiTheme="minorHAnsi" w:cstheme="minorHAnsi"/>
          <w:sz w:val="24"/>
          <w:szCs w:val="24"/>
          <w:lang w:val="pl-PL"/>
        </w:rPr>
        <w:lastRenderedPageBreak/>
        <w:t>wzmocnienie kompetencyjne i organizacyjne liderów lokalnych i organizowanych przez nich działań i docelowo profesjonalizację oraz zwiększenie potencjału organizacji i trwałości oddolnych inicjatyw w społecznościach lokalnych.</w:t>
      </w:r>
    </w:p>
    <w:p w14:paraId="23B81D32" w14:textId="6944BE3C" w:rsidR="005F6327" w:rsidRPr="00AE7C53" w:rsidRDefault="005F6327" w:rsidP="00600322">
      <w:pPr>
        <w:pStyle w:val="Tekstpodstawowy31"/>
        <w:numPr>
          <w:ilvl w:val="0"/>
          <w:numId w:val="0"/>
        </w:numPr>
        <w:spacing w:after="0" w:line="276" w:lineRule="auto"/>
        <w:ind w:left="360" w:right="0" w:hanging="360"/>
        <w:rPr>
          <w:rFonts w:asciiTheme="minorHAnsi" w:hAnsiTheme="minorHAnsi" w:cstheme="minorHAnsi"/>
          <w:sz w:val="24"/>
          <w:szCs w:val="24"/>
          <w:lang w:val="pl-PL"/>
        </w:rPr>
      </w:pPr>
    </w:p>
    <w:p w14:paraId="46AFC1DE" w14:textId="69050898" w:rsidR="005F6327" w:rsidRPr="00AE7C53" w:rsidRDefault="005F6327" w:rsidP="00AE7C53">
      <w:pPr>
        <w:pStyle w:val="Tekstpodstawowy31"/>
        <w:numPr>
          <w:ilvl w:val="0"/>
          <w:numId w:val="0"/>
        </w:numPr>
        <w:spacing w:after="0" w:line="276" w:lineRule="auto"/>
        <w:ind w:right="0"/>
        <w:jc w:val="left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b/>
          <w:sz w:val="24"/>
          <w:szCs w:val="24"/>
          <w:lang w:val="pl-PL"/>
        </w:rPr>
        <w:t>Cel i działania projektu są zgodnie z celem głównym programu MOC MAŁYCH SPOŁECZNOŚCI, zwiększając potencjał małych i średnich lokalnych organizacji i grup nieformalnych działających na terenach</w:t>
      </w:r>
      <w:r w:rsidR="00600322" w:rsidRPr="00AE7C53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AE7C53">
        <w:rPr>
          <w:rFonts w:asciiTheme="minorHAnsi" w:hAnsiTheme="minorHAnsi" w:cstheme="minorHAnsi"/>
          <w:b/>
          <w:sz w:val="24"/>
          <w:szCs w:val="24"/>
          <w:lang w:val="pl-PL"/>
        </w:rPr>
        <w:t xml:space="preserve">wiejskich i w małych miejscowościach do prowadzenia działań zwiększających odporność społeczności lokalnych na kryzysy, rozwijających aktywność i integrujących lokalne społeczności. </w:t>
      </w:r>
    </w:p>
    <w:p w14:paraId="125A4CE6" w14:textId="77777777" w:rsidR="005F6327" w:rsidRPr="00AE7C53" w:rsidRDefault="005F6327" w:rsidP="00600322">
      <w:pPr>
        <w:pStyle w:val="Tekstpodstawowy31"/>
        <w:numPr>
          <w:ilvl w:val="0"/>
          <w:numId w:val="0"/>
        </w:numPr>
        <w:spacing w:after="0" w:line="276" w:lineRule="auto"/>
        <w:ind w:left="360" w:right="0" w:hanging="360"/>
        <w:jc w:val="left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b/>
          <w:sz w:val="24"/>
          <w:szCs w:val="24"/>
          <w:lang w:val="pl-PL"/>
        </w:rPr>
        <w:t xml:space="preserve">Projekt realizuje cele szczegółowe programu: </w:t>
      </w:r>
    </w:p>
    <w:p w14:paraId="4E0BD1A8" w14:textId="683FCDE6" w:rsidR="005F6327" w:rsidRPr="00AE7C53" w:rsidRDefault="005F6327" w:rsidP="00600322">
      <w:pPr>
        <w:pStyle w:val="Tekstpodstawowy31"/>
        <w:numPr>
          <w:ilvl w:val="0"/>
          <w:numId w:val="0"/>
        </w:numPr>
        <w:spacing w:after="0" w:line="276" w:lineRule="auto"/>
        <w:ind w:left="360" w:right="0" w:hanging="360"/>
        <w:jc w:val="left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b/>
          <w:sz w:val="24"/>
          <w:szCs w:val="24"/>
          <w:lang w:val="pl-PL"/>
        </w:rPr>
        <w:t xml:space="preserve">1. Wzmocnienie potencjału instytucjonalnego organizacji w społecznościach lokalnych poprzez wzmocnienie osobowe (podnoszenie kompetencji), rzeczowe oraz budowanie pozycji lokalnych liderów w społeczności lokalnej (w tym równoprawnej pozycji partnerskiej w relacjach z samorządami lokalnymi). </w:t>
      </w:r>
    </w:p>
    <w:p w14:paraId="0D42F10C" w14:textId="4DDCEDAD" w:rsidR="005F6327" w:rsidRPr="00AE7C53" w:rsidRDefault="00B535B7" w:rsidP="00600322">
      <w:pPr>
        <w:pStyle w:val="Tekstpodstawowy31"/>
        <w:numPr>
          <w:ilvl w:val="0"/>
          <w:numId w:val="0"/>
        </w:numPr>
        <w:spacing w:after="0" w:line="276" w:lineRule="auto"/>
        <w:ind w:left="360" w:right="0" w:hanging="360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2. Wzmocnienie </w:t>
      </w:r>
      <w:r w:rsidR="005F6327" w:rsidRPr="00AE7C53">
        <w:rPr>
          <w:rFonts w:asciiTheme="minorHAnsi" w:hAnsiTheme="minorHAnsi" w:cstheme="minorHAnsi"/>
          <w:b/>
          <w:sz w:val="24"/>
          <w:szCs w:val="24"/>
          <w:lang w:val="pl-PL"/>
        </w:rPr>
        <w:t>odporności społeczności lokalnych na sytuacje kryzysowe przez rozwój aktywności i integracji społecznej poprzez działania projektowe i premiowanie grantów, które podnoszą świadomość i umiejętności mieszkańców w obszarze diagnozowania i reagowania na sytuacje kryzysowe, wzmacnianie wzajemnej współpracy, wzmacnianie współpracy z instytucjami publicznymi, włączenie w działania dotyczące sytuacji kryzysowych</w:t>
      </w:r>
      <w:r w:rsidR="005F6327" w:rsidRPr="00AE7C53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0FC50F0C" w14:textId="77777777" w:rsidR="005F6327" w:rsidRPr="00AE7C53" w:rsidRDefault="005F6327" w:rsidP="00600322">
      <w:pPr>
        <w:pStyle w:val="Tekstpodstawowy31"/>
        <w:numPr>
          <w:ilvl w:val="0"/>
          <w:numId w:val="0"/>
        </w:numPr>
        <w:spacing w:after="0" w:line="276" w:lineRule="auto"/>
        <w:jc w:val="left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441ED2E1" w14:textId="0FCB92A2" w:rsidR="0014073C" w:rsidRPr="00AE7C53" w:rsidRDefault="00AF08DE" w:rsidP="00600322">
      <w:pPr>
        <w:pStyle w:val="Tekstpodstawowy31"/>
        <w:numPr>
          <w:ilvl w:val="0"/>
          <w:numId w:val="0"/>
        </w:numPr>
        <w:spacing w:after="0" w:line="276" w:lineRule="auto"/>
        <w:jc w:val="left"/>
        <w:rPr>
          <w:rFonts w:asciiTheme="minorHAnsi" w:hAnsiTheme="minorHAnsi" w:cstheme="minorHAnsi"/>
          <w:b/>
          <w:color w:val="FF0000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b/>
          <w:sz w:val="24"/>
          <w:szCs w:val="24"/>
          <w:lang w:val="pl-PL"/>
        </w:rPr>
        <w:t>Pula na dotacje w 202</w:t>
      </w:r>
      <w:r w:rsidR="00E12F6D" w:rsidRPr="00AE7C53">
        <w:rPr>
          <w:rFonts w:asciiTheme="minorHAnsi" w:hAnsiTheme="minorHAnsi" w:cstheme="minorHAnsi"/>
          <w:b/>
          <w:sz w:val="24"/>
          <w:szCs w:val="24"/>
          <w:lang w:val="pl-PL"/>
        </w:rPr>
        <w:t>5</w:t>
      </w:r>
      <w:r w:rsidR="00C9608F" w:rsidRPr="00AE7C53">
        <w:rPr>
          <w:rFonts w:asciiTheme="minorHAnsi" w:hAnsiTheme="minorHAnsi" w:cstheme="minorHAnsi"/>
          <w:b/>
          <w:sz w:val="24"/>
          <w:szCs w:val="24"/>
          <w:lang w:val="pl-PL"/>
        </w:rPr>
        <w:t xml:space="preserve"> r</w:t>
      </w:r>
      <w:r w:rsidR="008A7F19" w:rsidRPr="00AE7C53">
        <w:rPr>
          <w:rFonts w:asciiTheme="minorHAnsi" w:hAnsiTheme="minorHAnsi" w:cstheme="minorHAnsi"/>
          <w:b/>
          <w:sz w:val="24"/>
          <w:szCs w:val="24"/>
          <w:lang w:val="pl-PL"/>
        </w:rPr>
        <w:t>oku: 500 000,00 złotych</w:t>
      </w:r>
    </w:p>
    <w:p w14:paraId="185B6CB2" w14:textId="77777777" w:rsidR="002A7D69" w:rsidRPr="00AE7C53" w:rsidRDefault="002A7D69" w:rsidP="00600322">
      <w:pPr>
        <w:pStyle w:val="Tekstpodstawowy31"/>
        <w:numPr>
          <w:ilvl w:val="0"/>
          <w:numId w:val="0"/>
        </w:numPr>
        <w:spacing w:after="0" w:line="276" w:lineRule="auto"/>
        <w:jc w:val="left"/>
        <w:rPr>
          <w:rFonts w:asciiTheme="minorHAnsi" w:hAnsiTheme="minorHAnsi" w:cstheme="minorHAnsi"/>
          <w:sz w:val="24"/>
          <w:szCs w:val="24"/>
          <w:lang w:val="pl-PL"/>
        </w:rPr>
      </w:pPr>
    </w:p>
    <w:p w14:paraId="649C7253" w14:textId="77777777" w:rsidR="005631E2" w:rsidRPr="00AE7C53" w:rsidRDefault="00F31130" w:rsidP="00AE7C53">
      <w:pPr>
        <w:pStyle w:val="Tekstpodstawowy31"/>
        <w:numPr>
          <w:ilvl w:val="0"/>
          <w:numId w:val="0"/>
        </w:numPr>
        <w:spacing w:after="0" w:line="276" w:lineRule="auto"/>
        <w:ind w:right="-286"/>
        <w:rPr>
          <w:rFonts w:asciiTheme="minorHAnsi" w:hAnsiTheme="minorHAnsi" w:cstheme="minorHAnsi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>W ramach konkursu przewidywane jest przyznanie dotacji</w:t>
      </w:r>
      <w:r w:rsidR="00836E35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w</w:t>
      </w:r>
      <w:r w:rsidR="0014073C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E25AEA" w:rsidRPr="00AE7C53"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  <w:t xml:space="preserve">wysokości od </w:t>
      </w:r>
      <w:r w:rsidR="005F6327" w:rsidRPr="00AE7C53"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  <w:t>5</w:t>
      </w:r>
      <w:r w:rsidR="00E25AEA" w:rsidRPr="00AE7C53"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  <w:t>.0</w:t>
      </w:r>
      <w:r w:rsidR="00A64DEC" w:rsidRPr="00AE7C53"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  <w:t>00</w:t>
      </w:r>
      <w:r w:rsidR="00E25AEA" w:rsidRPr="00AE7C53"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  <w:t>,00</w:t>
      </w:r>
      <w:r w:rsidR="00A64DEC" w:rsidRPr="00AE7C53"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  <w:t xml:space="preserve"> zł do </w:t>
      </w:r>
      <w:r w:rsidR="005F6327" w:rsidRPr="00AE7C53"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  <w:t>10</w:t>
      </w:r>
      <w:r w:rsidR="00E25AEA" w:rsidRPr="00AE7C53"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  <w:t>.</w:t>
      </w:r>
      <w:r w:rsidR="00A64DEC" w:rsidRPr="00AE7C53"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  <w:t>000</w:t>
      </w:r>
      <w:r w:rsidR="00E25AEA" w:rsidRPr="00AE7C53"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  <w:t>,00</w:t>
      </w:r>
      <w:r w:rsidR="00A64DEC" w:rsidRPr="00AE7C53"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  <w:t xml:space="preserve"> zł</w:t>
      </w:r>
      <w:r w:rsidR="00A64DEC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5125972A" w14:textId="6EB3876B" w:rsidR="005631E2" w:rsidRPr="00AE7C53" w:rsidRDefault="00E25AEA" w:rsidP="00600322">
      <w:pPr>
        <w:pStyle w:val="Tekstpodstawowy31"/>
        <w:numPr>
          <w:ilvl w:val="0"/>
          <w:numId w:val="0"/>
        </w:numPr>
        <w:spacing w:after="0" w:line="276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na </w:t>
      </w:r>
      <w:r w:rsidR="00A64DEC" w:rsidRPr="00AE7C53">
        <w:rPr>
          <w:rFonts w:asciiTheme="minorHAnsi" w:hAnsiTheme="minorHAnsi" w:cstheme="minorHAnsi"/>
          <w:sz w:val="24"/>
          <w:szCs w:val="24"/>
          <w:lang w:val="pl-PL"/>
        </w:rPr>
        <w:t>niskobudżetowe</w:t>
      </w:r>
      <w:r w:rsidR="00F56C42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2E48B0" w:rsidRPr="00AE7C53">
        <w:rPr>
          <w:rFonts w:asciiTheme="minorHAnsi" w:hAnsiTheme="minorHAnsi" w:cstheme="minorHAnsi"/>
          <w:sz w:val="24"/>
          <w:szCs w:val="24"/>
          <w:lang w:val="pl-PL"/>
        </w:rPr>
        <w:t>projekty, które</w:t>
      </w:r>
      <w:r w:rsidR="005631E2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5F6327" w:rsidRPr="00AE7C53">
        <w:rPr>
          <w:rFonts w:asciiTheme="minorHAnsi" w:hAnsiTheme="minorHAnsi" w:cstheme="minorHAnsi"/>
          <w:sz w:val="24"/>
          <w:szCs w:val="24"/>
          <w:lang w:val="pl-PL"/>
        </w:rPr>
        <w:t>mają na celu wzmacnianie potencjału instytucjonalnego tych organizacji, a przez</w:t>
      </w:r>
      <w:r w:rsidR="00D70FAD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5F6327" w:rsidRPr="00AE7C53">
        <w:rPr>
          <w:rFonts w:asciiTheme="minorHAnsi" w:hAnsiTheme="minorHAnsi" w:cstheme="minorHAnsi"/>
          <w:sz w:val="24"/>
          <w:szCs w:val="24"/>
          <w:lang w:val="pl-PL"/>
        </w:rPr>
        <w:t>realizowane przez nie działania – rozwój aktywności i integracji społecznej oraz wzmacnianie odporności społeczności lokalnych</w:t>
      </w:r>
      <w:r w:rsidR="005631E2" w:rsidRPr="00AE7C53">
        <w:rPr>
          <w:rFonts w:asciiTheme="minorHAnsi" w:hAnsiTheme="minorHAnsi" w:cstheme="minorHAnsi"/>
          <w:sz w:val="24"/>
          <w:szCs w:val="24"/>
          <w:lang w:val="pl-PL"/>
        </w:rPr>
        <w:t>:</w:t>
      </w:r>
    </w:p>
    <w:p w14:paraId="04ECF61D" w14:textId="55D4D064" w:rsidR="005631E2" w:rsidRPr="00AE7C53" w:rsidRDefault="005F6327" w:rsidP="00600322">
      <w:pPr>
        <w:pStyle w:val="Tekstpodstawowy31"/>
        <w:numPr>
          <w:ilvl w:val="0"/>
          <w:numId w:val="21"/>
        </w:numPr>
        <w:spacing w:after="0" w:line="276" w:lineRule="auto"/>
        <w:ind w:left="357" w:right="0" w:hanging="357"/>
        <w:rPr>
          <w:rFonts w:asciiTheme="minorHAnsi" w:hAnsiTheme="minorHAnsi" w:cstheme="minorHAnsi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>lokalne przedsięwzięcia angażujące społeczność, w której działa organizacja (np. sprzątanie świata, sprzątanie po powodzi);</w:t>
      </w:r>
    </w:p>
    <w:p w14:paraId="5041D751" w14:textId="5FAA38EB" w:rsidR="005631E2" w:rsidRPr="00AE7C53" w:rsidRDefault="005F6327" w:rsidP="00600322">
      <w:pPr>
        <w:pStyle w:val="Tekstpodstawowy31"/>
        <w:numPr>
          <w:ilvl w:val="0"/>
          <w:numId w:val="21"/>
        </w:numPr>
        <w:spacing w:after="0" w:line="276" w:lineRule="auto"/>
        <w:ind w:left="357" w:right="0" w:hanging="357"/>
        <w:rPr>
          <w:rFonts w:asciiTheme="minorHAnsi" w:hAnsiTheme="minorHAnsi" w:cstheme="minorHAnsi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>działania związane z przygotowaniem społeczności lokalnej na zagrożenia oraz działania mające na celu ograniczanie negatywnych skutków w przypadku ich wystąpienia (np. działania prewencyjne, projekty związane z tematyką bezpieczeństwa cyfrowego, identyfikowanie tzw. wolontariuszy spontanicznych, którzy w razie zagrożenia</w:t>
      </w:r>
      <w:r w:rsidR="005631E2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mogą świadczyć pomoc, radzenie sobie ze społecznymi skutkami powodzi lub innych kryzysów, budowanie formalnych procedur współpracy pomiędzy organizacjami pozarządowymi a władzami samorządowymi w sytuacjach kryzysowych); </w:t>
      </w:r>
    </w:p>
    <w:p w14:paraId="2FA48BB5" w14:textId="20566BAF" w:rsidR="005631E2" w:rsidRPr="00AE7C53" w:rsidRDefault="005F6327" w:rsidP="00600322">
      <w:pPr>
        <w:pStyle w:val="Tekstpodstawowy31"/>
        <w:numPr>
          <w:ilvl w:val="0"/>
          <w:numId w:val="21"/>
        </w:numPr>
        <w:spacing w:after="0" w:line="276" w:lineRule="auto"/>
        <w:ind w:left="357" w:right="0" w:hanging="357"/>
        <w:rPr>
          <w:rFonts w:asciiTheme="minorHAnsi" w:hAnsiTheme="minorHAnsi" w:cstheme="minorHAnsi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działania aktywizujące społeczności lokalne oraz promujące działalność organizacji np. zachęcające do członkostwa w organizacjach lub wolontariatu; </w:t>
      </w:r>
    </w:p>
    <w:p w14:paraId="7BE2D9C1" w14:textId="2E6DEA06" w:rsidR="005631E2" w:rsidRPr="00AE7C53" w:rsidRDefault="005F6327" w:rsidP="00600322">
      <w:pPr>
        <w:pStyle w:val="Tekstpodstawowy31"/>
        <w:numPr>
          <w:ilvl w:val="0"/>
          <w:numId w:val="21"/>
        </w:numPr>
        <w:spacing w:after="0" w:line="276" w:lineRule="auto"/>
        <w:ind w:left="357" w:right="0" w:hanging="357"/>
        <w:rPr>
          <w:rFonts w:asciiTheme="minorHAnsi" w:hAnsiTheme="minorHAnsi" w:cstheme="minorHAnsi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działania edukacyjne dotyczące wykorzystywania w społecznościach lokalnych narzędzi partycypacji obywatelskiej (np. konsultacji społecznych, narzędzi </w:t>
      </w:r>
      <w:proofErr w:type="spellStart"/>
      <w:r w:rsidRPr="00AE7C53">
        <w:rPr>
          <w:rFonts w:asciiTheme="minorHAnsi" w:hAnsiTheme="minorHAnsi" w:cstheme="minorHAnsi"/>
          <w:sz w:val="24"/>
          <w:szCs w:val="24"/>
          <w:lang w:val="pl-PL"/>
        </w:rPr>
        <w:t>deliberatywnych</w:t>
      </w:r>
      <w:proofErr w:type="spellEnd"/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, debat i </w:t>
      </w:r>
      <w:proofErr w:type="spellStart"/>
      <w:r w:rsidRPr="00AE7C53">
        <w:rPr>
          <w:rFonts w:asciiTheme="minorHAnsi" w:hAnsiTheme="minorHAnsi" w:cstheme="minorHAnsi"/>
          <w:sz w:val="24"/>
          <w:szCs w:val="24"/>
          <w:lang w:val="pl-PL"/>
        </w:rPr>
        <w:t>wysłuchań</w:t>
      </w:r>
      <w:proofErr w:type="spellEnd"/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obywatelskich). </w:t>
      </w:r>
    </w:p>
    <w:p w14:paraId="584B5692" w14:textId="77777777" w:rsidR="005631E2" w:rsidRPr="00AE7C53" w:rsidRDefault="005631E2" w:rsidP="00600322">
      <w:pPr>
        <w:pStyle w:val="Tekstpodstawowy31"/>
        <w:numPr>
          <w:ilvl w:val="0"/>
          <w:numId w:val="0"/>
        </w:numPr>
        <w:spacing w:after="0" w:line="276" w:lineRule="auto"/>
        <w:rPr>
          <w:rFonts w:asciiTheme="minorHAnsi" w:hAnsiTheme="minorHAnsi" w:cstheme="minorHAnsi"/>
          <w:sz w:val="24"/>
          <w:szCs w:val="24"/>
          <w:lang w:val="pl-PL"/>
        </w:rPr>
      </w:pPr>
    </w:p>
    <w:p w14:paraId="7CC27867" w14:textId="5D44F20F" w:rsidR="00944F6E" w:rsidRPr="00AE7C53" w:rsidRDefault="005F6327" w:rsidP="00600322">
      <w:pPr>
        <w:pStyle w:val="Tekstpodstawowy31"/>
        <w:numPr>
          <w:ilvl w:val="0"/>
          <w:numId w:val="0"/>
        </w:numPr>
        <w:spacing w:after="0" w:line="276" w:lineRule="auto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b/>
          <w:sz w:val="24"/>
          <w:szCs w:val="24"/>
          <w:lang w:val="pl-PL"/>
        </w:rPr>
        <w:lastRenderedPageBreak/>
        <w:t>W ramach Priorytetu organizacje otrzymujące dotację na realizację zadania powinny przeznaczyć jej część na swój rozwój instytucjonalny</w:t>
      </w:r>
      <w:r w:rsidR="005631E2" w:rsidRPr="00AE7C53">
        <w:rPr>
          <w:rFonts w:asciiTheme="minorHAnsi" w:hAnsiTheme="minorHAnsi" w:cstheme="minorHAnsi"/>
          <w:b/>
          <w:sz w:val="24"/>
          <w:szCs w:val="24"/>
          <w:lang w:val="pl-PL"/>
        </w:rPr>
        <w:t>.</w:t>
      </w:r>
    </w:p>
    <w:p w14:paraId="5B5BEEF0" w14:textId="77777777" w:rsidR="0057109B" w:rsidRPr="00AE7C53" w:rsidRDefault="0057109B" w:rsidP="00600322">
      <w:pPr>
        <w:pStyle w:val="Tekstpodstawowy31"/>
        <w:numPr>
          <w:ilvl w:val="0"/>
          <w:numId w:val="0"/>
        </w:numPr>
        <w:spacing w:after="0" w:line="276" w:lineRule="auto"/>
        <w:ind w:right="51"/>
        <w:rPr>
          <w:rFonts w:asciiTheme="minorHAnsi" w:hAnsiTheme="minorHAnsi" w:cstheme="minorHAnsi"/>
          <w:sz w:val="24"/>
          <w:szCs w:val="24"/>
          <w:lang w:val="pl-PL"/>
        </w:rPr>
      </w:pPr>
    </w:p>
    <w:p w14:paraId="28CD70AE" w14:textId="77777777" w:rsidR="00F31130" w:rsidRPr="00063EF6" w:rsidRDefault="005F6D84" w:rsidP="00600322">
      <w:pPr>
        <w:pStyle w:val="Nagwek1"/>
        <w:spacing w:before="0" w:after="0" w:line="276" w:lineRule="auto"/>
        <w:rPr>
          <w:rStyle w:val="Wyrnieniedelikatne"/>
          <w:rFonts w:asciiTheme="minorHAnsi" w:hAnsiTheme="minorHAnsi" w:cstheme="minorHAnsi"/>
          <w:b/>
          <w:i w:val="0"/>
          <w:iCs w:val="0"/>
          <w:lang w:val="pl-PL"/>
        </w:rPr>
      </w:pPr>
      <w:r w:rsidRPr="00063EF6">
        <w:rPr>
          <w:rStyle w:val="Wyrnieniedelikatne"/>
          <w:rFonts w:asciiTheme="minorHAnsi" w:hAnsiTheme="minorHAnsi" w:cstheme="minorHAnsi"/>
          <w:b/>
          <w:i w:val="0"/>
          <w:iCs w:val="0"/>
          <w:lang w:val="pl-PL"/>
        </w:rPr>
        <w:t xml:space="preserve">II. </w:t>
      </w:r>
      <w:r w:rsidR="00756D88" w:rsidRPr="00063EF6">
        <w:rPr>
          <w:rStyle w:val="Wyrnieniedelikatne"/>
          <w:rFonts w:asciiTheme="minorHAnsi" w:hAnsiTheme="minorHAnsi" w:cstheme="minorHAnsi"/>
          <w:b/>
          <w:i w:val="0"/>
          <w:iCs w:val="0"/>
          <w:lang w:val="pl-PL"/>
        </w:rPr>
        <w:t>Kto może ubiegać się</w:t>
      </w:r>
      <w:r w:rsidR="002E6404" w:rsidRPr="00063EF6">
        <w:rPr>
          <w:rStyle w:val="Wyrnieniedelikatne"/>
          <w:rFonts w:asciiTheme="minorHAnsi" w:hAnsiTheme="minorHAnsi" w:cstheme="minorHAnsi"/>
          <w:b/>
          <w:i w:val="0"/>
          <w:iCs w:val="0"/>
          <w:lang w:val="pl-PL"/>
        </w:rPr>
        <w:t xml:space="preserve"> o </w:t>
      </w:r>
      <w:r w:rsidR="002209F7" w:rsidRPr="00063EF6">
        <w:rPr>
          <w:rStyle w:val="Wyrnieniedelikatne"/>
          <w:rFonts w:asciiTheme="minorHAnsi" w:hAnsiTheme="minorHAnsi" w:cstheme="minorHAnsi"/>
          <w:b/>
          <w:i w:val="0"/>
          <w:iCs w:val="0"/>
          <w:lang w:val="pl-PL"/>
        </w:rPr>
        <w:t>MIKRO</w:t>
      </w:r>
      <w:r w:rsidR="00756D88" w:rsidRPr="00063EF6">
        <w:rPr>
          <w:rStyle w:val="Wyrnieniedelikatne"/>
          <w:rFonts w:asciiTheme="minorHAnsi" w:hAnsiTheme="minorHAnsi" w:cstheme="minorHAnsi"/>
          <w:b/>
          <w:i w:val="0"/>
          <w:iCs w:val="0"/>
          <w:lang w:val="pl-PL"/>
        </w:rPr>
        <w:t>dotacje?</w:t>
      </w:r>
    </w:p>
    <w:p w14:paraId="3D7F39A2" w14:textId="63937701" w:rsidR="005631E2" w:rsidRPr="00AE7C53" w:rsidRDefault="005631E2" w:rsidP="00600322">
      <w:pPr>
        <w:spacing w:after="0" w:line="276" w:lineRule="auto"/>
        <w:ind w:right="51"/>
        <w:rPr>
          <w:rFonts w:asciiTheme="minorHAnsi" w:hAnsiTheme="minorHAnsi" w:cstheme="minorHAnsi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>Wsparcie w ramach Priorytetu 3 adresowane jest do najmniejszych, lokalnych organizacji pozarządowych oraz lokalnych grup nieformalnych, nieposiadających jeszcze potencjału do realizacji bardziej złożonych zadań w ramach Priorytetu 1.</w:t>
      </w:r>
    </w:p>
    <w:p w14:paraId="382C1906" w14:textId="2752C061" w:rsidR="00B032D3" w:rsidRPr="00AE7C53" w:rsidRDefault="0082502F" w:rsidP="00600322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Grupę docelową projektu zgodnie z zasadami Programu Moc Małych Społeczności stanowią </w:t>
      </w:r>
      <w:r w:rsidR="00CF0287" w:rsidRPr="00AE7C53">
        <w:rPr>
          <w:rFonts w:asciiTheme="minorHAnsi" w:hAnsiTheme="minorHAnsi" w:cstheme="minorHAnsi"/>
          <w:sz w:val="24"/>
          <w:szCs w:val="24"/>
          <w:lang w:val="pl-PL"/>
        </w:rPr>
        <w:t>działające czyli mające siedzibę, oddział, miejsce zamieszkania na terenie województwa warmińsko – mazurskiego:</w:t>
      </w:r>
    </w:p>
    <w:p w14:paraId="1E0629C4" w14:textId="0B96EDC3" w:rsidR="0082502F" w:rsidRPr="00AE7C53" w:rsidRDefault="0082502F" w:rsidP="00600322">
      <w:pPr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b/>
          <w:sz w:val="24"/>
          <w:szCs w:val="24"/>
          <w:lang w:val="pl-PL"/>
        </w:rPr>
        <w:t xml:space="preserve">1) organizacje pozarządowe: </w:t>
      </w:r>
    </w:p>
    <w:p w14:paraId="6E3C5F9F" w14:textId="21DFF552" w:rsidR="0082502F" w:rsidRPr="00AE7C53" w:rsidRDefault="0082502F" w:rsidP="00600322">
      <w:pPr>
        <w:pStyle w:val="Akapitzlist"/>
        <w:numPr>
          <w:ilvl w:val="0"/>
          <w:numId w:val="23"/>
        </w:numPr>
        <w:spacing w:after="0"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>których średni przychód z trzech ostatnich zamkniętych lat budżetowych nie przekroczył 200.000 zł oraz</w:t>
      </w:r>
    </w:p>
    <w:p w14:paraId="6E20A27A" w14:textId="2A7C43DD" w:rsidR="0082502F" w:rsidRPr="00AE7C53" w:rsidRDefault="00B535B7" w:rsidP="00600322">
      <w:pPr>
        <w:pStyle w:val="Akapitzlist"/>
        <w:numPr>
          <w:ilvl w:val="0"/>
          <w:numId w:val="23"/>
        </w:numPr>
        <w:spacing w:after="0"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są zarejestrowane i prowadzą</w:t>
      </w:r>
      <w:r w:rsidR="0082502F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działalność na terenach wiejskich lub w miejscowościach liczących nie więcej niż 100 000 mieszkańców (małe i średnie lokalne organizacje pozarządowe) oraz </w:t>
      </w:r>
    </w:p>
    <w:p w14:paraId="47174FB7" w14:textId="1E23E0B8" w:rsidR="00B032D3" w:rsidRPr="00AE7C53" w:rsidRDefault="0082502F" w:rsidP="00600322">
      <w:pPr>
        <w:pStyle w:val="Akapitzlist"/>
        <w:numPr>
          <w:ilvl w:val="0"/>
          <w:numId w:val="23"/>
        </w:numPr>
        <w:spacing w:after="0"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>nie mają potencjału do samodzielnego złożenia wniosku do programu MOC</w:t>
      </w:r>
      <w:r w:rsidR="00B535B7">
        <w:rPr>
          <w:rFonts w:asciiTheme="minorHAnsi" w:hAnsiTheme="minorHAnsi" w:cstheme="minorHAnsi"/>
          <w:sz w:val="24"/>
          <w:szCs w:val="24"/>
          <w:lang w:val="pl-PL"/>
        </w:rPr>
        <w:t xml:space="preserve"> MAŁYCH SPOŁECZNOŚ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CI (tj. oświadczą, że nie składały wniosku do programu do priorytetu 1 ze względu na niskie umiejętności i zasoby) </w:t>
      </w:r>
    </w:p>
    <w:p w14:paraId="41211963" w14:textId="77777777" w:rsidR="00B032D3" w:rsidRPr="00AE7C53" w:rsidRDefault="0082502F" w:rsidP="00600322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b/>
          <w:sz w:val="24"/>
          <w:szCs w:val="24"/>
          <w:lang w:val="pl-PL"/>
        </w:rPr>
        <w:t xml:space="preserve">2) grupy nieformalne 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>które mogą ubiegać się o grant poprzez</w:t>
      </w:r>
      <w:r w:rsidR="00B032D3" w:rsidRPr="00AE7C53">
        <w:rPr>
          <w:rFonts w:asciiTheme="minorHAnsi" w:hAnsiTheme="minorHAnsi" w:cstheme="minorHAnsi"/>
          <w:sz w:val="24"/>
          <w:szCs w:val="24"/>
          <w:lang w:val="pl-PL"/>
        </w:rPr>
        <w:t>:</w:t>
      </w:r>
    </w:p>
    <w:p w14:paraId="0547F8F3" w14:textId="6C47B9DE" w:rsidR="0082502F" w:rsidRPr="00AE7C53" w:rsidRDefault="0082502F" w:rsidP="00AE7C53">
      <w:pPr>
        <w:pStyle w:val="Akapitzlist"/>
        <w:numPr>
          <w:ilvl w:val="0"/>
          <w:numId w:val="31"/>
        </w:numPr>
        <w:spacing w:after="0"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przy użyczeniu osobowości prawnej Patrona , to jest organizację pozarządową lub podmiot wymieniowy w art.3 ust. 3 </w:t>
      </w:r>
      <w:proofErr w:type="spellStart"/>
      <w:r w:rsidRPr="00AE7C53">
        <w:rPr>
          <w:rFonts w:asciiTheme="minorHAnsi" w:hAnsiTheme="minorHAnsi" w:cstheme="minorHAnsi"/>
          <w:sz w:val="24"/>
          <w:szCs w:val="24"/>
          <w:lang w:val="pl-PL"/>
        </w:rPr>
        <w:t>UoDPPioW</w:t>
      </w:r>
      <w:proofErr w:type="spellEnd"/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która złoży wniosek o </w:t>
      </w:r>
      <w:proofErr w:type="spellStart"/>
      <w:r w:rsidRPr="00AE7C53">
        <w:rPr>
          <w:rFonts w:asciiTheme="minorHAnsi" w:hAnsiTheme="minorHAnsi" w:cstheme="minorHAnsi"/>
          <w:sz w:val="24"/>
          <w:szCs w:val="24"/>
          <w:lang w:val="pl-PL"/>
        </w:rPr>
        <w:t>mikrodotację</w:t>
      </w:r>
      <w:proofErr w:type="spellEnd"/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w imieniu grupy nieformalnej, użyczając jej osobowości prawnej</w:t>
      </w:r>
      <w:r w:rsidR="00F44554" w:rsidRPr="00AE7C53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1A0DF2B1" w14:textId="30AD4095" w:rsidR="00F44554" w:rsidRPr="00AE7C53" w:rsidRDefault="00F44554" w:rsidP="00600322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38FBC6E4" w14:textId="77777777" w:rsidR="005D438D" w:rsidRPr="00AE7C53" w:rsidRDefault="005D438D" w:rsidP="00600322">
      <w:pPr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b/>
          <w:sz w:val="24"/>
          <w:szCs w:val="24"/>
          <w:lang w:val="pl-PL"/>
        </w:rPr>
        <w:t xml:space="preserve">Patronem może zostać organizacja pozarządowa lub podmiot wymieniony w art. 3 ust. 3 </w:t>
      </w:r>
      <w:proofErr w:type="spellStart"/>
      <w:r w:rsidRPr="00AE7C53">
        <w:rPr>
          <w:rFonts w:asciiTheme="minorHAnsi" w:hAnsiTheme="minorHAnsi" w:cstheme="minorHAnsi"/>
          <w:b/>
          <w:sz w:val="24"/>
          <w:szCs w:val="24"/>
          <w:lang w:val="pl-PL"/>
        </w:rPr>
        <w:t>UoDPPiW</w:t>
      </w:r>
      <w:proofErr w:type="spellEnd"/>
      <w:r w:rsidRPr="00AE7C53">
        <w:rPr>
          <w:rFonts w:asciiTheme="minorHAnsi" w:hAnsiTheme="minorHAnsi" w:cstheme="minorHAnsi"/>
          <w:b/>
          <w:sz w:val="24"/>
          <w:szCs w:val="24"/>
          <w:lang w:val="pl-PL"/>
        </w:rPr>
        <w:t xml:space="preserve">, mający siedzibę lub jednostkę organizacyjną w województwie (oddział terenowy) objętym projektem lub/i prowadzi działania statutowe na rzecz wspierania grup nieformalnych na terenie całego kraju. </w:t>
      </w:r>
    </w:p>
    <w:p w14:paraId="4F22569F" w14:textId="77777777" w:rsidR="005D438D" w:rsidRPr="00AE7C53" w:rsidRDefault="005D438D" w:rsidP="00600322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>W związku z tym możemy wyszczególnić 3 rodzaje patronów:</w:t>
      </w:r>
    </w:p>
    <w:p w14:paraId="0CD2190E" w14:textId="32139A50" w:rsidR="005D438D" w:rsidRPr="00AE7C53" w:rsidRDefault="005D438D" w:rsidP="00600322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organizacja pozarządowa lub podmiot wymieniony w art. 3 ust. 3 </w:t>
      </w:r>
      <w:proofErr w:type="spellStart"/>
      <w:r w:rsidRPr="00AE7C53">
        <w:rPr>
          <w:rFonts w:asciiTheme="minorHAnsi" w:hAnsiTheme="minorHAnsi" w:cstheme="minorHAnsi"/>
          <w:sz w:val="24"/>
          <w:szCs w:val="24"/>
          <w:lang w:val="pl-PL"/>
        </w:rPr>
        <w:t>UoDPPiW</w:t>
      </w:r>
      <w:proofErr w:type="spellEnd"/>
      <w:r w:rsidRPr="00AE7C53">
        <w:rPr>
          <w:rFonts w:asciiTheme="minorHAnsi" w:hAnsiTheme="minorHAnsi" w:cstheme="minorHAnsi"/>
          <w:sz w:val="24"/>
          <w:szCs w:val="24"/>
          <w:lang w:val="pl-PL"/>
        </w:rPr>
        <w:t>, mający siedzibę lub jednostkę organizacyjną w województwie (oddział terenowy) objętym projektem</w:t>
      </w:r>
    </w:p>
    <w:p w14:paraId="75FBA591" w14:textId="4F6BC17E" w:rsidR="005D438D" w:rsidRPr="00AE7C53" w:rsidRDefault="005D438D" w:rsidP="00600322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organizacja pozarządowa lub podmiot wymieniony w art. 3 ust. 3 </w:t>
      </w:r>
      <w:proofErr w:type="spellStart"/>
      <w:r w:rsidRPr="00AE7C53">
        <w:rPr>
          <w:rFonts w:asciiTheme="minorHAnsi" w:hAnsiTheme="minorHAnsi" w:cstheme="minorHAnsi"/>
          <w:sz w:val="24"/>
          <w:szCs w:val="24"/>
          <w:lang w:val="pl-PL"/>
        </w:rPr>
        <w:t>UoDPPiW</w:t>
      </w:r>
      <w:proofErr w:type="spellEnd"/>
      <w:r w:rsidRPr="00AE7C53">
        <w:rPr>
          <w:rFonts w:asciiTheme="minorHAnsi" w:hAnsiTheme="minorHAnsi" w:cstheme="minorHAnsi"/>
          <w:sz w:val="24"/>
          <w:szCs w:val="24"/>
          <w:lang w:val="pl-PL"/>
        </w:rPr>
        <w:t>, mający siedzibę lub jednostkę organizacyjną w województwie (oddział terenowy) objętym projektem i prowadzi działania statutowe na rzecz wspierania grup nieformalnych na terenie całego kraju;</w:t>
      </w:r>
    </w:p>
    <w:p w14:paraId="01935C5D" w14:textId="12541E6B" w:rsidR="005D438D" w:rsidRPr="00AE7C53" w:rsidRDefault="005D438D" w:rsidP="00600322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organizacja pozarządowa lub podmiot wymieniony w art. 3 ust. 3 </w:t>
      </w:r>
      <w:proofErr w:type="spellStart"/>
      <w:r w:rsidRPr="00AE7C53">
        <w:rPr>
          <w:rFonts w:asciiTheme="minorHAnsi" w:hAnsiTheme="minorHAnsi" w:cstheme="minorHAnsi"/>
          <w:sz w:val="24"/>
          <w:szCs w:val="24"/>
          <w:lang w:val="pl-PL"/>
        </w:rPr>
        <w:t>UoDPPiW</w:t>
      </w:r>
      <w:proofErr w:type="spellEnd"/>
      <w:r w:rsidRPr="00AE7C53">
        <w:rPr>
          <w:rFonts w:asciiTheme="minorHAnsi" w:hAnsiTheme="minorHAnsi" w:cstheme="minorHAnsi"/>
          <w:sz w:val="24"/>
          <w:szCs w:val="24"/>
          <w:lang w:val="pl-PL"/>
        </w:rPr>
        <w:t>, prowadzi działania statutowe na rzecz wspierania grup nieformalnych na terenie całego kraju</w:t>
      </w:r>
    </w:p>
    <w:p w14:paraId="323A593B" w14:textId="77777777" w:rsidR="00B032D3" w:rsidRPr="00AE7C53" w:rsidRDefault="00B032D3" w:rsidP="00600322">
      <w:pPr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3D6CD9D9" w14:textId="0BCD8A8E" w:rsidR="00086568" w:rsidRDefault="008E5384" w:rsidP="00600322">
      <w:pPr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b/>
          <w:sz w:val="24"/>
          <w:szCs w:val="24"/>
          <w:lang w:val="pl-PL"/>
        </w:rPr>
        <w:t>Członkowie grupy nieformalnej z użyczeniem osobowości prawnej</w:t>
      </w:r>
      <w:r w:rsidR="00293898" w:rsidRPr="00AE7C53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="00086568" w:rsidRPr="00AE7C53">
        <w:rPr>
          <w:rFonts w:asciiTheme="minorHAnsi" w:hAnsiTheme="minorHAnsi" w:cstheme="minorHAnsi"/>
          <w:b/>
          <w:sz w:val="24"/>
          <w:szCs w:val="24"/>
          <w:lang w:val="pl-PL"/>
        </w:rPr>
        <w:t xml:space="preserve">nie mogą pełnić funkcji w organach statutowych </w:t>
      </w:r>
      <w:r w:rsidR="000A4B96" w:rsidRPr="00AE7C53">
        <w:rPr>
          <w:rFonts w:asciiTheme="minorHAnsi" w:hAnsiTheme="minorHAnsi" w:cstheme="minorHAnsi"/>
          <w:b/>
          <w:sz w:val="24"/>
          <w:szCs w:val="24"/>
          <w:lang w:val="pl-PL"/>
        </w:rPr>
        <w:t>Patrona: zarządzie lub organie nadzoru.</w:t>
      </w:r>
    </w:p>
    <w:p w14:paraId="50D79E01" w14:textId="77777777" w:rsidR="00B535B7" w:rsidRPr="00AE7C53" w:rsidRDefault="00B535B7" w:rsidP="00600322">
      <w:pPr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4EC2B88D" w14:textId="77777777" w:rsidR="00AE7C53" w:rsidRPr="00AE7C53" w:rsidRDefault="00AE7C53" w:rsidP="00600322">
      <w:pPr>
        <w:spacing w:after="0" w:line="276" w:lineRule="auto"/>
        <w:jc w:val="both"/>
        <w:rPr>
          <w:rFonts w:asciiTheme="minorHAnsi" w:hAnsiTheme="minorHAnsi" w:cstheme="minorHAnsi"/>
          <w:b/>
          <w:color w:val="FF0000"/>
          <w:sz w:val="24"/>
          <w:szCs w:val="24"/>
          <w:lang w:val="pl-PL"/>
        </w:rPr>
      </w:pPr>
    </w:p>
    <w:tbl>
      <w:tblPr>
        <w:tblStyle w:val="Tabela-Siatka"/>
        <w:tblW w:w="0" w:type="auto"/>
        <w:jc w:val="center"/>
        <w:tblBorders>
          <w:top w:val="thinThickThinSmallGap" w:sz="24" w:space="0" w:color="2F5496" w:themeColor="accent1" w:themeShade="BF"/>
          <w:left w:val="thinThickThinSmallGap" w:sz="24" w:space="0" w:color="2F5496" w:themeColor="accent1" w:themeShade="BF"/>
          <w:bottom w:val="thinThickThinSmallGap" w:sz="24" w:space="0" w:color="2F5496" w:themeColor="accent1" w:themeShade="BF"/>
          <w:right w:val="thinThickThinSmallGap" w:sz="24" w:space="0" w:color="2F5496" w:themeColor="accent1" w:themeShade="BF"/>
          <w:insideH w:val="thinThickThinSmallGap" w:sz="24" w:space="0" w:color="2F5496" w:themeColor="accent1" w:themeShade="BF"/>
          <w:insideV w:val="thinThickThinSmallGap" w:sz="2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9517"/>
      </w:tblGrid>
      <w:tr w:rsidR="00BF51F5" w:rsidRPr="00654A7B" w14:paraId="76C72FAB" w14:textId="77777777" w:rsidTr="00654A7B">
        <w:trPr>
          <w:jc w:val="center"/>
        </w:trPr>
        <w:tc>
          <w:tcPr>
            <w:tcW w:w="10405" w:type="dxa"/>
          </w:tcPr>
          <w:p w14:paraId="1113D0C3" w14:textId="77777777" w:rsidR="00B032D3" w:rsidRPr="00AE7C53" w:rsidRDefault="00B032D3" w:rsidP="00600322">
            <w:pPr>
              <w:pStyle w:val="Kolorowalistaakcent11"/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AE7C53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lastRenderedPageBreak/>
              <w:t xml:space="preserve">ZABRONIONE JEST UDZIELANIE DOTACJI: </w:t>
            </w:r>
          </w:p>
          <w:p w14:paraId="2E8A606D" w14:textId="77777777" w:rsidR="00B032D3" w:rsidRPr="00AE7C53" w:rsidRDefault="00B032D3" w:rsidP="00600322">
            <w:pPr>
              <w:pStyle w:val="Kolorowalistaakcent11"/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  <w:p w14:paraId="1E8FF25B" w14:textId="07FC9F24" w:rsidR="00BF51F5" w:rsidRPr="00654A7B" w:rsidRDefault="00B032D3" w:rsidP="00654A7B">
            <w:pPr>
              <w:pStyle w:val="Kolorowalistaakcent11"/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654A7B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 xml:space="preserve">organizacjom pozarządowym innym niż wymienione w podpunkcie 1 oraz </w:t>
            </w:r>
            <w:r w:rsidR="00B535B7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grupom nieformalnym działającym</w:t>
            </w:r>
            <w:r w:rsidRPr="00654A7B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 xml:space="preserve"> w miastach liczących </w:t>
            </w:r>
            <w:r w:rsidR="00E81E2E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powyżej</w:t>
            </w:r>
            <w:r w:rsidRPr="00654A7B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 xml:space="preserve"> 100.000 mieszkańców, a także organizacjom i grupom nieformalnym realizującym dofinansowane zadanie na terenie miasta liczącego powyżej 100.000 mieszkańców, organizacjom i grupom nieformalnym, w których skład wchodzą osoby powiązane (interesami ekonomicznymi, powiązaniami politycznymi, związkami rodzinnymi lub innymi sytuacjami mogącymi mieć wpływ na bezstronne </w:t>
            </w:r>
            <w:r w:rsidR="00BA6267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54A7B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i obiektywne rozstrzygnięcie konkursów dotacyjnych) z członkami władz Operatora udzielającego dotacji oraz Partnerów projektu</w:t>
            </w:r>
            <w:r w:rsidR="00654A7B" w:rsidRPr="00654A7B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.</w:t>
            </w:r>
          </w:p>
          <w:p w14:paraId="6954D6F4" w14:textId="779B5EC7" w:rsidR="00B032D3" w:rsidRPr="00AE7C53" w:rsidRDefault="00B032D3" w:rsidP="00600322">
            <w:pPr>
              <w:pStyle w:val="Kolorowalistaakcent11"/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</w:tc>
      </w:tr>
    </w:tbl>
    <w:p w14:paraId="335849A2" w14:textId="6CF3AB62" w:rsidR="00293898" w:rsidRPr="00AE7C53" w:rsidRDefault="00293898" w:rsidP="00600322">
      <w:pPr>
        <w:pStyle w:val="Kolorowalistaakcent11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5D0D99C7" w14:textId="62B645CB" w:rsidR="00BE2BA1" w:rsidRPr="00AE7C53" w:rsidRDefault="003348D6" w:rsidP="00600322">
      <w:pPr>
        <w:pStyle w:val="Kolorowalistaakcent11"/>
        <w:spacing w:after="0" w:line="276" w:lineRule="auto"/>
        <w:ind w:left="0"/>
        <w:jc w:val="both"/>
        <w:rPr>
          <w:rFonts w:asciiTheme="minorHAnsi" w:hAnsiTheme="minorHAnsi" w:cstheme="minorHAnsi"/>
          <w:color w:val="FF0000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Zaleca się, aby </w:t>
      </w:r>
      <w:r w:rsidR="00B05051" w:rsidRPr="00AE7C53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nioskodawcy nie posiadający </w:t>
      </w:r>
      <w:r w:rsidR="00FA6C88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osobowości prawnej złożyli wniosek za pośrednictwem </w:t>
      </w:r>
      <w:r w:rsidR="00341563" w:rsidRPr="00AE7C53">
        <w:rPr>
          <w:rFonts w:asciiTheme="minorHAnsi" w:hAnsiTheme="minorHAnsi" w:cstheme="minorHAnsi"/>
          <w:sz w:val="24"/>
          <w:szCs w:val="24"/>
          <w:lang w:val="pl-PL"/>
        </w:rPr>
        <w:t>innej organizacji pozarządowej</w:t>
      </w:r>
      <w:r w:rsidR="00B032D3" w:rsidRPr="00AE7C53">
        <w:rPr>
          <w:rFonts w:asciiTheme="minorHAnsi" w:hAnsiTheme="minorHAnsi" w:cstheme="minorHAnsi"/>
          <w:color w:val="FF0000"/>
          <w:sz w:val="24"/>
          <w:szCs w:val="24"/>
          <w:lang w:val="pl-PL"/>
        </w:rPr>
        <w:t>.</w:t>
      </w:r>
    </w:p>
    <w:p w14:paraId="05A07981" w14:textId="78620DE5" w:rsidR="00B032D3" w:rsidRPr="00AE7C53" w:rsidRDefault="00B032D3" w:rsidP="00600322">
      <w:pPr>
        <w:pStyle w:val="Kolorowalistaakcent11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64BC07B2" w14:textId="311C09B8" w:rsidR="00B032D3" w:rsidRPr="00AE7C53" w:rsidRDefault="00B032D3" w:rsidP="00600322">
      <w:pPr>
        <w:pStyle w:val="Kolorowalistaakcent11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>Ponadto:</w:t>
      </w:r>
    </w:p>
    <w:p w14:paraId="2160EFF8" w14:textId="3318704F" w:rsidR="00DC4AA9" w:rsidRPr="00AE7C53" w:rsidRDefault="00FA6C88" w:rsidP="00600322">
      <w:pPr>
        <w:numPr>
          <w:ilvl w:val="0"/>
          <w:numId w:val="9"/>
        </w:numPr>
        <w:spacing w:after="0" w:line="276" w:lineRule="auto"/>
        <w:ind w:right="51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>Jeden wnioskodawca</w:t>
      </w:r>
      <w:r w:rsidR="0026359E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(w tym członek grupy nieformalnej)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może złożyć maksymalnie jeden wniosek</w:t>
      </w:r>
      <w:r w:rsidR="002E6404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o </w:t>
      </w:r>
      <w:proofErr w:type="spellStart"/>
      <w:r w:rsidRPr="00AE7C53">
        <w:rPr>
          <w:rFonts w:asciiTheme="minorHAnsi" w:hAnsiTheme="minorHAnsi" w:cstheme="minorHAnsi"/>
          <w:sz w:val="24"/>
          <w:szCs w:val="24"/>
          <w:lang w:val="pl-PL"/>
        </w:rPr>
        <w:t>mikr</w:t>
      </w:r>
      <w:r w:rsidR="00B535B7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B032D3" w:rsidRPr="00AE7C53">
        <w:rPr>
          <w:rFonts w:asciiTheme="minorHAnsi" w:hAnsiTheme="minorHAnsi" w:cstheme="minorHAnsi"/>
          <w:sz w:val="24"/>
          <w:szCs w:val="24"/>
          <w:lang w:val="pl-PL"/>
        </w:rPr>
        <w:t>grant</w:t>
      </w:r>
      <w:proofErr w:type="spellEnd"/>
      <w:r w:rsidR="00C91647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</w:p>
    <w:p w14:paraId="1EE2C746" w14:textId="306673CC" w:rsidR="009714F1" w:rsidRPr="00AE7C53" w:rsidRDefault="00B50D02" w:rsidP="00600322">
      <w:pPr>
        <w:numPr>
          <w:ilvl w:val="0"/>
          <w:numId w:val="9"/>
        </w:numPr>
        <w:spacing w:after="0" w:line="276" w:lineRule="auto"/>
        <w:ind w:right="51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>Jedna organizacja pozarządowa</w:t>
      </w:r>
      <w:r w:rsidR="00FA6C88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może użyczyć osobowości prawnej</w:t>
      </w:r>
      <w:r w:rsidR="00A64DEC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(być Patronem) </w:t>
      </w:r>
      <w:r w:rsidR="00B535B7">
        <w:rPr>
          <w:rFonts w:asciiTheme="minorHAnsi" w:hAnsiTheme="minorHAnsi" w:cstheme="minorHAnsi"/>
          <w:sz w:val="24"/>
          <w:szCs w:val="24"/>
          <w:lang w:val="pl-PL"/>
        </w:rPr>
        <w:t>maksymalnie dwóm</w:t>
      </w:r>
      <w:r w:rsidR="005D438D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grup</w:t>
      </w:r>
      <w:r w:rsidR="00B535B7">
        <w:rPr>
          <w:rFonts w:asciiTheme="minorHAnsi" w:hAnsiTheme="minorHAnsi" w:cstheme="minorHAnsi"/>
          <w:sz w:val="24"/>
          <w:szCs w:val="24"/>
          <w:lang w:val="pl-PL"/>
        </w:rPr>
        <w:t>om nieformalnym</w:t>
      </w:r>
      <w:r w:rsidR="005D438D" w:rsidRPr="00AE7C53">
        <w:rPr>
          <w:rFonts w:asciiTheme="minorHAnsi" w:hAnsiTheme="minorHAnsi" w:cstheme="minorHAnsi"/>
          <w:sz w:val="24"/>
          <w:szCs w:val="24"/>
          <w:lang w:val="pl-PL"/>
        </w:rPr>
        <w:t>,</w:t>
      </w:r>
    </w:p>
    <w:p w14:paraId="7D039B86" w14:textId="77777777" w:rsidR="009714F1" w:rsidRPr="00AE7C53" w:rsidRDefault="00B943C3" w:rsidP="00600322">
      <w:pPr>
        <w:numPr>
          <w:ilvl w:val="0"/>
          <w:numId w:val="9"/>
        </w:numPr>
        <w:spacing w:after="0" w:line="276" w:lineRule="auto"/>
        <w:ind w:right="51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proofErr w:type="spellStart"/>
      <w:r w:rsidRPr="00AE7C53">
        <w:rPr>
          <w:rFonts w:asciiTheme="minorHAnsi" w:hAnsiTheme="minorHAnsi" w:cstheme="minorHAnsi"/>
          <w:sz w:val="24"/>
          <w:szCs w:val="24"/>
          <w:lang w:val="pl-PL"/>
        </w:rPr>
        <w:t>Mikrodotacja</w:t>
      </w:r>
      <w:proofErr w:type="spellEnd"/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nie może być przeznaczona na działalność odpłatną i gospodarczą organizacji</w:t>
      </w:r>
    </w:p>
    <w:p w14:paraId="45AAE35B" w14:textId="77777777" w:rsidR="00E12F6D" w:rsidRPr="00654A7B" w:rsidRDefault="00E12F6D" w:rsidP="00654A7B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19EE67C4" w14:textId="77777777" w:rsidR="00E12F6D" w:rsidRPr="00654A7B" w:rsidRDefault="00E12F6D" w:rsidP="00654A7B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779C7BEF" w14:textId="740A8A3B" w:rsidR="0067385A" w:rsidRPr="00063EF6" w:rsidRDefault="0067385A" w:rsidP="00600322">
      <w:pPr>
        <w:pStyle w:val="Nagwek1"/>
        <w:spacing w:before="0" w:after="0" w:line="276" w:lineRule="auto"/>
        <w:rPr>
          <w:rStyle w:val="Wyrnieniedelikatne"/>
          <w:rFonts w:asciiTheme="minorHAnsi" w:hAnsiTheme="minorHAnsi" w:cstheme="minorHAnsi"/>
          <w:b/>
          <w:i w:val="0"/>
          <w:iCs w:val="0"/>
          <w:lang w:val="pl-PL"/>
        </w:rPr>
      </w:pPr>
      <w:r w:rsidRPr="00063EF6">
        <w:rPr>
          <w:rStyle w:val="Wyrnieniedelikatne"/>
          <w:rFonts w:asciiTheme="minorHAnsi" w:hAnsiTheme="minorHAnsi" w:cstheme="minorHAnsi"/>
          <w:b/>
          <w:i w:val="0"/>
          <w:iCs w:val="0"/>
          <w:lang w:val="pl-PL"/>
        </w:rPr>
        <w:t>III. GDZIE MOŻNA UZYSKAĆ WSPARCIE DORADCZE</w:t>
      </w:r>
      <w:r w:rsidR="00836E35" w:rsidRPr="00063EF6">
        <w:rPr>
          <w:rStyle w:val="Wyrnieniedelikatne"/>
          <w:rFonts w:asciiTheme="minorHAnsi" w:hAnsiTheme="minorHAnsi" w:cstheme="minorHAnsi"/>
          <w:b/>
          <w:i w:val="0"/>
          <w:iCs w:val="0"/>
          <w:lang w:val="pl-PL"/>
        </w:rPr>
        <w:t xml:space="preserve"> i </w:t>
      </w:r>
      <w:r w:rsidRPr="00063EF6">
        <w:rPr>
          <w:rStyle w:val="Wyrnieniedelikatne"/>
          <w:rFonts w:asciiTheme="minorHAnsi" w:hAnsiTheme="minorHAnsi" w:cstheme="minorHAnsi"/>
          <w:b/>
          <w:i w:val="0"/>
          <w:iCs w:val="0"/>
          <w:lang w:val="pl-PL"/>
        </w:rPr>
        <w:t>ZŁOŻ</w:t>
      </w:r>
      <w:r w:rsidR="008A1160" w:rsidRPr="00063EF6">
        <w:rPr>
          <w:rStyle w:val="Wyrnieniedelikatne"/>
          <w:rFonts w:asciiTheme="minorHAnsi" w:hAnsiTheme="minorHAnsi" w:cstheme="minorHAnsi"/>
          <w:b/>
          <w:i w:val="0"/>
          <w:iCs w:val="0"/>
          <w:lang w:val="pl-PL"/>
        </w:rPr>
        <w:t>YĆ WNIOSEK</w:t>
      </w:r>
      <w:r w:rsidR="002E6404" w:rsidRPr="00063EF6">
        <w:rPr>
          <w:rStyle w:val="Wyrnieniedelikatne"/>
          <w:rFonts w:asciiTheme="minorHAnsi" w:hAnsiTheme="minorHAnsi" w:cstheme="minorHAnsi"/>
          <w:b/>
          <w:i w:val="0"/>
          <w:iCs w:val="0"/>
          <w:lang w:val="pl-PL"/>
        </w:rPr>
        <w:t xml:space="preserve"> o </w:t>
      </w:r>
      <w:r w:rsidRPr="00063EF6">
        <w:rPr>
          <w:rStyle w:val="Wyrnieniedelikatne"/>
          <w:rFonts w:asciiTheme="minorHAnsi" w:hAnsiTheme="minorHAnsi" w:cstheme="minorHAnsi"/>
          <w:b/>
          <w:i w:val="0"/>
          <w:iCs w:val="0"/>
          <w:lang w:val="pl-PL"/>
        </w:rPr>
        <w:t>MIKRODOTACJĘ</w:t>
      </w:r>
      <w:r w:rsidR="00D95637" w:rsidRPr="00063EF6">
        <w:rPr>
          <w:rStyle w:val="Wyrnieniedelikatne"/>
          <w:rFonts w:asciiTheme="minorHAnsi" w:hAnsiTheme="minorHAnsi" w:cstheme="minorHAnsi"/>
          <w:b/>
          <w:i w:val="0"/>
          <w:iCs w:val="0"/>
          <w:lang w:val="pl-PL"/>
        </w:rPr>
        <w:t xml:space="preserve"> oraz uzyskać dodatkowe informacje</w:t>
      </w:r>
      <w:r w:rsidRPr="00063EF6">
        <w:rPr>
          <w:rStyle w:val="Wyrnieniedelikatne"/>
          <w:rFonts w:asciiTheme="minorHAnsi" w:hAnsiTheme="minorHAnsi" w:cstheme="minorHAnsi"/>
          <w:b/>
          <w:i w:val="0"/>
          <w:iCs w:val="0"/>
          <w:lang w:val="pl-PL"/>
        </w:rPr>
        <w:t>?</w:t>
      </w:r>
    </w:p>
    <w:p w14:paraId="75CD6192" w14:textId="77777777" w:rsidR="00B032D3" w:rsidRPr="00AE7C53" w:rsidRDefault="00B032D3" w:rsidP="00600322">
      <w:pPr>
        <w:pStyle w:val="Nagwek1"/>
        <w:pBdr>
          <w:bottom w:val="none" w:sz="0" w:space="0" w:color="auto"/>
        </w:pBdr>
        <w:spacing w:before="0" w:after="0" w:line="276" w:lineRule="auto"/>
        <w:jc w:val="left"/>
        <w:rPr>
          <w:rFonts w:asciiTheme="minorHAnsi" w:hAnsiTheme="minorHAnsi" w:cstheme="minorHAnsi"/>
          <w:color w:val="auto"/>
          <w:sz w:val="24"/>
          <w:szCs w:val="24"/>
          <w:lang w:val="pl-PL"/>
        </w:rPr>
      </w:pPr>
    </w:p>
    <w:p w14:paraId="710DF7C4" w14:textId="2BFA1D42" w:rsidR="0067385A" w:rsidRPr="00AE7C53" w:rsidRDefault="00B032D3" w:rsidP="00600322">
      <w:pPr>
        <w:pStyle w:val="Nagwek1"/>
        <w:pBdr>
          <w:bottom w:val="none" w:sz="0" w:space="0" w:color="auto"/>
        </w:pBdr>
        <w:spacing w:before="0" w:after="0" w:line="276" w:lineRule="auto"/>
        <w:jc w:val="left"/>
        <w:rPr>
          <w:rFonts w:asciiTheme="minorHAnsi" w:hAnsiTheme="minorHAnsi" w:cstheme="minorHAnsi"/>
          <w:color w:val="auto"/>
          <w:spacing w:val="0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caps w:val="0"/>
          <w:color w:val="auto"/>
          <w:spacing w:val="0"/>
          <w:sz w:val="24"/>
          <w:szCs w:val="24"/>
          <w:lang w:val="pl-PL"/>
        </w:rPr>
        <w:t xml:space="preserve">Program </w:t>
      </w:r>
      <w:r w:rsidRPr="00AE7C53">
        <w:rPr>
          <w:rFonts w:asciiTheme="minorHAnsi" w:hAnsiTheme="minorHAnsi" w:cstheme="minorHAnsi"/>
          <w:b/>
          <w:caps w:val="0"/>
          <w:color w:val="auto"/>
          <w:spacing w:val="0"/>
          <w:sz w:val="24"/>
          <w:szCs w:val="24"/>
          <w:lang w:val="pl-PL"/>
        </w:rPr>
        <w:t xml:space="preserve">STRATEGIA NA TRUDNE CZASY – MOC MAŁYCH SPOŁECZNOŚCI </w:t>
      </w:r>
      <w:r w:rsidRPr="00AE7C53">
        <w:rPr>
          <w:rFonts w:asciiTheme="minorHAnsi" w:hAnsiTheme="minorHAnsi" w:cstheme="minorHAnsi"/>
          <w:caps w:val="0"/>
          <w:color w:val="auto"/>
          <w:spacing w:val="0"/>
          <w:sz w:val="24"/>
          <w:szCs w:val="24"/>
          <w:lang w:val="pl-PL"/>
        </w:rPr>
        <w:t xml:space="preserve">realizowany jest przez sieć ośrodków animacyjno-doradczych </w:t>
      </w:r>
      <w:r w:rsidR="00AE7C53" w:rsidRPr="00AE7C53">
        <w:rPr>
          <w:rFonts w:asciiTheme="minorHAnsi" w:hAnsiTheme="minorHAnsi" w:cstheme="minorHAnsi"/>
          <w:caps w:val="0"/>
          <w:color w:val="auto"/>
          <w:spacing w:val="0"/>
          <w:sz w:val="24"/>
          <w:szCs w:val="24"/>
          <w:lang w:val="pl-PL"/>
        </w:rPr>
        <w:t>W</w:t>
      </w:r>
      <w:r w:rsidRPr="00AE7C53">
        <w:rPr>
          <w:rFonts w:asciiTheme="minorHAnsi" w:hAnsiTheme="minorHAnsi" w:cstheme="minorHAnsi"/>
          <w:caps w:val="0"/>
          <w:color w:val="auto"/>
          <w:spacing w:val="0"/>
          <w:sz w:val="24"/>
          <w:szCs w:val="24"/>
          <w:lang w:val="pl-PL"/>
        </w:rPr>
        <w:t xml:space="preserve">armia </w:t>
      </w:r>
      <w:r w:rsidR="00AE7C53" w:rsidRPr="00AE7C53">
        <w:rPr>
          <w:rFonts w:asciiTheme="minorHAnsi" w:hAnsiTheme="minorHAnsi" w:cstheme="minorHAnsi"/>
          <w:caps w:val="0"/>
          <w:color w:val="auto"/>
          <w:spacing w:val="0"/>
          <w:sz w:val="24"/>
          <w:szCs w:val="24"/>
          <w:lang w:val="pl-PL"/>
        </w:rPr>
        <w:t>M</w:t>
      </w:r>
      <w:r w:rsidRPr="00AE7C53">
        <w:rPr>
          <w:rFonts w:asciiTheme="minorHAnsi" w:hAnsiTheme="minorHAnsi" w:cstheme="minorHAnsi"/>
          <w:caps w:val="0"/>
          <w:color w:val="auto"/>
          <w:spacing w:val="0"/>
          <w:sz w:val="24"/>
          <w:szCs w:val="24"/>
          <w:lang w:val="pl-PL"/>
        </w:rPr>
        <w:t xml:space="preserve">azury </w:t>
      </w:r>
      <w:r w:rsidR="00AE7C53" w:rsidRPr="00AE7C53">
        <w:rPr>
          <w:rFonts w:asciiTheme="minorHAnsi" w:hAnsiTheme="minorHAnsi" w:cstheme="minorHAnsi"/>
          <w:caps w:val="0"/>
          <w:color w:val="auto"/>
          <w:spacing w:val="0"/>
          <w:sz w:val="24"/>
          <w:szCs w:val="24"/>
          <w:lang w:val="pl-PL"/>
        </w:rPr>
        <w:t>L</w:t>
      </w:r>
      <w:r w:rsidRPr="00AE7C53">
        <w:rPr>
          <w:rFonts w:asciiTheme="minorHAnsi" w:hAnsiTheme="minorHAnsi" w:cstheme="minorHAnsi"/>
          <w:caps w:val="0"/>
          <w:color w:val="auto"/>
          <w:spacing w:val="0"/>
          <w:sz w:val="24"/>
          <w:szCs w:val="24"/>
          <w:lang w:val="pl-PL"/>
        </w:rPr>
        <w:t>okalnie.</w:t>
      </w:r>
    </w:p>
    <w:p w14:paraId="3FE71589" w14:textId="42864CAA" w:rsidR="00F41726" w:rsidRPr="00AE7C53" w:rsidRDefault="00613421" w:rsidP="00600322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val="pl-PL" w:eastAsia="x-none" w:bidi="ar-SA"/>
        </w:rPr>
      </w:pPr>
      <w:r w:rsidRPr="00AE7C53">
        <w:rPr>
          <w:rFonts w:asciiTheme="minorHAnsi" w:hAnsiTheme="minorHAnsi" w:cstheme="minorHAnsi"/>
          <w:sz w:val="24"/>
          <w:szCs w:val="24"/>
          <w:lang w:val="pl-PL" w:eastAsia="x-none" w:bidi="ar-SA"/>
        </w:rPr>
        <w:t>Liderem projektu</w:t>
      </w:r>
      <w:r w:rsidR="00836E35" w:rsidRPr="00AE7C53">
        <w:rPr>
          <w:rFonts w:asciiTheme="minorHAnsi" w:hAnsiTheme="minorHAnsi" w:cstheme="minorHAnsi"/>
          <w:sz w:val="24"/>
          <w:szCs w:val="24"/>
          <w:lang w:val="pl-PL" w:eastAsia="x-none" w:bidi="ar-SA"/>
        </w:rPr>
        <w:t xml:space="preserve"> i</w:t>
      </w:r>
      <w:r w:rsidR="008C2BED" w:rsidRPr="00AE7C53">
        <w:rPr>
          <w:rFonts w:asciiTheme="minorHAnsi" w:hAnsiTheme="minorHAnsi" w:cstheme="minorHAnsi"/>
          <w:sz w:val="24"/>
          <w:szCs w:val="24"/>
          <w:lang w:val="pl-PL" w:eastAsia="x-none" w:bidi="ar-SA"/>
        </w:rPr>
        <w:t xml:space="preserve"> </w:t>
      </w:r>
      <w:r w:rsidRPr="00AE7C53">
        <w:rPr>
          <w:rFonts w:asciiTheme="minorHAnsi" w:hAnsiTheme="minorHAnsi" w:cstheme="minorHAnsi"/>
          <w:sz w:val="24"/>
          <w:szCs w:val="24"/>
          <w:lang w:val="pl-PL" w:eastAsia="x-none" w:bidi="ar-SA"/>
        </w:rPr>
        <w:t xml:space="preserve">organizacją ogłaszającą konkurs jest Ośrodek </w:t>
      </w:r>
      <w:r w:rsidR="007F5E2C" w:rsidRPr="00AE7C53">
        <w:rPr>
          <w:rFonts w:asciiTheme="minorHAnsi" w:hAnsiTheme="minorHAnsi" w:cstheme="minorHAnsi"/>
          <w:sz w:val="24"/>
          <w:szCs w:val="24"/>
          <w:lang w:val="pl-PL" w:eastAsia="x-none" w:bidi="ar-SA"/>
        </w:rPr>
        <w:t>Animacyjno-</w:t>
      </w:r>
      <w:r w:rsidRPr="00AE7C53">
        <w:rPr>
          <w:rFonts w:asciiTheme="minorHAnsi" w:hAnsiTheme="minorHAnsi" w:cstheme="minorHAnsi"/>
          <w:sz w:val="24"/>
          <w:szCs w:val="24"/>
          <w:lang w:val="pl-PL" w:eastAsia="x-none" w:bidi="ar-SA"/>
        </w:rPr>
        <w:t xml:space="preserve">Doradczy Warmia Mazury Lokalnie: Lokalna Grupa Działania </w:t>
      </w:r>
      <w:r w:rsidR="00E12F6D" w:rsidRPr="00AE7C53">
        <w:rPr>
          <w:rFonts w:asciiTheme="minorHAnsi" w:hAnsiTheme="minorHAnsi" w:cstheme="minorHAnsi"/>
          <w:sz w:val="24"/>
          <w:szCs w:val="24"/>
          <w:lang w:val="pl-PL" w:eastAsia="x-none" w:bidi="ar-SA"/>
        </w:rPr>
        <w:t>„</w:t>
      </w:r>
      <w:r w:rsidRPr="00AE7C53">
        <w:rPr>
          <w:rFonts w:asciiTheme="minorHAnsi" w:hAnsiTheme="minorHAnsi" w:cstheme="minorHAnsi"/>
          <w:sz w:val="24"/>
          <w:szCs w:val="24"/>
          <w:lang w:val="pl-PL" w:eastAsia="x-none" w:bidi="ar-SA"/>
        </w:rPr>
        <w:t>Warmiński Zakątek</w:t>
      </w:r>
      <w:r w:rsidR="00E12F6D" w:rsidRPr="00AE7C53">
        <w:rPr>
          <w:rFonts w:asciiTheme="minorHAnsi" w:hAnsiTheme="minorHAnsi" w:cstheme="minorHAnsi"/>
          <w:sz w:val="24"/>
          <w:szCs w:val="24"/>
          <w:lang w:val="pl-PL" w:eastAsia="x-none" w:bidi="ar-SA"/>
        </w:rPr>
        <w:t>”</w:t>
      </w:r>
      <w:r w:rsidR="00491D31" w:rsidRPr="00AE7C53">
        <w:rPr>
          <w:rFonts w:asciiTheme="minorHAnsi" w:hAnsiTheme="minorHAnsi" w:cstheme="minorHAnsi"/>
          <w:sz w:val="24"/>
          <w:szCs w:val="24"/>
          <w:lang w:val="pl-PL" w:eastAsia="x-none" w:bidi="ar-SA"/>
        </w:rPr>
        <w:t>.</w:t>
      </w:r>
    </w:p>
    <w:p w14:paraId="5C83ED60" w14:textId="1934116C" w:rsidR="00491D31" w:rsidRPr="00AE7C53" w:rsidRDefault="004213FF" w:rsidP="00600322">
      <w:pPr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pl-PL" w:eastAsia="x-none" w:bidi="ar-SA"/>
        </w:rPr>
      </w:pPr>
      <w:r w:rsidRPr="00AE7C53">
        <w:rPr>
          <w:rFonts w:asciiTheme="minorHAnsi" w:hAnsiTheme="minorHAnsi" w:cstheme="minorHAnsi"/>
          <w:b/>
          <w:bCs/>
          <w:sz w:val="24"/>
          <w:szCs w:val="24"/>
          <w:lang w:val="pl-PL" w:eastAsia="x-none" w:bidi="ar-SA"/>
        </w:rPr>
        <w:t>ZALECA SIĘ,</w:t>
      </w:r>
      <w:r w:rsidR="007D59FC" w:rsidRPr="00AE7C53">
        <w:rPr>
          <w:rFonts w:asciiTheme="minorHAnsi" w:hAnsiTheme="minorHAnsi" w:cstheme="minorHAnsi"/>
          <w:b/>
          <w:bCs/>
          <w:sz w:val="24"/>
          <w:szCs w:val="24"/>
          <w:lang w:val="pl-PL" w:eastAsia="x-none" w:bidi="ar-SA"/>
        </w:rPr>
        <w:t xml:space="preserve"> ABY NA ETAPIE APLIKOWANIA</w:t>
      </w:r>
      <w:r w:rsidRPr="00AE7C53">
        <w:rPr>
          <w:rFonts w:asciiTheme="minorHAnsi" w:hAnsiTheme="minorHAnsi" w:cstheme="minorHAnsi"/>
          <w:b/>
          <w:bCs/>
          <w:sz w:val="24"/>
          <w:szCs w:val="24"/>
          <w:lang w:val="pl-PL" w:eastAsia="x-none" w:bidi="ar-SA"/>
        </w:rPr>
        <w:t xml:space="preserve"> </w:t>
      </w:r>
      <w:r w:rsidR="005522FE" w:rsidRPr="00AE7C53">
        <w:rPr>
          <w:rFonts w:asciiTheme="minorHAnsi" w:hAnsiTheme="minorHAnsi" w:cstheme="minorHAnsi"/>
          <w:b/>
          <w:bCs/>
          <w:sz w:val="24"/>
          <w:szCs w:val="24"/>
          <w:lang w:val="pl-PL" w:eastAsia="x-none" w:bidi="ar-SA"/>
        </w:rPr>
        <w:t xml:space="preserve">WNIOSKODAWCA KORZYSTAŁ </w:t>
      </w:r>
      <w:r w:rsidR="000A4B96" w:rsidRPr="00AE7C53">
        <w:rPr>
          <w:rFonts w:asciiTheme="minorHAnsi" w:hAnsiTheme="minorHAnsi" w:cstheme="minorHAnsi"/>
          <w:b/>
          <w:bCs/>
          <w:sz w:val="24"/>
          <w:szCs w:val="24"/>
          <w:lang w:val="pl-PL" w:eastAsia="x-none" w:bidi="ar-SA"/>
        </w:rPr>
        <w:t>Z</w:t>
      </w:r>
      <w:r w:rsidR="002E6404" w:rsidRPr="00AE7C53">
        <w:rPr>
          <w:rFonts w:asciiTheme="minorHAnsi" w:hAnsiTheme="minorHAnsi" w:cstheme="minorHAnsi"/>
          <w:b/>
          <w:bCs/>
          <w:sz w:val="24"/>
          <w:szCs w:val="24"/>
          <w:lang w:val="pl-PL" w:eastAsia="x-none" w:bidi="ar-SA"/>
        </w:rPr>
        <w:t> </w:t>
      </w:r>
      <w:r w:rsidR="008A1160" w:rsidRPr="00AE7C53">
        <w:rPr>
          <w:rFonts w:asciiTheme="minorHAnsi" w:hAnsiTheme="minorHAnsi" w:cstheme="minorHAnsi"/>
          <w:b/>
          <w:bCs/>
          <w:sz w:val="24"/>
          <w:szCs w:val="24"/>
          <w:lang w:val="pl-PL" w:eastAsia="x-none" w:bidi="ar-SA"/>
        </w:rPr>
        <w:t xml:space="preserve">OBSŁUGI </w:t>
      </w:r>
      <w:r w:rsidRPr="00AE7C53">
        <w:rPr>
          <w:rFonts w:asciiTheme="minorHAnsi" w:hAnsiTheme="minorHAnsi" w:cstheme="minorHAnsi"/>
          <w:b/>
          <w:bCs/>
          <w:sz w:val="24"/>
          <w:szCs w:val="24"/>
          <w:lang w:val="pl-PL" w:eastAsia="x-none" w:bidi="ar-SA"/>
        </w:rPr>
        <w:t>PRZYPISANEGO TERYTORIALNIE OŚRODKA</w:t>
      </w:r>
      <w:r w:rsidR="00D95637" w:rsidRPr="00AE7C53">
        <w:rPr>
          <w:rFonts w:asciiTheme="minorHAnsi" w:hAnsiTheme="minorHAnsi" w:cstheme="minorHAnsi"/>
          <w:b/>
          <w:bCs/>
          <w:sz w:val="24"/>
          <w:szCs w:val="24"/>
          <w:lang w:val="pl-PL" w:eastAsia="x-none" w:bidi="ar-SA"/>
        </w:rPr>
        <w:t>.</w:t>
      </w:r>
    </w:p>
    <w:p w14:paraId="4C36763C" w14:textId="0C1F317E" w:rsidR="000341FB" w:rsidRPr="00AE7C53" w:rsidRDefault="004213FF" w:rsidP="00600322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val="pl-PL" w:eastAsia="x-none" w:bidi="ar-SA"/>
        </w:rPr>
      </w:pPr>
      <w:r w:rsidRPr="00AE7C53">
        <w:rPr>
          <w:rFonts w:asciiTheme="minorHAnsi" w:hAnsiTheme="minorHAnsi" w:cstheme="minorHAnsi"/>
          <w:sz w:val="24"/>
          <w:szCs w:val="24"/>
          <w:lang w:val="pl-PL" w:eastAsia="x-none" w:bidi="ar-SA"/>
        </w:rPr>
        <w:t>Podpisanie umowy</w:t>
      </w:r>
      <w:r w:rsidR="00836E35" w:rsidRPr="00AE7C53">
        <w:rPr>
          <w:rFonts w:asciiTheme="minorHAnsi" w:hAnsiTheme="minorHAnsi" w:cstheme="minorHAnsi"/>
          <w:sz w:val="24"/>
          <w:szCs w:val="24"/>
          <w:lang w:val="pl-PL" w:eastAsia="x-none" w:bidi="ar-SA"/>
        </w:rPr>
        <w:t xml:space="preserve"> w </w:t>
      </w:r>
      <w:r w:rsidRPr="00AE7C53">
        <w:rPr>
          <w:rFonts w:asciiTheme="minorHAnsi" w:hAnsiTheme="minorHAnsi" w:cstheme="minorHAnsi"/>
          <w:sz w:val="24"/>
          <w:szCs w:val="24"/>
          <w:lang w:val="pl-PL" w:eastAsia="x-none" w:bidi="ar-SA"/>
        </w:rPr>
        <w:t>danym ośrodku jest jednoznaczne</w:t>
      </w:r>
      <w:r w:rsidR="002E6404" w:rsidRPr="00AE7C53">
        <w:rPr>
          <w:rFonts w:asciiTheme="minorHAnsi" w:hAnsiTheme="minorHAnsi" w:cstheme="minorHAnsi"/>
          <w:sz w:val="24"/>
          <w:szCs w:val="24"/>
          <w:lang w:val="pl-PL" w:eastAsia="x-none" w:bidi="ar-SA"/>
        </w:rPr>
        <w:t xml:space="preserve"> z</w:t>
      </w:r>
      <w:r w:rsidR="008C2BED" w:rsidRPr="00AE7C53">
        <w:rPr>
          <w:rFonts w:asciiTheme="minorHAnsi" w:hAnsiTheme="minorHAnsi" w:cstheme="minorHAnsi"/>
          <w:sz w:val="24"/>
          <w:szCs w:val="24"/>
          <w:lang w:val="pl-PL" w:eastAsia="x-none" w:bidi="ar-SA"/>
        </w:rPr>
        <w:t xml:space="preserve"> </w:t>
      </w:r>
      <w:r w:rsidRPr="00AE7C53">
        <w:rPr>
          <w:rFonts w:asciiTheme="minorHAnsi" w:hAnsiTheme="minorHAnsi" w:cstheme="minorHAnsi"/>
          <w:sz w:val="24"/>
          <w:szCs w:val="24"/>
          <w:lang w:val="pl-PL" w:eastAsia="x-none" w:bidi="ar-SA"/>
        </w:rPr>
        <w:t>kompleksową obsługą dofinansowania.</w:t>
      </w:r>
    </w:p>
    <w:p w14:paraId="3CBF1384" w14:textId="77777777" w:rsidR="00B032D3" w:rsidRPr="00AE7C53" w:rsidRDefault="00B032D3" w:rsidP="00600322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25785DA1" w14:textId="77777777" w:rsidR="00B032D3" w:rsidRPr="00AE7C53" w:rsidRDefault="000341FB" w:rsidP="00600322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Wnioski należy składać </w:t>
      </w:r>
    </w:p>
    <w:p w14:paraId="1E36118E" w14:textId="3BCCA5AC" w:rsidR="00B032D3" w:rsidRPr="00AE7C53" w:rsidRDefault="00B032D3" w:rsidP="00600322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b/>
          <w:sz w:val="24"/>
          <w:szCs w:val="24"/>
          <w:lang w:val="pl-PL"/>
        </w:rPr>
        <w:t>o</w:t>
      </w:r>
      <w:r w:rsidR="00C9608F" w:rsidRPr="00AE7C53">
        <w:rPr>
          <w:rFonts w:asciiTheme="minorHAnsi" w:hAnsiTheme="minorHAnsi" w:cstheme="minorHAnsi"/>
          <w:b/>
          <w:sz w:val="24"/>
          <w:szCs w:val="24"/>
          <w:lang w:val="pl-PL"/>
        </w:rPr>
        <w:t xml:space="preserve">d </w:t>
      </w:r>
      <w:r w:rsidRPr="00AE7C53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1 do 22 sierpnia </w:t>
      </w:r>
      <w:r w:rsidR="000A4B96" w:rsidRPr="00AE7C53">
        <w:rPr>
          <w:rFonts w:asciiTheme="minorHAnsi" w:hAnsiTheme="minorHAnsi" w:cstheme="minorHAnsi"/>
          <w:b/>
          <w:sz w:val="24"/>
          <w:szCs w:val="24"/>
          <w:lang w:val="pl-PL"/>
        </w:rPr>
        <w:t>202</w:t>
      </w:r>
      <w:r w:rsidR="00E12F6D" w:rsidRPr="00AE7C53">
        <w:rPr>
          <w:rFonts w:asciiTheme="minorHAnsi" w:hAnsiTheme="minorHAnsi" w:cstheme="minorHAnsi"/>
          <w:b/>
          <w:sz w:val="24"/>
          <w:szCs w:val="24"/>
          <w:lang w:val="pl-PL"/>
        </w:rPr>
        <w:t>5</w:t>
      </w:r>
      <w:r w:rsidR="00C9608F" w:rsidRPr="00AE7C53">
        <w:rPr>
          <w:rFonts w:asciiTheme="minorHAnsi" w:hAnsiTheme="minorHAnsi" w:cstheme="minorHAnsi"/>
          <w:b/>
          <w:sz w:val="24"/>
          <w:szCs w:val="24"/>
          <w:lang w:val="pl-PL"/>
        </w:rPr>
        <w:t xml:space="preserve"> roku</w:t>
      </w:r>
    </w:p>
    <w:p w14:paraId="43AE791B" w14:textId="34FC8124" w:rsidR="000341FB" w:rsidRPr="00AE7C53" w:rsidRDefault="00C9608F" w:rsidP="00600322">
      <w:pPr>
        <w:spacing w:after="0" w:line="276" w:lineRule="auto"/>
        <w:jc w:val="both"/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poprzez generator wniosków dostępny </w:t>
      </w:r>
      <w:r w:rsidR="005D2DF8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na </w:t>
      </w:r>
      <w:r w:rsidR="00D02EF3" w:rsidRPr="00AE7C53"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  <w:lang w:val="pl-PL"/>
        </w:rPr>
        <w:t>stronach Ośrodków Animacyjno</w:t>
      </w:r>
      <w:r w:rsidR="007F5E2C" w:rsidRPr="00AE7C53"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  <w:lang w:val="pl-PL"/>
        </w:rPr>
        <w:t>-</w:t>
      </w:r>
      <w:r w:rsidR="00D02EF3" w:rsidRPr="00AE7C53"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  <w:lang w:val="pl-PL"/>
        </w:rPr>
        <w:t>Doradczych, wymienionych poniż</w:t>
      </w:r>
      <w:r w:rsidR="007F5E2C" w:rsidRPr="00AE7C53"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  <w:lang w:val="pl-PL"/>
        </w:rPr>
        <w:t>e</w:t>
      </w:r>
      <w:r w:rsidR="00D02EF3" w:rsidRPr="00AE7C53"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  <w:lang w:val="pl-PL"/>
        </w:rPr>
        <w:t>j</w:t>
      </w:r>
      <w:r w:rsidR="00B032D3" w:rsidRPr="00AE7C53"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  <w:lang w:val="pl-PL"/>
        </w:rPr>
        <w:t xml:space="preserve"> w dalszej czę</w:t>
      </w:r>
      <w:r w:rsidR="005522FE" w:rsidRPr="00AE7C53"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  <w:lang w:val="pl-PL"/>
        </w:rPr>
        <w:t>ś</w:t>
      </w:r>
      <w:r w:rsidR="00B032D3" w:rsidRPr="00AE7C53"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  <w:lang w:val="pl-PL"/>
        </w:rPr>
        <w:t xml:space="preserve">ci regulaminu </w:t>
      </w:r>
      <w:r w:rsidR="00650EA3" w:rsidRPr="00AE7C53"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  <w:lang w:val="pl-PL"/>
        </w:rPr>
        <w:t xml:space="preserve">oraz na stronie </w:t>
      </w:r>
      <w:hyperlink r:id="rId8" w:history="1">
        <w:r w:rsidR="002A7D69" w:rsidRPr="00AE7C53">
          <w:rPr>
            <w:rStyle w:val="Hipercze"/>
            <w:rFonts w:asciiTheme="minorHAnsi" w:hAnsiTheme="minorHAnsi" w:cstheme="minorHAnsi"/>
            <w:sz w:val="24"/>
            <w:szCs w:val="24"/>
            <w:lang w:val="pl-PL"/>
          </w:rPr>
          <w:t>http://warmiamazurylokalnie.eu/</w:t>
        </w:r>
      </w:hyperlink>
      <w:r w:rsidR="002A7D69" w:rsidRPr="00AE7C53"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  <w:lang w:val="pl-PL"/>
        </w:rPr>
        <w:t xml:space="preserve"> </w:t>
      </w:r>
    </w:p>
    <w:p w14:paraId="6D2211B8" w14:textId="77777777" w:rsidR="000E544D" w:rsidRPr="00AE7C53" w:rsidRDefault="000E544D" w:rsidP="00600322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val="pl-PL" w:eastAsia="x-none" w:bidi="ar-SA"/>
        </w:rPr>
      </w:pPr>
    </w:p>
    <w:p w14:paraId="4F0EA3DF" w14:textId="623F4080" w:rsidR="00613421" w:rsidRPr="00AE7C53" w:rsidRDefault="00613421" w:rsidP="00600322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val="pl-PL" w:eastAsia="x-none" w:bidi="ar-SA"/>
        </w:rPr>
      </w:pPr>
      <w:r w:rsidRPr="00AE7C53">
        <w:rPr>
          <w:rFonts w:asciiTheme="minorHAnsi" w:hAnsiTheme="minorHAnsi" w:cstheme="minorHAnsi"/>
          <w:sz w:val="24"/>
          <w:szCs w:val="24"/>
          <w:lang w:val="pl-PL" w:eastAsia="x-none" w:bidi="ar-SA"/>
        </w:rPr>
        <w:lastRenderedPageBreak/>
        <w:t xml:space="preserve">Obsługa terytorialna projektu, działań informacyjnych, promocyjnych, a także </w:t>
      </w:r>
      <w:r w:rsidR="009714F1" w:rsidRPr="00AE7C53">
        <w:rPr>
          <w:rFonts w:asciiTheme="minorHAnsi" w:hAnsiTheme="minorHAnsi" w:cstheme="minorHAnsi"/>
          <w:sz w:val="24"/>
          <w:szCs w:val="24"/>
          <w:lang w:val="pl-PL" w:eastAsia="x-none" w:bidi="ar-SA"/>
        </w:rPr>
        <w:t>zintegrowanych</w:t>
      </w:r>
      <w:r w:rsidR="002E6404" w:rsidRPr="00AE7C53">
        <w:rPr>
          <w:rFonts w:asciiTheme="minorHAnsi" w:hAnsiTheme="minorHAnsi" w:cstheme="minorHAnsi"/>
          <w:sz w:val="24"/>
          <w:szCs w:val="24"/>
          <w:lang w:val="pl-PL" w:eastAsia="x-none" w:bidi="ar-SA"/>
        </w:rPr>
        <w:t xml:space="preserve"> z </w:t>
      </w:r>
      <w:r w:rsidR="009714F1" w:rsidRPr="00AE7C53">
        <w:rPr>
          <w:rFonts w:asciiTheme="minorHAnsi" w:hAnsiTheme="minorHAnsi" w:cstheme="minorHAnsi"/>
          <w:sz w:val="24"/>
          <w:szCs w:val="24"/>
          <w:lang w:val="pl-PL" w:eastAsia="x-none" w:bidi="ar-SA"/>
        </w:rPr>
        <w:t xml:space="preserve">programem </w:t>
      </w:r>
      <w:proofErr w:type="spellStart"/>
      <w:r w:rsidR="009714F1" w:rsidRPr="00AE7C53">
        <w:rPr>
          <w:rFonts w:asciiTheme="minorHAnsi" w:hAnsiTheme="minorHAnsi" w:cstheme="minorHAnsi"/>
          <w:sz w:val="24"/>
          <w:szCs w:val="24"/>
          <w:lang w:val="pl-PL" w:eastAsia="x-none" w:bidi="ar-SA"/>
        </w:rPr>
        <w:t>mikrodotacji</w:t>
      </w:r>
      <w:proofErr w:type="spellEnd"/>
      <w:r w:rsidR="009714F1" w:rsidRPr="00AE7C53">
        <w:rPr>
          <w:rFonts w:asciiTheme="minorHAnsi" w:hAnsiTheme="minorHAnsi" w:cstheme="minorHAnsi"/>
          <w:sz w:val="24"/>
          <w:szCs w:val="24"/>
          <w:lang w:val="pl-PL" w:eastAsia="x-none" w:bidi="ar-SA"/>
        </w:rPr>
        <w:t xml:space="preserve"> </w:t>
      </w:r>
      <w:r w:rsidRPr="00AE7C53">
        <w:rPr>
          <w:rFonts w:asciiTheme="minorHAnsi" w:hAnsiTheme="minorHAnsi" w:cstheme="minorHAnsi"/>
          <w:sz w:val="24"/>
          <w:szCs w:val="24"/>
          <w:lang w:val="pl-PL" w:eastAsia="x-none" w:bidi="ar-SA"/>
        </w:rPr>
        <w:t>usług doradczych</w:t>
      </w:r>
      <w:r w:rsidR="00836E35" w:rsidRPr="00AE7C53">
        <w:rPr>
          <w:rFonts w:asciiTheme="minorHAnsi" w:hAnsiTheme="minorHAnsi" w:cstheme="minorHAnsi"/>
          <w:sz w:val="24"/>
          <w:szCs w:val="24"/>
          <w:lang w:val="pl-PL" w:eastAsia="x-none" w:bidi="ar-SA"/>
        </w:rPr>
        <w:t xml:space="preserve"> i </w:t>
      </w:r>
      <w:r w:rsidRPr="00AE7C53">
        <w:rPr>
          <w:rFonts w:asciiTheme="minorHAnsi" w:hAnsiTheme="minorHAnsi" w:cstheme="minorHAnsi"/>
          <w:sz w:val="24"/>
          <w:szCs w:val="24"/>
          <w:lang w:val="pl-PL" w:eastAsia="x-none" w:bidi="ar-SA"/>
        </w:rPr>
        <w:t>animacyjnych jest prowadzona przez</w:t>
      </w:r>
      <w:r w:rsidR="00D95637" w:rsidRPr="00AE7C53">
        <w:rPr>
          <w:rFonts w:asciiTheme="minorHAnsi" w:hAnsiTheme="minorHAnsi" w:cstheme="minorHAnsi"/>
          <w:sz w:val="24"/>
          <w:szCs w:val="24"/>
          <w:lang w:val="pl-PL" w:eastAsia="x-none" w:bidi="ar-SA"/>
        </w:rPr>
        <w:t xml:space="preserve"> następujące Ośrodki Animacyjno</w:t>
      </w:r>
      <w:r w:rsidR="005D2DF8" w:rsidRPr="00AE7C53">
        <w:rPr>
          <w:rFonts w:asciiTheme="minorHAnsi" w:hAnsiTheme="minorHAnsi" w:cstheme="minorHAnsi"/>
          <w:sz w:val="24"/>
          <w:szCs w:val="24"/>
          <w:lang w:val="pl-PL" w:eastAsia="x-none" w:bidi="ar-SA"/>
        </w:rPr>
        <w:t>-</w:t>
      </w:r>
      <w:r w:rsidR="00D95637" w:rsidRPr="00AE7C53">
        <w:rPr>
          <w:rFonts w:asciiTheme="minorHAnsi" w:hAnsiTheme="minorHAnsi" w:cstheme="minorHAnsi"/>
          <w:sz w:val="24"/>
          <w:szCs w:val="24"/>
          <w:lang w:val="pl-PL" w:eastAsia="x-none" w:bidi="ar-SA"/>
        </w:rPr>
        <w:t>Doradcze Warmia Mazury Lokalnie</w:t>
      </w:r>
      <w:r w:rsidRPr="00AE7C53">
        <w:rPr>
          <w:rFonts w:asciiTheme="minorHAnsi" w:hAnsiTheme="minorHAnsi" w:cstheme="minorHAnsi"/>
          <w:sz w:val="24"/>
          <w:szCs w:val="24"/>
          <w:lang w:val="pl-PL" w:eastAsia="x-none" w:bidi="ar-SA"/>
        </w:rPr>
        <w:t>:</w:t>
      </w:r>
    </w:p>
    <w:p w14:paraId="7FB18EBB" w14:textId="77777777" w:rsidR="000E544D" w:rsidRPr="00AE7C53" w:rsidRDefault="000E544D" w:rsidP="00600322">
      <w:pPr>
        <w:spacing w:after="0" w:line="276" w:lineRule="auto"/>
        <w:rPr>
          <w:rFonts w:asciiTheme="minorHAnsi" w:hAnsiTheme="minorHAnsi" w:cstheme="minorHAnsi"/>
          <w:sz w:val="24"/>
          <w:szCs w:val="24"/>
          <w:lang w:val="pl-PL" w:eastAsia="x-none" w:bidi="ar-SA"/>
        </w:rPr>
      </w:pPr>
    </w:p>
    <w:p w14:paraId="59BD8B47" w14:textId="3FA44E58" w:rsidR="008A1160" w:rsidRPr="00AE7C53" w:rsidRDefault="008A1160" w:rsidP="00600322">
      <w:pPr>
        <w:spacing w:after="0" w:line="276" w:lineRule="auto"/>
        <w:rPr>
          <w:rFonts w:asciiTheme="minorHAnsi" w:hAnsiTheme="minorHAnsi" w:cstheme="minorHAnsi"/>
          <w:b/>
          <w:sz w:val="24"/>
          <w:szCs w:val="24"/>
          <w:lang w:val="pl-PL" w:eastAsia="pl-PL"/>
        </w:rPr>
      </w:pPr>
      <w:r w:rsidRPr="00AE7C53">
        <w:rPr>
          <w:rFonts w:asciiTheme="minorHAnsi" w:hAnsiTheme="minorHAnsi" w:cstheme="minorHAnsi"/>
          <w:b/>
          <w:sz w:val="24"/>
          <w:szCs w:val="24"/>
          <w:shd w:val="clear" w:color="auto" w:fill="FDFBFB"/>
          <w:lang w:val="pl-PL" w:eastAsia="pl-PL"/>
        </w:rPr>
        <w:t>dla powiatów: lidzbarskiego,</w:t>
      </w:r>
      <w:r w:rsidR="004630AC" w:rsidRPr="00AE7C53">
        <w:rPr>
          <w:rFonts w:asciiTheme="minorHAnsi" w:hAnsiTheme="minorHAnsi" w:cstheme="minorHAnsi"/>
          <w:b/>
          <w:sz w:val="24"/>
          <w:szCs w:val="24"/>
          <w:shd w:val="clear" w:color="auto" w:fill="FDFBFB"/>
          <w:lang w:val="pl-PL" w:eastAsia="pl-PL"/>
        </w:rPr>
        <w:t xml:space="preserve"> bartoszyckiego, </w:t>
      </w:r>
      <w:r w:rsidR="00654432" w:rsidRPr="00AE7C53">
        <w:rPr>
          <w:rFonts w:asciiTheme="minorHAnsi" w:hAnsiTheme="minorHAnsi" w:cstheme="minorHAnsi"/>
          <w:b/>
          <w:sz w:val="24"/>
          <w:szCs w:val="24"/>
          <w:lang w:val="pl-PL" w:eastAsia="pl-PL"/>
        </w:rPr>
        <w:t xml:space="preserve">ostródzkiego (gmina: Łukta) </w:t>
      </w:r>
      <w:r w:rsidR="004630AC" w:rsidRPr="00AE7C53">
        <w:rPr>
          <w:rFonts w:asciiTheme="minorHAnsi" w:hAnsiTheme="minorHAnsi" w:cstheme="minorHAnsi"/>
          <w:b/>
          <w:sz w:val="24"/>
          <w:szCs w:val="24"/>
          <w:shd w:val="clear" w:color="auto" w:fill="FDFBFB"/>
          <w:lang w:val="pl-PL" w:eastAsia="pl-PL"/>
        </w:rPr>
        <w:t>,</w:t>
      </w:r>
      <w:r w:rsidRPr="00AE7C53">
        <w:rPr>
          <w:rFonts w:asciiTheme="minorHAnsi" w:hAnsiTheme="minorHAnsi" w:cstheme="minorHAnsi"/>
          <w:b/>
          <w:sz w:val="24"/>
          <w:szCs w:val="24"/>
          <w:shd w:val="clear" w:color="auto" w:fill="FDFBFB"/>
          <w:lang w:val="pl-PL" w:eastAsia="pl-PL"/>
        </w:rPr>
        <w:t xml:space="preserve"> olsztyńskiego (gmina: Dobre Miasto, Jeziorany, Świątki, Dywity, Jonkowo)</w:t>
      </w:r>
      <w:r w:rsidR="00B032D3" w:rsidRPr="00AE7C53">
        <w:rPr>
          <w:rFonts w:asciiTheme="minorHAnsi" w:hAnsiTheme="minorHAnsi" w:cstheme="minorHAnsi"/>
          <w:b/>
          <w:sz w:val="24"/>
          <w:szCs w:val="24"/>
          <w:shd w:val="clear" w:color="auto" w:fill="FDFBFB"/>
          <w:lang w:val="pl-PL" w:eastAsia="pl-PL"/>
        </w:rPr>
        <w:t>, iławskiego</w:t>
      </w:r>
      <w:r w:rsidR="00F02254" w:rsidRPr="00AE7C53">
        <w:rPr>
          <w:rFonts w:asciiTheme="minorHAnsi" w:hAnsiTheme="minorHAnsi" w:cstheme="minorHAnsi"/>
          <w:b/>
          <w:sz w:val="24"/>
          <w:szCs w:val="24"/>
          <w:shd w:val="clear" w:color="auto" w:fill="FDFBFB"/>
          <w:lang w:val="pl-PL" w:eastAsia="pl-PL"/>
        </w:rPr>
        <w:t xml:space="preserve"> </w:t>
      </w:r>
    </w:p>
    <w:p w14:paraId="433C8633" w14:textId="7433CC74" w:rsidR="00142166" w:rsidRPr="00AE7C53" w:rsidRDefault="008A1160" w:rsidP="00600322">
      <w:pPr>
        <w:spacing w:after="0" w:line="276" w:lineRule="auto"/>
        <w:rPr>
          <w:rFonts w:asciiTheme="minorHAnsi" w:hAnsiTheme="minorHAnsi" w:cstheme="minorHAnsi"/>
          <w:sz w:val="24"/>
          <w:szCs w:val="24"/>
          <w:lang w:val="pl-PL" w:eastAsia="pl-PL"/>
        </w:rPr>
      </w:pPr>
      <w:r w:rsidRPr="00AE7C53">
        <w:rPr>
          <w:rFonts w:asciiTheme="minorHAnsi" w:hAnsiTheme="minorHAnsi" w:cstheme="minorHAnsi"/>
          <w:bCs/>
          <w:sz w:val="24"/>
          <w:szCs w:val="24"/>
          <w:lang w:val="pl-PL" w:eastAsia="pl-PL"/>
        </w:rPr>
        <w:t xml:space="preserve">Lokalna Grupa Działania </w:t>
      </w:r>
      <w:r w:rsidR="00E12F6D" w:rsidRPr="00AE7C53">
        <w:rPr>
          <w:rFonts w:asciiTheme="minorHAnsi" w:hAnsiTheme="minorHAnsi" w:cstheme="minorHAnsi"/>
          <w:bCs/>
          <w:sz w:val="24"/>
          <w:szCs w:val="24"/>
          <w:lang w:val="pl-PL" w:eastAsia="pl-PL"/>
        </w:rPr>
        <w:t>„</w:t>
      </w:r>
      <w:r w:rsidRPr="00AE7C53">
        <w:rPr>
          <w:rFonts w:asciiTheme="minorHAnsi" w:hAnsiTheme="minorHAnsi" w:cstheme="minorHAnsi"/>
          <w:bCs/>
          <w:sz w:val="24"/>
          <w:szCs w:val="24"/>
          <w:lang w:val="pl-PL" w:eastAsia="pl-PL"/>
        </w:rPr>
        <w:t>Warmiński Zakątek</w:t>
      </w:r>
      <w:r w:rsidR="00E12F6D" w:rsidRPr="00AE7C53">
        <w:rPr>
          <w:rFonts w:asciiTheme="minorHAnsi" w:hAnsiTheme="minorHAnsi" w:cstheme="minorHAnsi"/>
          <w:bCs/>
          <w:sz w:val="24"/>
          <w:szCs w:val="24"/>
          <w:lang w:val="pl-PL" w:eastAsia="pl-PL"/>
        </w:rPr>
        <w:t>”</w:t>
      </w:r>
      <w:r w:rsidR="00142166" w:rsidRPr="00AE7C53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, </w:t>
      </w:r>
      <w:r w:rsidRPr="00AE7C53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ul. Grunwaldzka 6, 11-040 Dobre Miasto, </w:t>
      </w:r>
    </w:p>
    <w:p w14:paraId="19F3DDCF" w14:textId="6D3EE972" w:rsidR="00123C3C" w:rsidRPr="00AE7C53" w:rsidRDefault="00142166" w:rsidP="00600322">
      <w:pPr>
        <w:spacing w:after="0" w:line="276" w:lineRule="auto"/>
        <w:rPr>
          <w:rFonts w:asciiTheme="minorHAnsi" w:hAnsiTheme="minorHAnsi" w:cstheme="minorHAnsi"/>
          <w:sz w:val="24"/>
          <w:szCs w:val="24"/>
          <w:lang w:val="pl-PL" w:eastAsia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Koordynator lokalny: Izabela </w:t>
      </w:r>
      <w:proofErr w:type="spellStart"/>
      <w:r w:rsidRPr="00AE7C53">
        <w:rPr>
          <w:rFonts w:asciiTheme="minorHAnsi" w:hAnsiTheme="minorHAnsi" w:cstheme="minorHAnsi"/>
          <w:sz w:val="24"/>
          <w:szCs w:val="24"/>
          <w:lang w:val="pl-PL" w:eastAsia="pl-PL"/>
        </w:rPr>
        <w:t>Sztremer</w:t>
      </w:r>
      <w:proofErr w:type="spellEnd"/>
      <w:r w:rsidRPr="00AE7C53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, </w:t>
      </w:r>
      <w:r w:rsidR="008A1160" w:rsidRPr="00AE7C53">
        <w:rPr>
          <w:rFonts w:asciiTheme="minorHAnsi" w:hAnsiTheme="minorHAnsi" w:cstheme="minorHAnsi"/>
          <w:sz w:val="24"/>
          <w:szCs w:val="24"/>
          <w:lang w:val="pl-PL" w:eastAsia="pl-PL"/>
        </w:rPr>
        <w:t>tel. 89</w:t>
      </w:r>
      <w:r w:rsidR="00123C3C" w:rsidRPr="00AE7C53">
        <w:rPr>
          <w:rFonts w:asciiTheme="minorHAnsi" w:hAnsiTheme="minorHAnsi" w:cstheme="minorHAnsi"/>
          <w:sz w:val="24"/>
          <w:szCs w:val="24"/>
          <w:lang w:val="pl-PL" w:eastAsia="pl-PL"/>
        </w:rPr>
        <w:t> </w:t>
      </w:r>
      <w:r w:rsidR="008A1160" w:rsidRPr="00AE7C53">
        <w:rPr>
          <w:rFonts w:asciiTheme="minorHAnsi" w:hAnsiTheme="minorHAnsi" w:cstheme="minorHAnsi"/>
          <w:sz w:val="24"/>
          <w:szCs w:val="24"/>
          <w:lang w:val="pl-PL" w:eastAsia="pl-PL"/>
        </w:rPr>
        <w:t>616</w:t>
      </w:r>
      <w:r w:rsidR="00123C3C" w:rsidRPr="00AE7C53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 </w:t>
      </w:r>
      <w:r w:rsidR="008A1160" w:rsidRPr="00AE7C53">
        <w:rPr>
          <w:rFonts w:asciiTheme="minorHAnsi" w:hAnsiTheme="minorHAnsi" w:cstheme="minorHAnsi"/>
          <w:sz w:val="24"/>
          <w:szCs w:val="24"/>
          <w:lang w:val="pl-PL" w:eastAsia="pl-PL"/>
        </w:rPr>
        <w:t>00</w:t>
      </w:r>
      <w:r w:rsidR="00123C3C" w:rsidRPr="00AE7C53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 </w:t>
      </w:r>
      <w:r w:rsidR="008A1160" w:rsidRPr="00AE7C53">
        <w:rPr>
          <w:rFonts w:asciiTheme="minorHAnsi" w:hAnsiTheme="minorHAnsi" w:cstheme="minorHAnsi"/>
          <w:sz w:val="24"/>
          <w:szCs w:val="24"/>
          <w:lang w:val="pl-PL" w:eastAsia="pl-PL"/>
        </w:rPr>
        <w:t>58</w:t>
      </w:r>
      <w:r w:rsidRPr="00AE7C53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, e-mail: </w:t>
      </w:r>
      <w:hyperlink r:id="rId9" w:history="1">
        <w:r w:rsidR="00E12F6D" w:rsidRPr="00AE7C53">
          <w:rPr>
            <w:rStyle w:val="Hipercze"/>
            <w:rFonts w:asciiTheme="minorHAnsi" w:hAnsiTheme="minorHAnsi" w:cstheme="minorHAnsi"/>
            <w:sz w:val="24"/>
            <w:szCs w:val="24"/>
            <w:lang w:val="pl-PL" w:eastAsia="pl-PL"/>
          </w:rPr>
          <w:t>i.sztremer@warminskizakatek.com.pl</w:t>
        </w:r>
      </w:hyperlink>
      <w:r w:rsidR="00E12F6D" w:rsidRPr="00AE7C53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 </w:t>
      </w:r>
    </w:p>
    <w:p w14:paraId="0939A9B3" w14:textId="54AF9F52" w:rsidR="00B362E0" w:rsidRPr="00AE7C53" w:rsidRDefault="00167169" w:rsidP="00600322">
      <w:pPr>
        <w:spacing w:after="0" w:line="276" w:lineRule="auto"/>
        <w:rPr>
          <w:rFonts w:asciiTheme="minorHAnsi" w:hAnsiTheme="minorHAnsi" w:cstheme="minorHAnsi"/>
          <w:sz w:val="24"/>
          <w:szCs w:val="24"/>
          <w:lang w:val="pl-PL" w:eastAsia="pl-PL"/>
        </w:rPr>
      </w:pPr>
      <w:hyperlink r:id="rId10" w:history="1">
        <w:r w:rsidR="00142166" w:rsidRPr="00AE7C53">
          <w:rPr>
            <w:rStyle w:val="Hipercze"/>
            <w:rFonts w:asciiTheme="minorHAnsi" w:hAnsiTheme="minorHAnsi" w:cstheme="minorHAnsi"/>
            <w:sz w:val="24"/>
            <w:szCs w:val="24"/>
            <w:lang w:val="pl-PL" w:eastAsia="pl-PL"/>
          </w:rPr>
          <w:t>http://warminskizakatek.com.pl/wz3/index.php</w:t>
        </w:r>
      </w:hyperlink>
      <w:r w:rsidR="00142166" w:rsidRPr="00AE7C53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, </w:t>
      </w:r>
      <w:hyperlink r:id="rId11" w:history="1">
        <w:r w:rsidR="00E12F6D" w:rsidRPr="00AE7C53">
          <w:rPr>
            <w:rStyle w:val="Hipercze"/>
            <w:rFonts w:asciiTheme="minorHAnsi" w:hAnsiTheme="minorHAnsi" w:cstheme="minorHAnsi"/>
            <w:sz w:val="24"/>
            <w:szCs w:val="24"/>
            <w:lang w:val="pl-PL" w:eastAsia="pl-PL"/>
          </w:rPr>
          <w:t>www.warminskizakatek.com.pl</w:t>
        </w:r>
      </w:hyperlink>
      <w:r w:rsidR="00E12F6D" w:rsidRPr="00AE7C53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 </w:t>
      </w:r>
      <w:r w:rsidR="008A1160" w:rsidRPr="00AE7C53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, </w:t>
      </w:r>
      <w:r w:rsidR="008A1160" w:rsidRPr="00AE7C53">
        <w:rPr>
          <w:rFonts w:asciiTheme="minorHAnsi" w:hAnsiTheme="minorHAnsi" w:cstheme="minorHAnsi"/>
          <w:sz w:val="24"/>
          <w:szCs w:val="24"/>
          <w:lang w:val="pl-PL" w:eastAsia="pl-PL"/>
        </w:rPr>
        <w:br/>
      </w:r>
    </w:p>
    <w:p w14:paraId="3F0E32A7" w14:textId="74913ADD" w:rsidR="00B362E0" w:rsidRPr="00AE7C53" w:rsidRDefault="00B362E0" w:rsidP="00600322">
      <w:pPr>
        <w:shd w:val="clear" w:color="auto" w:fill="FDFBFB"/>
        <w:spacing w:after="0" w:line="276" w:lineRule="auto"/>
        <w:rPr>
          <w:rFonts w:asciiTheme="minorHAnsi" w:hAnsiTheme="minorHAnsi" w:cstheme="minorHAnsi"/>
          <w:b/>
          <w:sz w:val="24"/>
          <w:szCs w:val="24"/>
          <w:lang w:val="pl-PL" w:eastAsia="pl-PL"/>
        </w:rPr>
      </w:pPr>
      <w:r w:rsidRPr="00AE7C53">
        <w:rPr>
          <w:rFonts w:asciiTheme="minorHAnsi" w:hAnsiTheme="minorHAnsi" w:cstheme="minorHAnsi"/>
          <w:b/>
          <w:sz w:val="24"/>
          <w:szCs w:val="24"/>
          <w:lang w:val="pl-PL" w:eastAsia="pl-PL"/>
        </w:rPr>
        <w:t>dla powiatów:, powiatów: elbląskiego</w:t>
      </w:r>
      <w:r w:rsidR="00654432" w:rsidRPr="00AE7C53">
        <w:rPr>
          <w:rFonts w:asciiTheme="minorHAnsi" w:hAnsiTheme="minorHAnsi" w:cstheme="minorHAnsi"/>
          <w:b/>
          <w:sz w:val="24"/>
          <w:szCs w:val="24"/>
          <w:lang w:val="pl-PL" w:eastAsia="pl-PL"/>
        </w:rPr>
        <w:t xml:space="preserve">, </w:t>
      </w:r>
      <w:r w:rsidR="00654432" w:rsidRPr="00AE7C53">
        <w:rPr>
          <w:rFonts w:asciiTheme="minorHAnsi" w:hAnsiTheme="minorHAnsi" w:cstheme="minorHAnsi"/>
          <w:b/>
          <w:sz w:val="24"/>
          <w:szCs w:val="24"/>
          <w:shd w:val="clear" w:color="auto" w:fill="FDFBFB"/>
          <w:lang w:val="pl-PL" w:eastAsia="pl-PL"/>
        </w:rPr>
        <w:t>braniewskiego</w:t>
      </w:r>
      <w:r w:rsidRPr="00AE7C53">
        <w:rPr>
          <w:rFonts w:asciiTheme="minorHAnsi" w:hAnsiTheme="minorHAnsi" w:cstheme="minorHAnsi"/>
          <w:b/>
          <w:sz w:val="24"/>
          <w:szCs w:val="24"/>
          <w:lang w:val="pl-PL" w:eastAsia="pl-PL"/>
        </w:rPr>
        <w:t xml:space="preserve"> i ostródzkiego </w:t>
      </w:r>
    </w:p>
    <w:p w14:paraId="1EBA1633" w14:textId="616F2174" w:rsidR="00B362E0" w:rsidRPr="00AE7C53" w:rsidRDefault="00B362E0" w:rsidP="00600322">
      <w:pPr>
        <w:shd w:val="clear" w:color="auto" w:fill="FDFBFB"/>
        <w:spacing w:after="0" w:line="276" w:lineRule="auto"/>
        <w:rPr>
          <w:rFonts w:asciiTheme="minorHAnsi" w:hAnsiTheme="minorHAnsi" w:cstheme="minorHAnsi"/>
          <w:sz w:val="24"/>
          <w:szCs w:val="24"/>
          <w:lang w:val="pl-PL" w:eastAsia="pl-PL"/>
        </w:rPr>
      </w:pPr>
      <w:r w:rsidRPr="00AE7C53">
        <w:rPr>
          <w:rFonts w:asciiTheme="minorHAnsi" w:hAnsiTheme="minorHAnsi" w:cstheme="minorHAnsi"/>
          <w:bCs/>
          <w:sz w:val="24"/>
          <w:szCs w:val="24"/>
          <w:lang w:val="pl-PL" w:eastAsia="pl-PL"/>
        </w:rPr>
        <w:t>Stowarzyszenie Łączy Nas Kanał Elbląski Lokalna Grupa Działania</w:t>
      </w:r>
      <w:r w:rsidR="00142166" w:rsidRPr="00AE7C53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, </w:t>
      </w:r>
      <w:r w:rsidR="00FC4654" w:rsidRPr="00AE7C53">
        <w:rPr>
          <w:rFonts w:asciiTheme="minorHAnsi" w:hAnsiTheme="minorHAnsi" w:cstheme="minorHAnsi"/>
          <w:sz w:val="24"/>
          <w:szCs w:val="24"/>
          <w:lang w:val="pl-PL" w:eastAsia="pl-PL"/>
        </w:rPr>
        <w:t>ul. Jana Heweliusza 13</w:t>
      </w:r>
      <w:r w:rsidRPr="00AE7C53">
        <w:rPr>
          <w:rFonts w:asciiTheme="minorHAnsi" w:hAnsiTheme="minorHAnsi" w:cstheme="minorHAnsi"/>
          <w:sz w:val="24"/>
          <w:szCs w:val="24"/>
          <w:lang w:val="pl-PL" w:eastAsia="pl-PL"/>
        </w:rPr>
        <w:t>,</w:t>
      </w:r>
      <w:r w:rsidR="00FC4654" w:rsidRPr="00AE7C53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 14-400 Pasłęk</w:t>
      </w:r>
      <w:r w:rsidRPr="00AE7C53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 </w:t>
      </w:r>
      <w:r w:rsidR="00142166" w:rsidRPr="00AE7C53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Koordynator lokalny: Stanisława </w:t>
      </w:r>
      <w:proofErr w:type="spellStart"/>
      <w:r w:rsidR="00142166" w:rsidRPr="00AE7C53">
        <w:rPr>
          <w:rFonts w:asciiTheme="minorHAnsi" w:hAnsiTheme="minorHAnsi" w:cstheme="minorHAnsi"/>
          <w:sz w:val="24"/>
          <w:szCs w:val="24"/>
          <w:lang w:val="pl-PL" w:eastAsia="pl-PL"/>
        </w:rPr>
        <w:t>Pańczuk</w:t>
      </w:r>
      <w:proofErr w:type="spellEnd"/>
      <w:r w:rsidR="00142166" w:rsidRPr="00AE7C53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, </w:t>
      </w:r>
      <w:r w:rsidR="00654432" w:rsidRPr="00AE7C53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Paulina </w:t>
      </w:r>
      <w:proofErr w:type="spellStart"/>
      <w:r w:rsidR="00654432" w:rsidRPr="00AE7C53">
        <w:rPr>
          <w:rFonts w:asciiTheme="minorHAnsi" w:hAnsiTheme="minorHAnsi" w:cstheme="minorHAnsi"/>
          <w:sz w:val="24"/>
          <w:szCs w:val="24"/>
          <w:lang w:val="pl-PL" w:eastAsia="pl-PL"/>
        </w:rPr>
        <w:t>Jachlewska</w:t>
      </w:r>
      <w:proofErr w:type="spellEnd"/>
      <w:r w:rsidR="00142166" w:rsidRPr="00AE7C53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 </w:t>
      </w:r>
      <w:r w:rsidRPr="00AE7C53">
        <w:rPr>
          <w:rFonts w:asciiTheme="minorHAnsi" w:hAnsiTheme="minorHAnsi" w:cstheme="minorHAnsi"/>
          <w:sz w:val="24"/>
          <w:szCs w:val="24"/>
          <w:lang w:val="pl-PL" w:eastAsia="pl-PL"/>
        </w:rPr>
        <w:t>tel</w:t>
      </w:r>
      <w:r w:rsidR="00FC4654" w:rsidRPr="00AE7C53">
        <w:rPr>
          <w:rFonts w:asciiTheme="minorHAnsi" w:hAnsiTheme="minorHAnsi" w:cstheme="minorHAnsi"/>
          <w:sz w:val="24"/>
          <w:szCs w:val="24"/>
          <w:lang w:val="pl-PL" w:eastAsia="pl-PL"/>
        </w:rPr>
        <w:t>. 602 516 830, 696 394 146</w:t>
      </w:r>
      <w:r w:rsidRPr="00AE7C53">
        <w:rPr>
          <w:rFonts w:asciiTheme="minorHAnsi" w:hAnsiTheme="minorHAnsi" w:cstheme="minorHAnsi"/>
          <w:sz w:val="24"/>
          <w:szCs w:val="24"/>
          <w:lang w:val="pl-PL" w:eastAsia="pl-PL"/>
        </w:rPr>
        <w:br/>
      </w:r>
      <w:hyperlink r:id="rId12" w:history="1">
        <w:r w:rsidR="00E12F6D" w:rsidRPr="00AE7C53">
          <w:rPr>
            <w:rStyle w:val="Hipercze"/>
            <w:rFonts w:asciiTheme="minorHAnsi" w:hAnsiTheme="minorHAnsi" w:cstheme="minorHAnsi"/>
            <w:sz w:val="24"/>
            <w:szCs w:val="24"/>
            <w:lang w:val="pl-PL" w:eastAsia="pl-PL"/>
          </w:rPr>
          <w:t>www.kanal-elblaski-lgd.pl</w:t>
        </w:r>
      </w:hyperlink>
      <w:r w:rsidR="00E12F6D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AE7C53">
        <w:rPr>
          <w:rFonts w:asciiTheme="minorHAnsi" w:hAnsiTheme="minorHAnsi" w:cstheme="minorHAnsi"/>
          <w:sz w:val="24"/>
          <w:szCs w:val="24"/>
          <w:lang w:val="pl-PL" w:eastAsia="pl-PL"/>
        </w:rPr>
        <w:t>, e-ma</w:t>
      </w:r>
      <w:r w:rsidR="00844221" w:rsidRPr="00AE7C53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il: </w:t>
      </w:r>
      <w:hyperlink r:id="rId13" w:history="1">
        <w:r w:rsidR="00844221" w:rsidRPr="00AE7C53">
          <w:rPr>
            <w:rStyle w:val="Hipercze"/>
            <w:rFonts w:asciiTheme="minorHAnsi" w:hAnsiTheme="minorHAnsi" w:cstheme="minorHAnsi"/>
            <w:sz w:val="24"/>
            <w:szCs w:val="24"/>
            <w:lang w:val="pl-PL" w:eastAsia="pl-PL"/>
          </w:rPr>
          <w:t>biuro@kanal-elblaski-lgd.pl</w:t>
        </w:r>
      </w:hyperlink>
      <w:r w:rsidR="00844221" w:rsidRPr="00AE7C53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, </w:t>
      </w:r>
      <w:hyperlink r:id="rId14" w:history="1">
        <w:r w:rsidR="00FC5222" w:rsidRPr="00AE7C53">
          <w:rPr>
            <w:rStyle w:val="Hipercze"/>
            <w:rFonts w:asciiTheme="minorHAnsi" w:hAnsiTheme="minorHAnsi" w:cstheme="minorHAnsi"/>
            <w:sz w:val="24"/>
            <w:szCs w:val="24"/>
            <w:lang w:val="pl-PL" w:eastAsia="pl-PL"/>
          </w:rPr>
          <w:t>kanalelblaskilgd@gmail.com</w:t>
        </w:r>
      </w:hyperlink>
      <w:r w:rsidR="00FC5222" w:rsidRPr="00AE7C53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 </w:t>
      </w:r>
      <w:r w:rsidRPr="00AE7C53">
        <w:rPr>
          <w:rFonts w:asciiTheme="minorHAnsi" w:hAnsiTheme="minorHAnsi" w:cstheme="minorHAnsi"/>
          <w:sz w:val="24"/>
          <w:szCs w:val="24"/>
          <w:lang w:val="pl-PL" w:eastAsia="pl-PL"/>
        </w:rPr>
        <w:br/>
      </w:r>
    </w:p>
    <w:p w14:paraId="638F4DE3" w14:textId="75E08175" w:rsidR="005F6384" w:rsidRPr="00AE7C53" w:rsidRDefault="005F6384" w:rsidP="00600322">
      <w:pPr>
        <w:shd w:val="clear" w:color="auto" w:fill="FDFBFB"/>
        <w:spacing w:after="0" w:line="276" w:lineRule="auto"/>
        <w:rPr>
          <w:rFonts w:asciiTheme="minorHAnsi" w:hAnsiTheme="minorHAnsi" w:cstheme="minorHAnsi"/>
          <w:b/>
          <w:sz w:val="24"/>
          <w:szCs w:val="24"/>
          <w:lang w:val="pl-PL" w:eastAsia="pl-PL"/>
        </w:rPr>
      </w:pPr>
      <w:r w:rsidRPr="00AE7C53">
        <w:rPr>
          <w:rFonts w:asciiTheme="minorHAnsi" w:hAnsiTheme="minorHAnsi" w:cstheme="minorHAnsi"/>
          <w:b/>
          <w:sz w:val="24"/>
          <w:szCs w:val="24"/>
          <w:lang w:val="pl-PL" w:eastAsia="pl-PL"/>
        </w:rPr>
        <w:t>dla powiatów: kętrzyńskiego, olsztyńskiego</w:t>
      </w:r>
      <w:r w:rsidR="003C1520" w:rsidRPr="00AE7C53">
        <w:rPr>
          <w:rFonts w:asciiTheme="minorHAnsi" w:hAnsiTheme="minorHAnsi" w:cstheme="minorHAnsi"/>
          <w:b/>
          <w:sz w:val="24"/>
          <w:szCs w:val="24"/>
          <w:lang w:val="pl-PL" w:eastAsia="pl-PL"/>
        </w:rPr>
        <w:t xml:space="preserve">, </w:t>
      </w:r>
      <w:r w:rsidRPr="00AE7C53">
        <w:rPr>
          <w:rFonts w:asciiTheme="minorHAnsi" w:hAnsiTheme="minorHAnsi" w:cstheme="minorHAnsi"/>
          <w:b/>
          <w:sz w:val="24"/>
          <w:szCs w:val="24"/>
          <w:lang w:val="pl-PL" w:eastAsia="pl-PL"/>
        </w:rPr>
        <w:t>(gmina: Kolno, Biskupiec, Barczewo, Purda, Stawiguda, Gietrzwałd, Olsztynek)</w:t>
      </w:r>
      <w:r w:rsidR="003C1520" w:rsidRPr="00AE7C53">
        <w:rPr>
          <w:rFonts w:asciiTheme="minorHAnsi" w:hAnsiTheme="minorHAnsi" w:cstheme="minorHAnsi"/>
          <w:b/>
          <w:sz w:val="24"/>
          <w:szCs w:val="24"/>
          <w:lang w:val="pl-PL" w:eastAsia="pl-PL"/>
        </w:rPr>
        <w:t xml:space="preserve"> szczycieńskiego (gmina Pasym)</w:t>
      </w:r>
      <w:r w:rsidRPr="00AE7C53">
        <w:rPr>
          <w:rFonts w:asciiTheme="minorHAnsi" w:hAnsiTheme="minorHAnsi" w:cstheme="minorHAnsi"/>
          <w:b/>
          <w:sz w:val="24"/>
          <w:szCs w:val="24"/>
          <w:lang w:val="pl-PL" w:eastAsia="pl-PL"/>
        </w:rPr>
        <w:t xml:space="preserve"> </w:t>
      </w:r>
    </w:p>
    <w:p w14:paraId="0EA899AB" w14:textId="751BF2EF" w:rsidR="00142166" w:rsidRPr="00AE7C53" w:rsidRDefault="005F6384" w:rsidP="00600322">
      <w:pPr>
        <w:shd w:val="clear" w:color="auto" w:fill="FDFBFB"/>
        <w:spacing w:after="0" w:line="276" w:lineRule="auto"/>
        <w:rPr>
          <w:rFonts w:asciiTheme="minorHAnsi" w:hAnsiTheme="minorHAnsi" w:cstheme="minorHAnsi"/>
          <w:sz w:val="24"/>
          <w:szCs w:val="24"/>
          <w:lang w:val="pl-PL" w:eastAsia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 w:eastAsia="pl-PL"/>
        </w:rPr>
        <w:t>Lokalna Grupa Działania Stowarzyszenie „Południowa Warmia”</w:t>
      </w:r>
      <w:r w:rsidR="00142166" w:rsidRPr="00AE7C53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, </w:t>
      </w:r>
      <w:r w:rsidRPr="00AE7C53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Łajsy 3, 11-036 Gietrzwałd, </w:t>
      </w:r>
    </w:p>
    <w:p w14:paraId="5BB46E65" w14:textId="5CF0EB1E" w:rsidR="006F003E" w:rsidRPr="00AE7C53" w:rsidRDefault="00142166" w:rsidP="00600322">
      <w:pPr>
        <w:shd w:val="clear" w:color="auto" w:fill="FDFBFB"/>
        <w:spacing w:after="0" w:line="276" w:lineRule="auto"/>
        <w:rPr>
          <w:rFonts w:asciiTheme="minorHAnsi" w:hAnsiTheme="minorHAnsi" w:cstheme="minorHAnsi"/>
          <w:sz w:val="24"/>
          <w:szCs w:val="24"/>
          <w:lang w:val="pl-PL" w:eastAsia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Koordynator lokalny: Iwona </w:t>
      </w:r>
      <w:proofErr w:type="spellStart"/>
      <w:r w:rsidRPr="00AE7C53">
        <w:rPr>
          <w:rFonts w:asciiTheme="minorHAnsi" w:hAnsiTheme="minorHAnsi" w:cstheme="minorHAnsi"/>
          <w:sz w:val="24"/>
          <w:szCs w:val="24"/>
          <w:lang w:val="pl-PL" w:eastAsia="pl-PL"/>
        </w:rPr>
        <w:t>Hudź</w:t>
      </w:r>
      <w:proofErr w:type="spellEnd"/>
      <w:r w:rsidRPr="00AE7C53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, </w:t>
      </w:r>
      <w:r w:rsidR="005F6384" w:rsidRPr="00AE7C53">
        <w:rPr>
          <w:rFonts w:asciiTheme="minorHAnsi" w:hAnsiTheme="minorHAnsi" w:cstheme="minorHAnsi"/>
          <w:sz w:val="24"/>
          <w:szCs w:val="24"/>
          <w:lang w:val="pl-PL" w:eastAsia="pl-PL"/>
        </w:rPr>
        <w:t>tel. 89 672 96 43, 503</w:t>
      </w:r>
      <w:r w:rsidR="00123C3C" w:rsidRPr="00AE7C53">
        <w:rPr>
          <w:rFonts w:asciiTheme="minorHAnsi" w:hAnsiTheme="minorHAnsi" w:cstheme="minorHAnsi"/>
          <w:sz w:val="24"/>
          <w:szCs w:val="24"/>
          <w:lang w:val="pl-PL" w:eastAsia="pl-PL"/>
        </w:rPr>
        <w:t> </w:t>
      </w:r>
      <w:r w:rsidR="005F6384" w:rsidRPr="00AE7C53">
        <w:rPr>
          <w:rFonts w:asciiTheme="minorHAnsi" w:hAnsiTheme="minorHAnsi" w:cstheme="minorHAnsi"/>
          <w:sz w:val="24"/>
          <w:szCs w:val="24"/>
          <w:lang w:val="pl-PL" w:eastAsia="pl-PL"/>
        </w:rPr>
        <w:t>169</w:t>
      </w:r>
      <w:r w:rsidR="00123C3C" w:rsidRPr="00AE7C53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 </w:t>
      </w:r>
      <w:r w:rsidR="005F6384" w:rsidRPr="00AE7C53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633 </w:t>
      </w:r>
      <w:r w:rsidR="005F6384" w:rsidRPr="00AE7C53">
        <w:rPr>
          <w:rFonts w:asciiTheme="minorHAnsi" w:hAnsiTheme="minorHAnsi" w:cstheme="minorHAnsi"/>
          <w:sz w:val="24"/>
          <w:szCs w:val="24"/>
          <w:lang w:val="pl-PL" w:eastAsia="pl-PL"/>
        </w:rPr>
        <w:br/>
      </w:r>
      <w:hyperlink r:id="rId15" w:history="1">
        <w:r w:rsidR="00E12F6D" w:rsidRPr="00AE7C53">
          <w:rPr>
            <w:rStyle w:val="Hipercze"/>
            <w:rFonts w:asciiTheme="minorHAnsi" w:hAnsiTheme="minorHAnsi" w:cstheme="minorHAnsi"/>
            <w:sz w:val="24"/>
            <w:szCs w:val="24"/>
            <w:lang w:val="pl-PL" w:eastAsia="pl-PL"/>
          </w:rPr>
          <w:t>www.poludniowawarmia.pl</w:t>
        </w:r>
      </w:hyperlink>
      <w:r w:rsidR="00E12F6D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5F6384" w:rsidRPr="00AE7C53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, e-mail: </w:t>
      </w:r>
      <w:hyperlink r:id="rId16" w:history="1">
        <w:r w:rsidR="002A7D69" w:rsidRPr="00AE7C53">
          <w:rPr>
            <w:rStyle w:val="Hipercze"/>
            <w:rFonts w:asciiTheme="minorHAnsi" w:hAnsiTheme="minorHAnsi" w:cstheme="minorHAnsi"/>
            <w:sz w:val="24"/>
            <w:szCs w:val="24"/>
            <w:lang w:val="pl-PL"/>
          </w:rPr>
          <w:t>lgd@poludniowawarmia.pl</w:t>
        </w:r>
      </w:hyperlink>
      <w:r w:rsidR="002A7D69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62B6C709" w14:textId="77777777" w:rsidR="005F6384" w:rsidRPr="00AE7C53" w:rsidRDefault="005F6384" w:rsidP="00600322">
      <w:pPr>
        <w:shd w:val="clear" w:color="auto" w:fill="FDFBFB"/>
        <w:spacing w:after="0" w:line="276" w:lineRule="auto"/>
        <w:rPr>
          <w:rFonts w:asciiTheme="minorHAnsi" w:hAnsiTheme="minorHAnsi" w:cstheme="minorHAnsi"/>
          <w:sz w:val="24"/>
          <w:szCs w:val="24"/>
          <w:lang w:val="pl-PL" w:eastAsia="pl-PL"/>
        </w:rPr>
      </w:pPr>
    </w:p>
    <w:p w14:paraId="18FE8814" w14:textId="77777777" w:rsidR="005F6384" w:rsidRPr="00AE7C53" w:rsidRDefault="005F6384" w:rsidP="00600322">
      <w:pPr>
        <w:shd w:val="clear" w:color="auto" w:fill="FDFBFB"/>
        <w:spacing w:after="0" w:line="276" w:lineRule="auto"/>
        <w:rPr>
          <w:rFonts w:asciiTheme="minorHAnsi" w:hAnsiTheme="minorHAnsi" w:cstheme="minorHAnsi"/>
          <w:b/>
          <w:sz w:val="24"/>
          <w:szCs w:val="24"/>
          <w:lang w:val="pl-PL" w:eastAsia="pl-PL"/>
        </w:rPr>
      </w:pPr>
      <w:r w:rsidRPr="00AE7C53">
        <w:rPr>
          <w:rFonts w:asciiTheme="minorHAnsi" w:hAnsiTheme="minorHAnsi" w:cstheme="minorHAnsi"/>
          <w:b/>
          <w:sz w:val="24"/>
          <w:szCs w:val="24"/>
          <w:lang w:val="pl-PL" w:eastAsia="pl-PL"/>
        </w:rPr>
        <w:t xml:space="preserve">dla powiatów: mrągowskiego, </w:t>
      </w:r>
      <w:proofErr w:type="spellStart"/>
      <w:r w:rsidRPr="00AE7C53">
        <w:rPr>
          <w:rFonts w:asciiTheme="minorHAnsi" w:hAnsiTheme="minorHAnsi" w:cstheme="minorHAnsi"/>
          <w:b/>
          <w:sz w:val="24"/>
          <w:szCs w:val="24"/>
          <w:lang w:val="pl-PL" w:eastAsia="pl-PL"/>
        </w:rPr>
        <w:t>piskiego</w:t>
      </w:r>
      <w:proofErr w:type="spellEnd"/>
      <w:r w:rsidRPr="00AE7C53">
        <w:rPr>
          <w:rFonts w:asciiTheme="minorHAnsi" w:hAnsiTheme="minorHAnsi" w:cstheme="minorHAnsi"/>
          <w:b/>
          <w:sz w:val="24"/>
          <w:szCs w:val="24"/>
          <w:lang w:val="pl-PL" w:eastAsia="pl-PL"/>
        </w:rPr>
        <w:t>, giżyckiego</w:t>
      </w:r>
    </w:p>
    <w:p w14:paraId="61CEDB98" w14:textId="77777777" w:rsidR="00142166" w:rsidRPr="00AE7C53" w:rsidRDefault="005F6384" w:rsidP="00600322">
      <w:pPr>
        <w:shd w:val="clear" w:color="auto" w:fill="FDFBFB"/>
        <w:spacing w:after="0" w:line="276" w:lineRule="auto"/>
        <w:rPr>
          <w:rFonts w:asciiTheme="minorHAnsi" w:hAnsiTheme="minorHAnsi" w:cstheme="minorHAnsi"/>
          <w:sz w:val="24"/>
          <w:szCs w:val="24"/>
          <w:lang w:val="pl-PL" w:eastAsia="pl-PL"/>
        </w:rPr>
      </w:pPr>
      <w:r w:rsidRPr="00AE7C53">
        <w:rPr>
          <w:rFonts w:asciiTheme="minorHAnsi" w:hAnsiTheme="minorHAnsi" w:cstheme="minorHAnsi"/>
          <w:bCs/>
          <w:sz w:val="24"/>
          <w:szCs w:val="24"/>
          <w:lang w:val="pl-PL" w:eastAsia="pl-PL"/>
        </w:rPr>
        <w:t>Stowarzyszenie Pomocy Dzieciom i Młodzieży</w:t>
      </w:r>
      <w:r w:rsidR="00142166" w:rsidRPr="00AE7C53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, </w:t>
      </w:r>
      <w:r w:rsidRPr="00AE7C53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ul. Kolejowa 2 B, 12-220 </w:t>
      </w:r>
      <w:proofErr w:type="spellStart"/>
      <w:r w:rsidRPr="00AE7C53">
        <w:rPr>
          <w:rFonts w:asciiTheme="minorHAnsi" w:hAnsiTheme="minorHAnsi" w:cstheme="minorHAnsi"/>
          <w:sz w:val="24"/>
          <w:szCs w:val="24"/>
          <w:lang w:val="pl-PL" w:eastAsia="pl-PL"/>
        </w:rPr>
        <w:t>Ruciane-Nida</w:t>
      </w:r>
      <w:proofErr w:type="spellEnd"/>
      <w:r w:rsidRPr="00AE7C53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, </w:t>
      </w:r>
    </w:p>
    <w:p w14:paraId="46394051" w14:textId="358135AA" w:rsidR="005F6384" w:rsidRPr="00AE7C53" w:rsidRDefault="00142166" w:rsidP="00600322">
      <w:pPr>
        <w:shd w:val="clear" w:color="auto" w:fill="FDFBFB"/>
        <w:spacing w:after="0" w:line="276" w:lineRule="auto"/>
        <w:rPr>
          <w:rFonts w:asciiTheme="minorHAnsi" w:hAnsiTheme="minorHAnsi" w:cstheme="minorHAnsi"/>
          <w:sz w:val="24"/>
          <w:szCs w:val="24"/>
          <w:lang w:val="pl-PL" w:eastAsia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Koordynator lokalny: Alina </w:t>
      </w:r>
      <w:proofErr w:type="spellStart"/>
      <w:r w:rsidRPr="00AE7C53">
        <w:rPr>
          <w:rFonts w:asciiTheme="minorHAnsi" w:hAnsiTheme="minorHAnsi" w:cstheme="minorHAnsi"/>
          <w:sz w:val="24"/>
          <w:szCs w:val="24"/>
          <w:lang w:val="pl-PL" w:eastAsia="pl-PL"/>
        </w:rPr>
        <w:t>Kierod</w:t>
      </w:r>
      <w:proofErr w:type="spellEnd"/>
      <w:r w:rsidRPr="00AE7C53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, </w:t>
      </w:r>
      <w:r w:rsidR="005F6384" w:rsidRPr="00AE7C53">
        <w:rPr>
          <w:rFonts w:asciiTheme="minorHAnsi" w:hAnsiTheme="minorHAnsi" w:cstheme="minorHAnsi"/>
          <w:sz w:val="24"/>
          <w:szCs w:val="24"/>
          <w:lang w:val="pl-PL" w:eastAsia="pl-PL"/>
        </w:rPr>
        <w:t>tel. 510</w:t>
      </w:r>
      <w:r w:rsidR="00123C3C" w:rsidRPr="00AE7C53">
        <w:rPr>
          <w:rFonts w:asciiTheme="minorHAnsi" w:hAnsiTheme="minorHAnsi" w:cstheme="minorHAnsi"/>
          <w:sz w:val="24"/>
          <w:szCs w:val="24"/>
          <w:lang w:val="pl-PL" w:eastAsia="pl-PL"/>
        </w:rPr>
        <w:t> </w:t>
      </w:r>
      <w:r w:rsidR="005F6384" w:rsidRPr="00AE7C53">
        <w:rPr>
          <w:rFonts w:asciiTheme="minorHAnsi" w:hAnsiTheme="minorHAnsi" w:cstheme="minorHAnsi"/>
          <w:sz w:val="24"/>
          <w:szCs w:val="24"/>
          <w:lang w:val="pl-PL" w:eastAsia="pl-PL"/>
        </w:rPr>
        <w:t>211</w:t>
      </w:r>
      <w:r w:rsidR="00123C3C" w:rsidRPr="00AE7C53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 </w:t>
      </w:r>
      <w:r w:rsidR="005F6384" w:rsidRPr="00AE7C53">
        <w:rPr>
          <w:rFonts w:asciiTheme="minorHAnsi" w:hAnsiTheme="minorHAnsi" w:cstheme="minorHAnsi"/>
          <w:sz w:val="24"/>
          <w:szCs w:val="24"/>
          <w:lang w:val="pl-PL" w:eastAsia="pl-PL"/>
        </w:rPr>
        <w:t>940, 500</w:t>
      </w:r>
      <w:r w:rsidR="00123C3C" w:rsidRPr="00AE7C53">
        <w:rPr>
          <w:rFonts w:asciiTheme="minorHAnsi" w:hAnsiTheme="minorHAnsi" w:cstheme="minorHAnsi"/>
          <w:sz w:val="24"/>
          <w:szCs w:val="24"/>
          <w:lang w:val="pl-PL" w:eastAsia="pl-PL"/>
        </w:rPr>
        <w:t> </w:t>
      </w:r>
      <w:r w:rsidR="005F6384" w:rsidRPr="00AE7C53">
        <w:rPr>
          <w:rFonts w:asciiTheme="minorHAnsi" w:hAnsiTheme="minorHAnsi" w:cstheme="minorHAnsi"/>
          <w:sz w:val="24"/>
          <w:szCs w:val="24"/>
          <w:lang w:val="pl-PL" w:eastAsia="pl-PL"/>
        </w:rPr>
        <w:t>227</w:t>
      </w:r>
      <w:r w:rsidR="00123C3C" w:rsidRPr="00AE7C53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 </w:t>
      </w:r>
      <w:r w:rsidR="005F6384" w:rsidRPr="00AE7C53">
        <w:rPr>
          <w:rFonts w:asciiTheme="minorHAnsi" w:hAnsiTheme="minorHAnsi" w:cstheme="minorHAnsi"/>
          <w:sz w:val="24"/>
          <w:szCs w:val="24"/>
          <w:lang w:val="pl-PL" w:eastAsia="pl-PL"/>
        </w:rPr>
        <w:t>829</w:t>
      </w:r>
      <w:r w:rsidR="005F6384" w:rsidRPr="00AE7C53">
        <w:rPr>
          <w:rFonts w:asciiTheme="minorHAnsi" w:hAnsiTheme="minorHAnsi" w:cstheme="minorHAnsi"/>
          <w:sz w:val="24"/>
          <w:szCs w:val="24"/>
          <w:lang w:val="pl-PL" w:eastAsia="pl-PL"/>
        </w:rPr>
        <w:br/>
      </w:r>
      <w:hyperlink r:id="rId17" w:history="1">
        <w:r w:rsidR="00E12F6D" w:rsidRPr="00AE7C53">
          <w:rPr>
            <w:rStyle w:val="Hipercze"/>
            <w:rFonts w:asciiTheme="minorHAnsi" w:hAnsiTheme="minorHAnsi" w:cstheme="minorHAnsi"/>
            <w:sz w:val="24"/>
            <w:szCs w:val="24"/>
            <w:lang w:val="pl-PL" w:eastAsia="pl-PL"/>
          </w:rPr>
          <w:t>www.spdim.pl</w:t>
        </w:r>
      </w:hyperlink>
      <w:r w:rsidR="005F6384" w:rsidRPr="00AE7C53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, email: </w:t>
      </w:r>
      <w:hyperlink r:id="rId18" w:history="1">
        <w:r w:rsidR="005F6384" w:rsidRPr="00AE7C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  <w:lang w:val="pl-PL" w:eastAsia="pl-PL"/>
          </w:rPr>
          <w:t>kierod@op.pl</w:t>
        </w:r>
      </w:hyperlink>
      <w:r w:rsidR="005F6384" w:rsidRPr="00AE7C53">
        <w:rPr>
          <w:rFonts w:asciiTheme="minorHAnsi" w:hAnsiTheme="minorHAnsi" w:cstheme="minorHAnsi"/>
          <w:sz w:val="24"/>
          <w:szCs w:val="24"/>
          <w:lang w:val="pl-PL" w:eastAsia="pl-PL"/>
        </w:rPr>
        <w:t>,</w:t>
      </w:r>
      <w:r w:rsidR="00E12F6D" w:rsidRPr="00AE7C53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 </w:t>
      </w:r>
      <w:hyperlink r:id="rId19" w:history="1">
        <w:r w:rsidR="00E12F6D" w:rsidRPr="00AE7C53">
          <w:rPr>
            <w:rStyle w:val="Hipercze"/>
            <w:rFonts w:asciiTheme="minorHAnsi" w:hAnsiTheme="minorHAnsi" w:cstheme="minorHAnsi"/>
            <w:sz w:val="24"/>
            <w:szCs w:val="24"/>
            <w:lang w:val="pl-PL" w:eastAsia="pl-PL"/>
          </w:rPr>
          <w:t>spdimrn@gmail.com</w:t>
        </w:r>
      </w:hyperlink>
      <w:r w:rsidR="00E12F6D" w:rsidRPr="00AE7C53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 </w:t>
      </w:r>
      <w:r w:rsidR="005F6384" w:rsidRPr="00AE7C53">
        <w:rPr>
          <w:rFonts w:asciiTheme="minorHAnsi" w:hAnsiTheme="minorHAnsi" w:cstheme="minorHAnsi"/>
          <w:sz w:val="24"/>
          <w:szCs w:val="24"/>
          <w:lang w:val="pl-PL" w:eastAsia="pl-PL"/>
        </w:rPr>
        <w:br/>
      </w:r>
    </w:p>
    <w:p w14:paraId="1D653D44" w14:textId="428FEEC3" w:rsidR="005F6384" w:rsidRPr="00AE7C53" w:rsidRDefault="005F6384" w:rsidP="00600322">
      <w:pPr>
        <w:keepNext/>
        <w:shd w:val="clear" w:color="auto" w:fill="FDFBFB"/>
        <w:spacing w:after="0" w:line="276" w:lineRule="auto"/>
        <w:rPr>
          <w:rFonts w:asciiTheme="minorHAnsi" w:hAnsiTheme="minorHAnsi" w:cstheme="minorHAnsi"/>
          <w:b/>
          <w:sz w:val="24"/>
          <w:szCs w:val="24"/>
          <w:lang w:val="pl-PL" w:eastAsia="pl-PL"/>
        </w:rPr>
      </w:pPr>
      <w:r w:rsidRPr="00AE7C53">
        <w:rPr>
          <w:rFonts w:asciiTheme="minorHAnsi" w:hAnsiTheme="minorHAnsi" w:cstheme="minorHAnsi"/>
          <w:b/>
          <w:sz w:val="24"/>
          <w:szCs w:val="24"/>
          <w:lang w:val="pl-PL" w:eastAsia="pl-PL"/>
        </w:rPr>
        <w:t>dla powiatów: szczycieńskiego, nidzickiego, działdowskiego</w:t>
      </w:r>
      <w:r w:rsidR="00B032D3" w:rsidRPr="00AE7C53">
        <w:rPr>
          <w:rFonts w:asciiTheme="minorHAnsi" w:hAnsiTheme="minorHAnsi" w:cstheme="minorHAnsi"/>
          <w:b/>
          <w:sz w:val="24"/>
          <w:szCs w:val="24"/>
          <w:lang w:val="pl-PL" w:eastAsia="pl-PL"/>
        </w:rPr>
        <w:t>, nowomiejskiego</w:t>
      </w:r>
      <w:r w:rsidRPr="00AE7C53">
        <w:rPr>
          <w:rFonts w:asciiTheme="minorHAnsi" w:hAnsiTheme="minorHAnsi" w:cstheme="minorHAnsi"/>
          <w:b/>
          <w:sz w:val="24"/>
          <w:szCs w:val="24"/>
          <w:lang w:val="pl-PL" w:eastAsia="pl-PL"/>
        </w:rPr>
        <w:t xml:space="preserve"> </w:t>
      </w:r>
    </w:p>
    <w:p w14:paraId="04C5B906" w14:textId="77777777" w:rsidR="00142166" w:rsidRPr="00AE7C53" w:rsidRDefault="005F6384" w:rsidP="00600322">
      <w:pPr>
        <w:shd w:val="clear" w:color="auto" w:fill="FDFBFB"/>
        <w:spacing w:after="0" w:line="276" w:lineRule="auto"/>
        <w:rPr>
          <w:rFonts w:asciiTheme="minorHAnsi" w:hAnsiTheme="minorHAnsi" w:cstheme="minorHAnsi"/>
          <w:sz w:val="24"/>
          <w:szCs w:val="24"/>
          <w:lang w:val="pl-PL" w:eastAsia="pl-PL"/>
        </w:rPr>
      </w:pPr>
      <w:r w:rsidRPr="00AE7C53">
        <w:rPr>
          <w:rFonts w:asciiTheme="minorHAnsi" w:hAnsiTheme="minorHAnsi" w:cstheme="minorHAnsi"/>
          <w:bCs/>
          <w:sz w:val="24"/>
          <w:szCs w:val="24"/>
          <w:lang w:val="pl-PL" w:eastAsia="pl-PL"/>
        </w:rPr>
        <w:t>Nidzicki Fundusz Lokalny</w:t>
      </w:r>
      <w:r w:rsidR="00142166" w:rsidRPr="00AE7C53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, </w:t>
      </w:r>
      <w:r w:rsidRPr="00AE7C53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Kamionka 7, 13-100 Nidzica, </w:t>
      </w:r>
    </w:p>
    <w:p w14:paraId="4FEC2B60" w14:textId="08C90173" w:rsidR="005F6384" w:rsidRPr="00AE7C53" w:rsidRDefault="00142166" w:rsidP="00600322">
      <w:pPr>
        <w:shd w:val="clear" w:color="auto" w:fill="FDFBFB"/>
        <w:spacing w:after="0" w:line="276" w:lineRule="auto"/>
        <w:rPr>
          <w:rFonts w:asciiTheme="minorHAnsi" w:hAnsiTheme="minorHAnsi" w:cstheme="minorHAnsi"/>
          <w:sz w:val="24"/>
          <w:szCs w:val="24"/>
          <w:lang w:val="pl-PL" w:eastAsia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 w:eastAsia="pl-PL"/>
        </w:rPr>
        <w:t>Koordynator lokalny:</w:t>
      </w:r>
      <w:r w:rsidR="00AC20A3" w:rsidRPr="00AE7C53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 Marta </w:t>
      </w:r>
      <w:proofErr w:type="spellStart"/>
      <w:r w:rsidR="00AC20A3" w:rsidRPr="00AE7C53">
        <w:rPr>
          <w:rFonts w:asciiTheme="minorHAnsi" w:hAnsiTheme="minorHAnsi" w:cstheme="minorHAnsi"/>
          <w:sz w:val="24"/>
          <w:szCs w:val="24"/>
          <w:lang w:val="pl-PL" w:eastAsia="pl-PL"/>
        </w:rPr>
        <w:t>Gałęziewska</w:t>
      </w:r>
      <w:proofErr w:type="spellEnd"/>
      <w:r w:rsidRPr="00AE7C53">
        <w:rPr>
          <w:rFonts w:asciiTheme="minorHAnsi" w:hAnsiTheme="minorHAnsi" w:cstheme="minorHAnsi"/>
          <w:sz w:val="24"/>
          <w:szCs w:val="24"/>
          <w:lang w:val="pl-PL" w:eastAsia="pl-PL"/>
        </w:rPr>
        <w:t>, tel.</w:t>
      </w:r>
      <w:r w:rsidR="005F6384" w:rsidRPr="00AE7C53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 729 280 011</w:t>
      </w:r>
      <w:r w:rsidR="005F6384" w:rsidRPr="00AE7C53">
        <w:rPr>
          <w:rFonts w:asciiTheme="minorHAnsi" w:hAnsiTheme="minorHAnsi" w:cstheme="minorHAnsi"/>
          <w:sz w:val="24"/>
          <w:szCs w:val="24"/>
          <w:lang w:val="pl-PL" w:eastAsia="pl-PL"/>
        </w:rPr>
        <w:br/>
      </w:r>
      <w:hyperlink r:id="rId20" w:history="1">
        <w:r w:rsidR="00E12F6D" w:rsidRPr="00AE7C53">
          <w:rPr>
            <w:rStyle w:val="Hipercze"/>
            <w:rFonts w:asciiTheme="minorHAnsi" w:hAnsiTheme="minorHAnsi" w:cstheme="minorHAnsi"/>
            <w:sz w:val="24"/>
            <w:szCs w:val="24"/>
            <w:lang w:val="pl-PL" w:eastAsia="pl-PL"/>
          </w:rPr>
          <w:t>www.funduszlokalny.nidzica.pl</w:t>
        </w:r>
      </w:hyperlink>
      <w:r w:rsidR="005F6384" w:rsidRPr="00AE7C53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, e-mail: </w:t>
      </w:r>
      <w:hyperlink r:id="rId21" w:history="1">
        <w:r w:rsidR="002A7D69" w:rsidRPr="00AE7C53">
          <w:rPr>
            <w:rStyle w:val="Hipercze"/>
            <w:rFonts w:asciiTheme="minorHAnsi" w:hAnsiTheme="minorHAnsi" w:cstheme="minorHAnsi"/>
            <w:sz w:val="24"/>
            <w:szCs w:val="24"/>
            <w:lang w:val="pl-PL" w:eastAsia="pl-PL"/>
          </w:rPr>
          <w:t>niezapominajka@nidzica.pl</w:t>
        </w:r>
      </w:hyperlink>
      <w:r w:rsidR="002A7D69" w:rsidRPr="00AE7C53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 </w:t>
      </w:r>
      <w:r w:rsidR="005F6384" w:rsidRPr="00AE7C53">
        <w:rPr>
          <w:rFonts w:asciiTheme="minorHAnsi" w:hAnsiTheme="minorHAnsi" w:cstheme="minorHAnsi"/>
          <w:sz w:val="24"/>
          <w:szCs w:val="24"/>
          <w:lang w:val="pl-PL" w:eastAsia="pl-PL"/>
        </w:rPr>
        <w:br/>
      </w:r>
    </w:p>
    <w:p w14:paraId="30108DEE" w14:textId="77777777" w:rsidR="008A1160" w:rsidRPr="00AE7C53" w:rsidRDefault="008A1160" w:rsidP="00600322">
      <w:pPr>
        <w:shd w:val="clear" w:color="auto" w:fill="FDFBFB"/>
        <w:spacing w:after="0" w:line="276" w:lineRule="auto"/>
        <w:rPr>
          <w:rFonts w:asciiTheme="minorHAnsi" w:hAnsiTheme="minorHAnsi" w:cstheme="minorHAnsi"/>
          <w:b/>
          <w:sz w:val="24"/>
          <w:szCs w:val="24"/>
          <w:lang w:val="pl-PL" w:eastAsia="pl-PL"/>
        </w:rPr>
      </w:pPr>
      <w:r w:rsidRPr="00AE7C53">
        <w:rPr>
          <w:rFonts w:asciiTheme="minorHAnsi" w:hAnsiTheme="minorHAnsi" w:cstheme="minorHAnsi"/>
          <w:b/>
          <w:sz w:val="24"/>
          <w:szCs w:val="24"/>
          <w:lang w:val="pl-PL" w:eastAsia="pl-PL"/>
        </w:rPr>
        <w:t>dla powiatów: ełckiego, oleckiego, gołdapskiego, węgorzewskiego</w:t>
      </w:r>
    </w:p>
    <w:p w14:paraId="3EF91B26" w14:textId="48088FF6" w:rsidR="00B05051" w:rsidRDefault="002A7D69" w:rsidP="00600322">
      <w:pPr>
        <w:shd w:val="clear" w:color="auto" w:fill="FDFBFB"/>
        <w:spacing w:after="0" w:line="276" w:lineRule="auto"/>
        <w:rPr>
          <w:rStyle w:val="Hipercze"/>
          <w:rFonts w:asciiTheme="minorHAnsi" w:hAnsiTheme="minorHAnsi" w:cstheme="minorHAnsi"/>
          <w:sz w:val="24"/>
          <w:szCs w:val="24"/>
          <w:lang w:val="pl-PL" w:eastAsia="pl-PL"/>
        </w:rPr>
      </w:pPr>
      <w:r w:rsidRPr="00AE7C53">
        <w:rPr>
          <w:rFonts w:asciiTheme="minorHAnsi" w:hAnsiTheme="minorHAnsi" w:cstheme="minorHAnsi"/>
          <w:bCs/>
          <w:sz w:val="24"/>
          <w:szCs w:val="24"/>
          <w:lang w:val="pl-PL" w:eastAsia="pl-PL"/>
        </w:rPr>
        <w:t>Stowarzyszenie Wiatraki Mazur</w:t>
      </w:r>
      <w:r w:rsidR="0057109B" w:rsidRPr="00AE7C53">
        <w:rPr>
          <w:rFonts w:asciiTheme="minorHAnsi" w:hAnsiTheme="minorHAnsi" w:cstheme="minorHAnsi"/>
          <w:bCs/>
          <w:sz w:val="24"/>
          <w:szCs w:val="24"/>
          <w:lang w:val="pl-PL" w:eastAsia="pl-PL"/>
        </w:rPr>
        <w:t>,</w:t>
      </w:r>
      <w:r w:rsidR="00142166" w:rsidRPr="00AE7C53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 </w:t>
      </w:r>
      <w:r w:rsidR="00B502F5" w:rsidRPr="00AE7C53">
        <w:rPr>
          <w:rFonts w:asciiTheme="minorHAnsi" w:hAnsiTheme="minorHAnsi" w:cstheme="minorHAnsi"/>
          <w:sz w:val="24"/>
          <w:szCs w:val="24"/>
          <w:lang w:val="pl-PL" w:eastAsia="pl-PL"/>
        </w:rPr>
        <w:t>ul.</w:t>
      </w:r>
      <w:r w:rsidR="00B502F5" w:rsidRPr="00AE7C53">
        <w:rPr>
          <w:rFonts w:asciiTheme="minorHAnsi" w:hAnsiTheme="minorHAnsi" w:cstheme="minorHAnsi"/>
          <w:color w:val="000000"/>
          <w:sz w:val="24"/>
          <w:szCs w:val="24"/>
          <w:shd w:val="clear" w:color="auto" w:fill="FDFBFB"/>
          <w:lang w:val="pl-PL"/>
        </w:rPr>
        <w:t xml:space="preserve"> Grodzieńska 10/14U, 19-300 Ełk</w:t>
      </w:r>
      <w:r w:rsidR="008A1160" w:rsidRPr="00AE7C53">
        <w:rPr>
          <w:rFonts w:asciiTheme="minorHAnsi" w:hAnsiTheme="minorHAnsi" w:cstheme="minorHAnsi"/>
          <w:sz w:val="24"/>
          <w:szCs w:val="24"/>
          <w:lang w:val="pl-PL" w:eastAsia="pl-PL"/>
        </w:rPr>
        <w:br/>
      </w:r>
      <w:r w:rsidR="00142166" w:rsidRPr="00AE7C53">
        <w:rPr>
          <w:rFonts w:asciiTheme="minorHAnsi" w:hAnsiTheme="minorHAnsi" w:cstheme="minorHAnsi"/>
          <w:sz w:val="24"/>
          <w:szCs w:val="24"/>
          <w:lang w:val="pl-PL" w:eastAsia="pl-PL"/>
        </w:rPr>
        <w:t>Koordynator lokalny: Paweł Wilk, tel</w:t>
      </w:r>
      <w:r w:rsidRPr="00AE7C53">
        <w:rPr>
          <w:rFonts w:asciiTheme="minorHAnsi" w:hAnsiTheme="minorHAnsi" w:cstheme="minorHAnsi"/>
          <w:sz w:val="24"/>
          <w:szCs w:val="24"/>
          <w:lang w:val="pl-PL" w:eastAsia="pl-PL"/>
        </w:rPr>
        <w:t>.</w:t>
      </w:r>
      <w:r w:rsidR="00142166" w:rsidRPr="00AE7C53">
        <w:rPr>
          <w:rFonts w:asciiTheme="minorHAnsi" w:hAnsiTheme="minorHAnsi" w:cstheme="minorHAnsi"/>
          <w:sz w:val="24"/>
          <w:szCs w:val="24"/>
          <w:lang w:val="pl-PL" w:eastAsia="pl-PL"/>
        </w:rPr>
        <w:t>: 796 538</w:t>
      </w:r>
      <w:r w:rsidR="00E12F6D" w:rsidRPr="00AE7C53">
        <w:rPr>
          <w:rFonts w:asciiTheme="minorHAnsi" w:hAnsiTheme="minorHAnsi" w:cstheme="minorHAnsi"/>
          <w:sz w:val="24"/>
          <w:szCs w:val="24"/>
          <w:lang w:val="pl-PL" w:eastAsia="pl-PL"/>
        </w:rPr>
        <w:t> </w:t>
      </w:r>
      <w:r w:rsidR="00142166" w:rsidRPr="00AE7C53">
        <w:rPr>
          <w:rFonts w:asciiTheme="minorHAnsi" w:hAnsiTheme="minorHAnsi" w:cstheme="minorHAnsi"/>
          <w:sz w:val="24"/>
          <w:szCs w:val="24"/>
          <w:lang w:val="pl-PL" w:eastAsia="pl-PL"/>
        </w:rPr>
        <w:t>105</w:t>
      </w:r>
      <w:r w:rsidR="00E12F6D" w:rsidRPr="00AE7C53">
        <w:rPr>
          <w:rFonts w:asciiTheme="minorHAnsi" w:hAnsiTheme="minorHAnsi" w:cstheme="minorHAnsi"/>
          <w:sz w:val="24"/>
          <w:szCs w:val="24"/>
          <w:lang w:val="pl-PL" w:eastAsia="pl-PL"/>
        </w:rPr>
        <w:br/>
      </w:r>
      <w:hyperlink r:id="rId22" w:history="1">
        <w:r w:rsidR="00E12F6D" w:rsidRPr="00AE7C53">
          <w:rPr>
            <w:rStyle w:val="Hipercze"/>
            <w:rFonts w:asciiTheme="minorHAnsi" w:hAnsiTheme="minorHAnsi" w:cstheme="minorHAnsi"/>
            <w:sz w:val="24"/>
            <w:szCs w:val="24"/>
            <w:lang w:val="pl-PL" w:eastAsia="pl-PL"/>
          </w:rPr>
          <w:t>https://wiatrakimazur.org.pl</w:t>
        </w:r>
      </w:hyperlink>
      <w:r w:rsidR="00E12F6D" w:rsidRPr="00AE7C53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, </w:t>
      </w:r>
      <w:r w:rsidR="00D95637" w:rsidRPr="00AE7C53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e-mail: </w:t>
      </w:r>
      <w:hyperlink r:id="rId23" w:history="1">
        <w:r w:rsidR="000A4B96" w:rsidRPr="00AE7C53">
          <w:rPr>
            <w:rStyle w:val="Hipercze"/>
            <w:rFonts w:asciiTheme="minorHAnsi" w:hAnsiTheme="minorHAnsi" w:cstheme="minorHAnsi"/>
            <w:sz w:val="24"/>
            <w:szCs w:val="24"/>
            <w:lang w:val="pl-PL" w:eastAsia="pl-PL"/>
          </w:rPr>
          <w:t>fiowmlelk@gmail.com</w:t>
        </w:r>
      </w:hyperlink>
    </w:p>
    <w:p w14:paraId="0B87B560" w14:textId="25D6B3B7" w:rsidR="00B535B7" w:rsidRDefault="00B535B7" w:rsidP="00600322">
      <w:pPr>
        <w:shd w:val="clear" w:color="auto" w:fill="FDFBFB"/>
        <w:spacing w:after="0" w:line="276" w:lineRule="auto"/>
        <w:rPr>
          <w:rStyle w:val="Hipercze"/>
          <w:rFonts w:asciiTheme="minorHAnsi" w:hAnsiTheme="minorHAnsi" w:cstheme="minorHAnsi"/>
          <w:sz w:val="24"/>
          <w:szCs w:val="24"/>
          <w:lang w:val="pl-PL" w:eastAsia="pl-PL"/>
        </w:rPr>
      </w:pPr>
    </w:p>
    <w:p w14:paraId="38B94BE6" w14:textId="6090ABD0" w:rsidR="00B535B7" w:rsidRDefault="00B535B7" w:rsidP="00600322">
      <w:pPr>
        <w:shd w:val="clear" w:color="auto" w:fill="FDFBFB"/>
        <w:spacing w:after="0" w:line="276" w:lineRule="auto"/>
        <w:rPr>
          <w:rStyle w:val="Hipercze"/>
          <w:rFonts w:asciiTheme="minorHAnsi" w:hAnsiTheme="minorHAnsi" w:cstheme="minorHAnsi"/>
          <w:sz w:val="24"/>
          <w:szCs w:val="24"/>
          <w:lang w:val="pl-PL" w:eastAsia="pl-PL"/>
        </w:rPr>
      </w:pPr>
    </w:p>
    <w:p w14:paraId="291C2BBF" w14:textId="77777777" w:rsidR="00B535B7" w:rsidRPr="00654A7B" w:rsidRDefault="00B535B7" w:rsidP="00600322">
      <w:pPr>
        <w:shd w:val="clear" w:color="auto" w:fill="FDFBFB"/>
        <w:spacing w:after="0" w:line="276" w:lineRule="auto"/>
        <w:rPr>
          <w:rFonts w:asciiTheme="minorHAnsi" w:hAnsiTheme="minorHAnsi" w:cstheme="minorHAnsi"/>
          <w:sz w:val="24"/>
          <w:szCs w:val="24"/>
          <w:lang w:val="pl-PL"/>
        </w:rPr>
      </w:pPr>
    </w:p>
    <w:p w14:paraId="09D54594" w14:textId="77777777" w:rsidR="00AE7C53" w:rsidRPr="00AE7C53" w:rsidRDefault="00AE7C53" w:rsidP="00600322">
      <w:pPr>
        <w:shd w:val="clear" w:color="auto" w:fill="FDFBFB"/>
        <w:spacing w:after="0" w:line="276" w:lineRule="auto"/>
        <w:rPr>
          <w:rFonts w:asciiTheme="minorHAnsi" w:hAnsiTheme="minorHAnsi" w:cstheme="minorHAnsi"/>
          <w:bCs/>
          <w:caps/>
          <w:spacing w:val="20"/>
          <w:sz w:val="24"/>
          <w:szCs w:val="24"/>
          <w:lang w:val="pl-PL" w:eastAsia="x-none" w:bidi="ar-SA"/>
        </w:rPr>
      </w:pPr>
    </w:p>
    <w:p w14:paraId="7F8807DB" w14:textId="17A90B8B" w:rsidR="00CF2AB9" w:rsidRPr="00654A7B" w:rsidRDefault="0067385A" w:rsidP="00654A7B">
      <w:pPr>
        <w:pStyle w:val="Nagwek1"/>
        <w:spacing w:before="0" w:after="0" w:line="276" w:lineRule="auto"/>
        <w:ind w:left="360"/>
        <w:rPr>
          <w:rFonts w:asciiTheme="minorHAnsi" w:hAnsiTheme="minorHAnsi" w:cstheme="minorHAnsi"/>
          <w:b/>
          <w:lang w:val="pl-PL"/>
        </w:rPr>
      </w:pPr>
      <w:r w:rsidRPr="00063EF6">
        <w:rPr>
          <w:rFonts w:asciiTheme="minorHAnsi" w:hAnsiTheme="minorHAnsi" w:cstheme="minorHAnsi"/>
          <w:b/>
          <w:lang w:val="pl-PL"/>
        </w:rPr>
        <w:lastRenderedPageBreak/>
        <w:t>IV</w:t>
      </w:r>
      <w:r w:rsidR="00CE40B9" w:rsidRPr="00063EF6">
        <w:rPr>
          <w:rFonts w:asciiTheme="minorHAnsi" w:hAnsiTheme="minorHAnsi" w:cstheme="minorHAnsi"/>
          <w:b/>
          <w:lang w:val="pl-PL"/>
        </w:rPr>
        <w:t xml:space="preserve">. JAKIEGO RODZAJU KOSZTY </w:t>
      </w:r>
      <w:r w:rsidR="00CE40B9" w:rsidRPr="00063EF6">
        <w:rPr>
          <w:rFonts w:asciiTheme="minorHAnsi" w:hAnsiTheme="minorHAnsi" w:cstheme="minorHAnsi"/>
          <w:b/>
          <w:color w:val="663300"/>
          <w:lang w:val="pl-PL"/>
        </w:rPr>
        <w:t>MOGĄ</w:t>
      </w:r>
      <w:r w:rsidR="00CE40B9" w:rsidRPr="00063EF6">
        <w:rPr>
          <w:rFonts w:asciiTheme="minorHAnsi" w:hAnsiTheme="minorHAnsi" w:cstheme="minorHAnsi"/>
          <w:b/>
          <w:lang w:val="pl-PL"/>
        </w:rPr>
        <w:t xml:space="preserve"> BYĆ FINANSOWANE</w:t>
      </w:r>
      <w:r w:rsidR="00836E35" w:rsidRPr="00063EF6">
        <w:rPr>
          <w:rFonts w:asciiTheme="minorHAnsi" w:hAnsiTheme="minorHAnsi" w:cstheme="minorHAnsi"/>
          <w:b/>
          <w:lang w:val="pl-PL"/>
        </w:rPr>
        <w:t xml:space="preserve"> w </w:t>
      </w:r>
      <w:r w:rsidR="002209F7" w:rsidRPr="00063EF6">
        <w:rPr>
          <w:rFonts w:asciiTheme="minorHAnsi" w:hAnsiTheme="minorHAnsi" w:cstheme="minorHAnsi"/>
          <w:b/>
          <w:lang w:val="pl-PL"/>
        </w:rPr>
        <w:t xml:space="preserve">RAMACH </w:t>
      </w:r>
      <w:r w:rsidR="005522FE" w:rsidRPr="00063EF6">
        <w:rPr>
          <w:rFonts w:asciiTheme="minorHAnsi" w:hAnsiTheme="minorHAnsi" w:cstheme="minorHAnsi"/>
          <w:b/>
          <w:lang w:val="pl-PL"/>
        </w:rPr>
        <w:t>GRANTÓW</w:t>
      </w:r>
      <w:r w:rsidR="002209F7" w:rsidRPr="00063EF6">
        <w:rPr>
          <w:rFonts w:asciiTheme="minorHAnsi" w:hAnsiTheme="minorHAnsi" w:cstheme="minorHAnsi"/>
          <w:b/>
          <w:lang w:val="pl-PL"/>
        </w:rPr>
        <w:t>?</w:t>
      </w:r>
    </w:p>
    <w:p w14:paraId="38AA0738" w14:textId="77777777" w:rsidR="00B032D3" w:rsidRPr="00AE7C53" w:rsidRDefault="00B032D3" w:rsidP="00600322">
      <w:pPr>
        <w:pStyle w:val="Tekstpodstawowy"/>
        <w:spacing w:after="0" w:line="276" w:lineRule="auto"/>
        <w:rPr>
          <w:rFonts w:asciiTheme="minorHAnsi" w:hAnsiTheme="minorHAnsi" w:cstheme="minorHAnsi"/>
          <w:b/>
          <w:color w:val="462300"/>
          <w:sz w:val="24"/>
          <w:szCs w:val="24"/>
          <w:u w:val="single"/>
          <w:lang w:val="pl-PL"/>
        </w:rPr>
      </w:pPr>
    </w:p>
    <w:p w14:paraId="7FBC5A07" w14:textId="19506307" w:rsidR="00E9146B" w:rsidRPr="00AE7C53" w:rsidRDefault="00474F30" w:rsidP="00600322">
      <w:pPr>
        <w:pStyle w:val="Tekstpodstawowy"/>
        <w:spacing w:after="0" w:line="276" w:lineRule="auto"/>
        <w:rPr>
          <w:rFonts w:asciiTheme="minorHAnsi" w:hAnsiTheme="minorHAnsi" w:cstheme="minorHAnsi"/>
          <w:b/>
          <w:color w:val="462300"/>
          <w:sz w:val="24"/>
          <w:szCs w:val="24"/>
          <w:u w:val="single"/>
          <w:lang w:val="pl-PL"/>
        </w:rPr>
      </w:pPr>
      <w:r w:rsidRPr="00AE7C53">
        <w:rPr>
          <w:rFonts w:asciiTheme="minorHAnsi" w:hAnsiTheme="minorHAnsi" w:cstheme="minorHAnsi"/>
          <w:b/>
          <w:color w:val="462300"/>
          <w:sz w:val="24"/>
          <w:szCs w:val="24"/>
          <w:u w:val="single"/>
          <w:lang w:val="pl-PL"/>
        </w:rPr>
        <w:t>KWALIFIK</w:t>
      </w:r>
      <w:r w:rsidR="00661153" w:rsidRPr="00AE7C53">
        <w:rPr>
          <w:rFonts w:asciiTheme="minorHAnsi" w:hAnsiTheme="minorHAnsi" w:cstheme="minorHAnsi"/>
          <w:b/>
          <w:color w:val="462300"/>
          <w:sz w:val="24"/>
          <w:szCs w:val="24"/>
          <w:u w:val="single"/>
          <w:lang w:val="pl-PL"/>
        </w:rPr>
        <w:t>O</w:t>
      </w:r>
      <w:r w:rsidRPr="00AE7C53">
        <w:rPr>
          <w:rFonts w:asciiTheme="minorHAnsi" w:hAnsiTheme="minorHAnsi" w:cstheme="minorHAnsi"/>
          <w:b/>
          <w:color w:val="462300"/>
          <w:sz w:val="24"/>
          <w:szCs w:val="24"/>
          <w:u w:val="single"/>
          <w:lang w:val="pl-PL"/>
        </w:rPr>
        <w:t>W</w:t>
      </w:r>
      <w:r w:rsidR="00661153" w:rsidRPr="00AE7C53">
        <w:rPr>
          <w:rFonts w:asciiTheme="minorHAnsi" w:hAnsiTheme="minorHAnsi" w:cstheme="minorHAnsi"/>
          <w:b/>
          <w:color w:val="462300"/>
          <w:sz w:val="24"/>
          <w:szCs w:val="24"/>
          <w:u w:val="single"/>
          <w:lang w:val="pl-PL"/>
        </w:rPr>
        <w:t>ALNOŚĆ WYDATKÓW: od dnia złożenia wniosku (na ry</w:t>
      </w:r>
      <w:r w:rsidR="00F8476B" w:rsidRPr="00AE7C53">
        <w:rPr>
          <w:rFonts w:asciiTheme="minorHAnsi" w:hAnsiTheme="minorHAnsi" w:cstheme="minorHAnsi"/>
          <w:b/>
          <w:color w:val="462300"/>
          <w:sz w:val="24"/>
          <w:szCs w:val="24"/>
          <w:u w:val="single"/>
          <w:lang w:val="pl-PL"/>
        </w:rPr>
        <w:t xml:space="preserve">zyko </w:t>
      </w:r>
      <w:r w:rsidR="00B05051" w:rsidRPr="00AE7C53">
        <w:rPr>
          <w:rFonts w:asciiTheme="minorHAnsi" w:hAnsiTheme="minorHAnsi" w:cstheme="minorHAnsi"/>
          <w:b/>
          <w:color w:val="462300"/>
          <w:sz w:val="24"/>
          <w:szCs w:val="24"/>
          <w:u w:val="single"/>
          <w:lang w:val="pl-PL"/>
        </w:rPr>
        <w:t>w</w:t>
      </w:r>
      <w:r w:rsidR="00F8476B" w:rsidRPr="00AE7C53">
        <w:rPr>
          <w:rFonts w:asciiTheme="minorHAnsi" w:hAnsiTheme="minorHAnsi" w:cstheme="minorHAnsi"/>
          <w:b/>
          <w:color w:val="462300"/>
          <w:sz w:val="24"/>
          <w:szCs w:val="24"/>
          <w:u w:val="single"/>
          <w:lang w:val="pl-PL"/>
        </w:rPr>
        <w:t>nioskodawcy)</w:t>
      </w:r>
      <w:r w:rsidR="00B032D3" w:rsidRPr="00AE7C53">
        <w:rPr>
          <w:rFonts w:asciiTheme="minorHAnsi" w:hAnsiTheme="minorHAnsi" w:cstheme="minorHAnsi"/>
          <w:b/>
          <w:color w:val="462300"/>
          <w:sz w:val="24"/>
          <w:szCs w:val="24"/>
          <w:u w:val="single"/>
          <w:lang w:val="pl-PL"/>
        </w:rPr>
        <w:t xml:space="preserve">, </w:t>
      </w:r>
      <w:r w:rsidR="00654432" w:rsidRPr="00AE7C53">
        <w:rPr>
          <w:rFonts w:asciiTheme="minorHAnsi" w:hAnsiTheme="minorHAnsi" w:cstheme="minorHAnsi"/>
          <w:b/>
          <w:color w:val="462300"/>
          <w:sz w:val="24"/>
          <w:szCs w:val="24"/>
          <w:u w:val="single"/>
          <w:lang w:val="pl-PL"/>
        </w:rPr>
        <w:t xml:space="preserve">nie krócej niż 1 miesiąc, </w:t>
      </w:r>
      <w:r w:rsidR="007778C2" w:rsidRPr="00AE7C53">
        <w:rPr>
          <w:rFonts w:asciiTheme="minorHAnsi" w:hAnsiTheme="minorHAnsi" w:cstheme="minorHAnsi"/>
          <w:b/>
          <w:color w:val="462300"/>
          <w:sz w:val="24"/>
          <w:szCs w:val="24"/>
          <w:u w:val="single"/>
          <w:lang w:val="pl-PL"/>
        </w:rPr>
        <w:t xml:space="preserve">nie później niż do </w:t>
      </w:r>
      <w:r w:rsidR="00B032D3" w:rsidRPr="00AE7C53">
        <w:rPr>
          <w:rFonts w:asciiTheme="minorHAnsi" w:hAnsiTheme="minorHAnsi" w:cstheme="minorHAnsi"/>
          <w:b/>
          <w:color w:val="462300"/>
          <w:sz w:val="24"/>
          <w:szCs w:val="24"/>
          <w:u w:val="single"/>
          <w:lang w:val="pl-PL"/>
        </w:rPr>
        <w:t>31.10</w:t>
      </w:r>
      <w:r w:rsidR="007778C2" w:rsidRPr="00AE7C53">
        <w:rPr>
          <w:rFonts w:asciiTheme="minorHAnsi" w:hAnsiTheme="minorHAnsi" w:cstheme="minorHAnsi"/>
          <w:b/>
          <w:color w:val="462300"/>
          <w:sz w:val="24"/>
          <w:szCs w:val="24"/>
          <w:u w:val="single"/>
          <w:lang w:val="pl-PL"/>
        </w:rPr>
        <w:t>.202</w:t>
      </w:r>
      <w:r w:rsidR="00E12F6D" w:rsidRPr="00AE7C53">
        <w:rPr>
          <w:rFonts w:asciiTheme="minorHAnsi" w:hAnsiTheme="minorHAnsi" w:cstheme="minorHAnsi"/>
          <w:b/>
          <w:color w:val="462300"/>
          <w:sz w:val="24"/>
          <w:szCs w:val="24"/>
          <w:u w:val="single"/>
          <w:lang w:val="pl-PL"/>
        </w:rPr>
        <w:t>5</w:t>
      </w:r>
      <w:r w:rsidR="00DE1CFB" w:rsidRPr="00AE7C53">
        <w:rPr>
          <w:rFonts w:asciiTheme="minorHAnsi" w:hAnsiTheme="minorHAnsi" w:cstheme="minorHAnsi"/>
          <w:b/>
          <w:color w:val="462300"/>
          <w:sz w:val="24"/>
          <w:szCs w:val="24"/>
          <w:u w:val="single"/>
          <w:lang w:val="pl-PL"/>
        </w:rPr>
        <w:t xml:space="preserve"> r.</w:t>
      </w:r>
      <w:r w:rsidR="005F6E09" w:rsidRPr="00AE7C53">
        <w:rPr>
          <w:rFonts w:asciiTheme="minorHAnsi" w:hAnsiTheme="minorHAnsi" w:cstheme="minorHAnsi"/>
          <w:b/>
          <w:color w:val="462300"/>
          <w:sz w:val="24"/>
          <w:szCs w:val="24"/>
          <w:u w:val="single"/>
          <w:lang w:val="pl-PL"/>
        </w:rPr>
        <w:t xml:space="preserve"> </w:t>
      </w:r>
    </w:p>
    <w:p w14:paraId="5BA7A9B2" w14:textId="77777777" w:rsidR="00B032D3" w:rsidRPr="00AE7C53" w:rsidRDefault="00B032D3" w:rsidP="00600322">
      <w:pPr>
        <w:pStyle w:val="Tekstpodstawowy"/>
        <w:spacing w:after="0" w:line="276" w:lineRule="auto"/>
        <w:rPr>
          <w:rFonts w:asciiTheme="minorHAnsi" w:hAnsiTheme="minorHAnsi" w:cstheme="minorHAnsi"/>
          <w:b/>
          <w:color w:val="462300"/>
          <w:sz w:val="24"/>
          <w:szCs w:val="24"/>
          <w:u w:val="single"/>
          <w:lang w:val="pl-PL"/>
        </w:rPr>
      </w:pPr>
    </w:p>
    <w:p w14:paraId="7A9A73C8" w14:textId="597F42A7" w:rsidR="003D0D40" w:rsidRPr="00AE7C53" w:rsidRDefault="003D0D40" w:rsidP="00600322">
      <w:pPr>
        <w:pStyle w:val="Tekstpodstawowy"/>
        <w:spacing w:after="0" w:line="276" w:lineRule="auto"/>
        <w:rPr>
          <w:rFonts w:asciiTheme="minorHAnsi" w:hAnsiTheme="minorHAnsi" w:cstheme="minorHAnsi"/>
          <w:b/>
          <w:color w:val="462300"/>
          <w:sz w:val="24"/>
          <w:szCs w:val="24"/>
          <w:u w:val="single"/>
          <w:lang w:val="pl-PL"/>
        </w:rPr>
      </w:pPr>
      <w:r w:rsidRPr="00AE7C53">
        <w:rPr>
          <w:rFonts w:asciiTheme="minorHAnsi" w:hAnsiTheme="minorHAnsi" w:cstheme="minorHAnsi"/>
          <w:b/>
          <w:color w:val="462300"/>
          <w:sz w:val="24"/>
          <w:szCs w:val="24"/>
          <w:u w:val="single"/>
          <w:lang w:val="pl-PL"/>
        </w:rPr>
        <w:t xml:space="preserve">Dofinansowania nie otrzymają jednorazowe </w:t>
      </w:r>
      <w:r w:rsidR="00B032D3" w:rsidRPr="00AE7C53">
        <w:rPr>
          <w:rFonts w:asciiTheme="minorHAnsi" w:hAnsiTheme="minorHAnsi" w:cstheme="minorHAnsi"/>
          <w:b/>
          <w:color w:val="462300"/>
          <w:sz w:val="24"/>
          <w:szCs w:val="24"/>
          <w:u w:val="single"/>
          <w:lang w:val="pl-PL"/>
        </w:rPr>
        <w:t>wydarzenia!</w:t>
      </w:r>
    </w:p>
    <w:p w14:paraId="2E7F9270" w14:textId="17C5F78E" w:rsidR="0026359E" w:rsidRPr="00AE7C53" w:rsidRDefault="0026359E" w:rsidP="00600322">
      <w:pPr>
        <w:pStyle w:val="Tekstpodstawowy"/>
        <w:spacing w:after="0" w:line="276" w:lineRule="auto"/>
        <w:rPr>
          <w:rFonts w:asciiTheme="minorHAnsi" w:hAnsiTheme="minorHAnsi" w:cstheme="minorHAnsi"/>
          <w:b/>
          <w:color w:val="663300"/>
          <w:sz w:val="24"/>
          <w:szCs w:val="24"/>
          <w:u w:val="single"/>
          <w:lang w:val="pl-PL"/>
        </w:rPr>
      </w:pPr>
    </w:p>
    <w:p w14:paraId="20B6BC82" w14:textId="181F77D1" w:rsidR="0026359E" w:rsidRPr="00AE7C53" w:rsidRDefault="005522FE" w:rsidP="00600322">
      <w:pPr>
        <w:pStyle w:val="Tekstpodstawowy"/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Wkład własny do projektów nie jest wymagany, jego wniesienie </w:t>
      </w:r>
      <w:r w:rsidR="0026359E" w:rsidRPr="00AE7C53">
        <w:rPr>
          <w:rFonts w:asciiTheme="minorHAnsi" w:hAnsiTheme="minorHAnsi" w:cstheme="minorHAnsi"/>
          <w:b/>
          <w:bCs/>
          <w:sz w:val="24"/>
          <w:szCs w:val="24"/>
          <w:lang w:val="pl-PL"/>
        </w:rPr>
        <w:t>w formie finansowej lub osobowej</w:t>
      </w:r>
      <w:r w:rsidR="00654432" w:rsidRPr="00AE7C53">
        <w:rPr>
          <w:rFonts w:asciiTheme="minorHAnsi" w:hAnsiTheme="minorHAnsi" w:cstheme="minorHAnsi"/>
          <w:b/>
          <w:bCs/>
          <w:sz w:val="24"/>
          <w:szCs w:val="24"/>
          <w:lang w:val="pl-PL"/>
        </w:rPr>
        <w:t>/rzeczowej</w:t>
      </w:r>
      <w:r w:rsidRPr="00AE7C53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będzie dodatkowo premiowane przy ocenie wniosku (</w:t>
      </w:r>
      <w:r w:rsidR="00612F54">
        <w:rPr>
          <w:rFonts w:asciiTheme="minorHAnsi" w:hAnsiTheme="minorHAnsi" w:cstheme="minorHAnsi"/>
          <w:b/>
          <w:bCs/>
          <w:sz w:val="24"/>
          <w:szCs w:val="24"/>
          <w:lang w:val="pl-PL"/>
        </w:rPr>
        <w:t>minimum</w:t>
      </w:r>
      <w:r w:rsidR="00B535B7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</w:t>
      </w:r>
      <w:r w:rsidRPr="00AE7C53">
        <w:rPr>
          <w:rFonts w:asciiTheme="minorHAnsi" w:hAnsiTheme="minorHAnsi" w:cstheme="minorHAnsi"/>
          <w:b/>
          <w:bCs/>
          <w:sz w:val="24"/>
          <w:szCs w:val="24"/>
          <w:lang w:val="pl-PL"/>
        </w:rPr>
        <w:t>5%).</w:t>
      </w:r>
    </w:p>
    <w:p w14:paraId="1BC3F9A0" w14:textId="484C3A64" w:rsidR="00F44554" w:rsidRPr="00AE7C53" w:rsidRDefault="00F44554" w:rsidP="00600322">
      <w:pPr>
        <w:pStyle w:val="Tekstpodstawowy"/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6661BE09" w14:textId="69CCE7AD" w:rsidR="00F44554" w:rsidRPr="00AE7C53" w:rsidRDefault="00F44554" w:rsidP="00600322">
      <w:pPr>
        <w:pStyle w:val="Tekstpodstawowy31"/>
        <w:numPr>
          <w:ilvl w:val="0"/>
          <w:numId w:val="0"/>
        </w:numPr>
        <w:spacing w:after="0" w:line="276" w:lineRule="auto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b/>
          <w:sz w:val="24"/>
          <w:szCs w:val="24"/>
          <w:lang w:val="pl-PL"/>
        </w:rPr>
        <w:t>W RAMACH PRIORYTETU ORGANIZACJE OTRZYMUJĄCE DOTACJĘ NA REALIZACJĘ ZADANIA POWINNY PRZEZNACZYĆ JEJ CZĘŚĆ NA SWÓJ ROZWÓJ INSTYTUCJONALNY:</w:t>
      </w:r>
    </w:p>
    <w:p w14:paraId="07B148A1" w14:textId="1304AD25" w:rsidR="00D84339" w:rsidRPr="00AE7C53" w:rsidRDefault="00D84339" w:rsidP="00600322">
      <w:pPr>
        <w:pStyle w:val="Tekstpodstawowy31"/>
        <w:numPr>
          <w:ilvl w:val="0"/>
          <w:numId w:val="27"/>
        </w:numPr>
        <w:spacing w:after="0" w:line="276" w:lineRule="auto"/>
        <w:ind w:left="357" w:right="0" w:hanging="357"/>
        <w:rPr>
          <w:rFonts w:asciiTheme="minorHAnsi" w:hAnsiTheme="minorHAnsi" w:cstheme="minorHAnsi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>do 50% wartości małego grantu na rozwój instytucjonalny organizacji pozarządowych,</w:t>
      </w:r>
    </w:p>
    <w:p w14:paraId="74E0C28B" w14:textId="2FBC03A5" w:rsidR="00D84339" w:rsidRPr="00AE7C53" w:rsidRDefault="00D84339" w:rsidP="00600322">
      <w:pPr>
        <w:pStyle w:val="Tekstpodstawowy31"/>
        <w:numPr>
          <w:ilvl w:val="0"/>
          <w:numId w:val="27"/>
        </w:numPr>
        <w:spacing w:after="0" w:line="276" w:lineRule="auto"/>
        <w:ind w:left="357" w:right="0" w:hanging="357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>do 30% wartości małego grantu na rozwój instytucjonaln</w:t>
      </w:r>
      <w:r w:rsidR="00D70FAD">
        <w:rPr>
          <w:rFonts w:asciiTheme="minorHAnsi" w:hAnsiTheme="minorHAnsi" w:cstheme="minorHAnsi"/>
          <w:sz w:val="24"/>
          <w:szCs w:val="24"/>
          <w:lang w:val="pl-PL"/>
        </w:rPr>
        <w:t>y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g</w:t>
      </w:r>
      <w:r w:rsidR="00D70FAD">
        <w:rPr>
          <w:rFonts w:asciiTheme="minorHAnsi" w:hAnsiTheme="minorHAnsi" w:cstheme="minorHAnsi"/>
          <w:sz w:val="24"/>
          <w:szCs w:val="24"/>
          <w:lang w:val="pl-PL"/>
        </w:rPr>
        <w:t>rupy nieformalnej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>, przy czym środki wydatkowane przez grupy nieformalne nie mogą obejmować sprzętu (nawet z użyczeniem osobowości prawnej Patrona).</w:t>
      </w:r>
    </w:p>
    <w:p w14:paraId="0DFAA951" w14:textId="77777777" w:rsidR="00F44554" w:rsidRPr="00AE7C53" w:rsidRDefault="00F44554" w:rsidP="00600322">
      <w:pPr>
        <w:pStyle w:val="Tekstpodstawowy31"/>
        <w:numPr>
          <w:ilvl w:val="0"/>
          <w:numId w:val="0"/>
        </w:numPr>
        <w:spacing w:after="0" w:line="276" w:lineRule="auto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2F68E68F" w14:textId="77777777" w:rsidR="00F44554" w:rsidRPr="00AE7C53" w:rsidRDefault="00F44554" w:rsidP="00600322">
      <w:pPr>
        <w:pStyle w:val="Tekstpodstawowy"/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02B70A47" w14:textId="63BF0083" w:rsidR="00286893" w:rsidRPr="00AE7C53" w:rsidRDefault="00286893" w:rsidP="00600322">
      <w:pPr>
        <w:pStyle w:val="Tekstpodstawowy"/>
        <w:keepNext/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>Wydatki</w:t>
      </w:r>
      <w:r w:rsidR="00836E35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w</w:t>
      </w:r>
      <w:r w:rsidR="00B05051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D57CF7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ramach </w:t>
      </w:r>
      <w:proofErr w:type="spellStart"/>
      <w:r w:rsidR="00D57CF7" w:rsidRPr="00AE7C53">
        <w:rPr>
          <w:rFonts w:asciiTheme="minorHAnsi" w:hAnsiTheme="minorHAnsi" w:cstheme="minorHAnsi"/>
          <w:sz w:val="24"/>
          <w:szCs w:val="24"/>
          <w:lang w:val="pl-PL"/>
        </w:rPr>
        <w:t>mikrodotacji</w:t>
      </w:r>
      <w:proofErr w:type="spellEnd"/>
      <w:r w:rsidR="00D57CF7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>są kwalifikowalne, jeżeli są:</w:t>
      </w:r>
    </w:p>
    <w:p w14:paraId="4311FBF7" w14:textId="77777777" w:rsidR="00286893" w:rsidRPr="00AE7C53" w:rsidRDefault="00286893" w:rsidP="00600322">
      <w:pPr>
        <w:pStyle w:val="Tekstpodstawowy"/>
        <w:keepNext/>
        <w:numPr>
          <w:ilvl w:val="0"/>
          <w:numId w:val="4"/>
        </w:numPr>
        <w:spacing w:after="0" w:line="276" w:lineRule="auto"/>
        <w:ind w:left="1020" w:hanging="357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AE7C53">
        <w:rPr>
          <w:rFonts w:asciiTheme="minorHAnsi" w:hAnsiTheme="minorHAnsi" w:cstheme="minorHAnsi"/>
          <w:sz w:val="24"/>
          <w:szCs w:val="24"/>
        </w:rPr>
        <w:t>niezbędne</w:t>
      </w:r>
      <w:proofErr w:type="spellEnd"/>
      <w:r w:rsidRPr="00AE7C5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E7C53">
        <w:rPr>
          <w:rFonts w:asciiTheme="minorHAnsi" w:hAnsiTheme="minorHAnsi" w:cstheme="minorHAnsi"/>
          <w:sz w:val="24"/>
          <w:szCs w:val="24"/>
        </w:rPr>
        <w:t>dla</w:t>
      </w:r>
      <w:proofErr w:type="spellEnd"/>
      <w:r w:rsidRPr="00AE7C5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E7C53">
        <w:rPr>
          <w:rFonts w:asciiTheme="minorHAnsi" w:hAnsiTheme="minorHAnsi" w:cstheme="minorHAnsi"/>
          <w:sz w:val="24"/>
          <w:szCs w:val="24"/>
        </w:rPr>
        <w:t>realizacji</w:t>
      </w:r>
      <w:proofErr w:type="spellEnd"/>
      <w:r w:rsidRPr="00AE7C5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E7C53">
        <w:rPr>
          <w:rFonts w:asciiTheme="minorHAnsi" w:hAnsiTheme="minorHAnsi" w:cstheme="minorHAnsi"/>
          <w:sz w:val="24"/>
          <w:szCs w:val="24"/>
        </w:rPr>
        <w:t>projektu</w:t>
      </w:r>
      <w:proofErr w:type="spellEnd"/>
      <w:r w:rsidRPr="00AE7C53">
        <w:rPr>
          <w:rFonts w:asciiTheme="minorHAnsi" w:hAnsiTheme="minorHAnsi" w:cstheme="minorHAnsi"/>
          <w:sz w:val="24"/>
          <w:szCs w:val="24"/>
        </w:rPr>
        <w:t>,</w:t>
      </w:r>
    </w:p>
    <w:p w14:paraId="23FC1916" w14:textId="17861962" w:rsidR="00286893" w:rsidRPr="00AE7C53" w:rsidRDefault="00286893" w:rsidP="00600322">
      <w:pPr>
        <w:pStyle w:val="Tekstpodstawowy"/>
        <w:keepNext/>
        <w:numPr>
          <w:ilvl w:val="0"/>
          <w:numId w:val="4"/>
        </w:numPr>
        <w:spacing w:after="0" w:line="276" w:lineRule="auto"/>
        <w:ind w:left="1020" w:hanging="357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AE7C53">
        <w:rPr>
          <w:rFonts w:asciiTheme="minorHAnsi" w:hAnsiTheme="minorHAnsi" w:cstheme="minorHAnsi"/>
          <w:sz w:val="24"/>
          <w:szCs w:val="24"/>
        </w:rPr>
        <w:t>racjonalne</w:t>
      </w:r>
      <w:proofErr w:type="spellEnd"/>
      <w:r w:rsidR="00836E35" w:rsidRPr="00AE7C5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A7D69" w:rsidRPr="00AE7C53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7F5E2C" w:rsidRPr="00AE7C5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E7C53">
        <w:rPr>
          <w:rFonts w:asciiTheme="minorHAnsi" w:hAnsiTheme="minorHAnsi" w:cstheme="minorHAnsi"/>
          <w:sz w:val="24"/>
          <w:szCs w:val="24"/>
        </w:rPr>
        <w:t>efektywne</w:t>
      </w:r>
      <w:proofErr w:type="spellEnd"/>
      <w:r w:rsidRPr="00AE7C53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195B301F" w14:textId="77777777" w:rsidR="00286893" w:rsidRPr="00AE7C53" w:rsidRDefault="00286893" w:rsidP="00600322">
      <w:pPr>
        <w:pStyle w:val="Tekstpodstawowy"/>
        <w:keepNext/>
        <w:numPr>
          <w:ilvl w:val="0"/>
          <w:numId w:val="4"/>
        </w:numPr>
        <w:spacing w:after="0" w:line="276" w:lineRule="auto"/>
        <w:ind w:left="1020" w:hanging="357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>zostały faktycznie poniesione</w:t>
      </w:r>
      <w:r w:rsidR="00836E35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w 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>okresie realizacji projektu</w:t>
      </w:r>
      <w:r w:rsidRPr="00AE7C5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</w:p>
    <w:p w14:paraId="5A51C18B" w14:textId="77777777" w:rsidR="00286893" w:rsidRPr="00AE7C53" w:rsidRDefault="00286893" w:rsidP="00600322">
      <w:pPr>
        <w:pStyle w:val="Tekstpodstawowy"/>
        <w:keepNext/>
        <w:numPr>
          <w:ilvl w:val="0"/>
          <w:numId w:val="4"/>
        </w:numPr>
        <w:spacing w:after="0" w:line="276" w:lineRule="auto"/>
        <w:ind w:left="1020" w:hanging="357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AE7C53">
        <w:rPr>
          <w:rFonts w:asciiTheme="minorHAnsi" w:hAnsiTheme="minorHAnsi" w:cstheme="minorHAnsi"/>
          <w:sz w:val="24"/>
          <w:szCs w:val="24"/>
        </w:rPr>
        <w:t>udokumentowane</w:t>
      </w:r>
      <w:proofErr w:type="spellEnd"/>
      <w:r w:rsidRPr="00AE7C53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0D7AD8C0" w14:textId="66FE242E" w:rsidR="00560288" w:rsidRPr="00AE7C53" w:rsidRDefault="00286893" w:rsidP="00600322">
      <w:pPr>
        <w:pStyle w:val="Tekstpodstawowy"/>
        <w:keepNext/>
        <w:numPr>
          <w:ilvl w:val="0"/>
          <w:numId w:val="4"/>
        </w:numPr>
        <w:spacing w:after="0" w:line="276" w:lineRule="auto"/>
        <w:ind w:left="1020" w:hanging="357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>zostały przewidziane</w:t>
      </w:r>
      <w:r w:rsidR="00836E35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w</w:t>
      </w:r>
      <w:r w:rsidR="007F5E2C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budżecie projektu, </w:t>
      </w:r>
    </w:p>
    <w:p w14:paraId="3CD9FCC4" w14:textId="77777777" w:rsidR="00286893" w:rsidRPr="00AE7C53" w:rsidRDefault="00286893" w:rsidP="00600322">
      <w:pPr>
        <w:pStyle w:val="Tekstpodstawowy"/>
        <w:keepNext/>
        <w:numPr>
          <w:ilvl w:val="0"/>
          <w:numId w:val="4"/>
        </w:numPr>
        <w:spacing w:after="0" w:line="276" w:lineRule="auto"/>
        <w:ind w:left="1020" w:hanging="357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>zgodne ze szczegółowymi wytycznymi określonymi</w:t>
      </w:r>
      <w:r w:rsidR="00836E35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560288" w:rsidRPr="00AE7C53">
        <w:rPr>
          <w:rFonts w:asciiTheme="minorHAnsi" w:hAnsiTheme="minorHAnsi" w:cstheme="minorHAnsi"/>
          <w:sz w:val="24"/>
          <w:szCs w:val="24"/>
          <w:lang w:val="pl-PL"/>
        </w:rPr>
        <w:t>w niniejszym Regulaminie,</w:t>
      </w:r>
    </w:p>
    <w:p w14:paraId="11C2BBD4" w14:textId="2789E560" w:rsidR="00286893" w:rsidRPr="00AE7C53" w:rsidRDefault="00286893" w:rsidP="00600322">
      <w:pPr>
        <w:pStyle w:val="Tekstpodstawowy"/>
        <w:keepNext/>
        <w:numPr>
          <w:ilvl w:val="0"/>
          <w:numId w:val="4"/>
        </w:numPr>
        <w:spacing w:after="0" w:line="276" w:lineRule="auto"/>
        <w:ind w:left="1020" w:hanging="357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>zgodne</w:t>
      </w:r>
      <w:r w:rsidR="002E6404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z</w:t>
      </w:r>
      <w:r w:rsidR="002A7D69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>odrębnymi przepisami prawa powszechnie obowiązującego.</w:t>
      </w:r>
    </w:p>
    <w:p w14:paraId="76AC7892" w14:textId="77777777" w:rsidR="00286893" w:rsidRPr="00AE7C53" w:rsidRDefault="00286893" w:rsidP="00600322">
      <w:pPr>
        <w:pStyle w:val="Tekstpodstawowy"/>
        <w:spacing w:after="0" w:line="276" w:lineRule="auto"/>
        <w:ind w:left="510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7383FE56" w14:textId="77777777" w:rsidR="005522FE" w:rsidRPr="00AE7C53" w:rsidRDefault="005522FE" w:rsidP="00600322">
      <w:pPr>
        <w:pStyle w:val="Tekstpodstawowywcity"/>
        <w:spacing w:before="0" w:after="0" w:line="276" w:lineRule="auto"/>
        <w:ind w:firstLine="0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b/>
          <w:sz w:val="24"/>
          <w:szCs w:val="24"/>
          <w:lang w:val="pl-PL"/>
        </w:rPr>
        <w:t xml:space="preserve">Regulamin nie określa zamkniętego katalogu kosztów kwalifikowalnych. </w:t>
      </w:r>
    </w:p>
    <w:p w14:paraId="0CE5A24D" w14:textId="77777777" w:rsidR="00F44554" w:rsidRPr="00AE7C53" w:rsidRDefault="005522FE" w:rsidP="00600322">
      <w:pPr>
        <w:pStyle w:val="Tekstpodstawowywcity"/>
        <w:spacing w:before="0" w:after="0" w:line="276" w:lineRule="auto"/>
        <w:ind w:firstLine="0"/>
        <w:rPr>
          <w:rFonts w:asciiTheme="minorHAnsi" w:hAnsiTheme="minorHAnsi" w:cstheme="minorHAnsi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Kryterium dla kwalifikowalności kosztów będzie ich bezpośredni związek ze specyfiką prowadzonej działalności statutowej, a także koncepcją rozwoju organizacji w ramach zadania, na którego realizację została udzielona dotacja. Przy dokonywaniu zakupów rekomendowane jest uwzględnianie </w:t>
      </w:r>
      <w:r w:rsidRPr="00AE7C53"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  <w:t>Rekomendowanych standardów środowiskowych realizacji zadań publicznych w ramach rządowych programów wspierania rozwoju społeczeństwa obywatelskiego zamieszczonych na stronie internetowej NIW-CRSO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. </w:t>
      </w:r>
    </w:p>
    <w:p w14:paraId="15DFE5EC" w14:textId="77777777" w:rsidR="00F44554" w:rsidRPr="00AE7C53" w:rsidRDefault="005522FE" w:rsidP="00600322">
      <w:pPr>
        <w:pStyle w:val="Tekstpodstawowywcity"/>
        <w:spacing w:before="0" w:after="0" w:line="276" w:lineRule="auto"/>
        <w:ind w:firstLine="0"/>
        <w:rPr>
          <w:rFonts w:asciiTheme="minorHAnsi" w:hAnsiTheme="minorHAnsi" w:cstheme="minorHAnsi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Dopuszczalne jest ponoszenie kosztów poza granicami Polski, jednakże zadania powinny być realizowane na terenie Polski. </w:t>
      </w:r>
    </w:p>
    <w:p w14:paraId="03B27D60" w14:textId="60902B74" w:rsidR="005522FE" w:rsidRPr="00AE7C53" w:rsidRDefault="005522FE" w:rsidP="00600322">
      <w:pPr>
        <w:pStyle w:val="Tekstpodstawowywcity"/>
        <w:spacing w:before="0" w:after="0" w:line="276" w:lineRule="auto"/>
        <w:ind w:firstLine="0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b/>
          <w:sz w:val="24"/>
          <w:szCs w:val="24"/>
          <w:lang w:val="pl-PL"/>
        </w:rPr>
        <w:lastRenderedPageBreak/>
        <w:t>Sprzęt zakupiony w ramach dotacji nie może zostać zbyty przez Beneficjenta przez okres 5 lat od daty zakończenia realizacji zadania.</w:t>
      </w:r>
    </w:p>
    <w:p w14:paraId="16A9636B" w14:textId="7B57C447" w:rsidR="005522FE" w:rsidRPr="00AE7C53" w:rsidRDefault="005522FE" w:rsidP="00600322">
      <w:pPr>
        <w:pStyle w:val="Tekstpodstawowywcity"/>
        <w:spacing w:before="0" w:after="0" w:line="276" w:lineRule="auto"/>
        <w:ind w:firstLine="0"/>
        <w:rPr>
          <w:rFonts w:asciiTheme="minorHAnsi" w:hAnsiTheme="minorHAnsi" w:cstheme="minorHAnsi"/>
          <w:sz w:val="24"/>
          <w:szCs w:val="24"/>
          <w:lang w:val="pl-PL"/>
        </w:rPr>
      </w:pPr>
    </w:p>
    <w:p w14:paraId="2164F4DB" w14:textId="06D0ED51" w:rsidR="00F44554" w:rsidRPr="00AE7C53" w:rsidRDefault="00F44554" w:rsidP="00600322">
      <w:pPr>
        <w:pStyle w:val="Tekstpodstawowywcity"/>
        <w:spacing w:before="0" w:after="0" w:line="276" w:lineRule="auto"/>
        <w:ind w:firstLine="0"/>
        <w:rPr>
          <w:rFonts w:asciiTheme="minorHAnsi" w:hAnsiTheme="minorHAnsi" w:cstheme="minorHAnsi"/>
          <w:sz w:val="24"/>
          <w:szCs w:val="24"/>
          <w:u w:val="single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u w:val="single"/>
          <w:lang w:val="pl-PL"/>
        </w:rPr>
        <w:t>KOSZTY NIEKWALIFIKOWANE</w:t>
      </w:r>
    </w:p>
    <w:p w14:paraId="73B02EFB" w14:textId="095BCA1A" w:rsidR="00F44554" w:rsidRPr="00AE7C53" w:rsidRDefault="005522FE" w:rsidP="00600322">
      <w:pPr>
        <w:pStyle w:val="Tekstpodstawowywcity"/>
        <w:spacing w:before="0" w:after="0" w:line="276" w:lineRule="auto"/>
        <w:ind w:firstLine="0"/>
        <w:rPr>
          <w:rFonts w:asciiTheme="minorHAnsi" w:hAnsiTheme="minorHAnsi" w:cstheme="minorHAnsi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Do kosztów, które nie mogą zostać sfinansowane ze środków pochodzących z dotacji należą m.in.: </w:t>
      </w:r>
    </w:p>
    <w:p w14:paraId="39CBE6A4" w14:textId="6341E24B" w:rsidR="00F44554" w:rsidRPr="00AE7C53" w:rsidRDefault="005522FE" w:rsidP="00600322">
      <w:pPr>
        <w:pStyle w:val="Tekstpodstawowywcity"/>
        <w:numPr>
          <w:ilvl w:val="0"/>
          <w:numId w:val="28"/>
        </w:numPr>
        <w:spacing w:before="0" w:after="0" w:line="276" w:lineRule="auto"/>
        <w:ind w:left="357" w:hanging="357"/>
        <w:rPr>
          <w:rFonts w:asciiTheme="minorHAnsi" w:hAnsiTheme="minorHAnsi" w:cstheme="minorHAnsi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rezerwy na pokrycie przeszłych i przyszłych strat lub zobowiązań; </w:t>
      </w:r>
    </w:p>
    <w:p w14:paraId="0764C518" w14:textId="7193446A" w:rsidR="00F44554" w:rsidRPr="00AE7C53" w:rsidRDefault="005522FE" w:rsidP="00600322">
      <w:pPr>
        <w:pStyle w:val="Tekstpodstawowywcity"/>
        <w:numPr>
          <w:ilvl w:val="0"/>
          <w:numId w:val="28"/>
        </w:numPr>
        <w:spacing w:before="0" w:after="0" w:line="276" w:lineRule="auto"/>
        <w:ind w:left="357" w:hanging="357"/>
        <w:rPr>
          <w:rFonts w:asciiTheme="minorHAnsi" w:hAnsiTheme="minorHAnsi" w:cstheme="minorHAnsi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odsetki z tytułu niezapłaconych w terminie zobowiązań; </w:t>
      </w:r>
    </w:p>
    <w:p w14:paraId="09170181" w14:textId="39B4894C" w:rsidR="00F44554" w:rsidRPr="00AE7C53" w:rsidRDefault="005522FE" w:rsidP="00600322">
      <w:pPr>
        <w:pStyle w:val="Tekstpodstawowywcity"/>
        <w:numPr>
          <w:ilvl w:val="0"/>
          <w:numId w:val="28"/>
        </w:numPr>
        <w:spacing w:before="0" w:after="0" w:line="276" w:lineRule="auto"/>
        <w:ind w:left="357" w:hanging="357"/>
        <w:rPr>
          <w:rFonts w:asciiTheme="minorHAnsi" w:hAnsiTheme="minorHAnsi" w:cstheme="minorHAnsi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wydatki sfinansowane z innych źródeł; </w:t>
      </w:r>
    </w:p>
    <w:p w14:paraId="15CA9FFF" w14:textId="5E040CF0" w:rsidR="00F44554" w:rsidRPr="00AE7C53" w:rsidRDefault="005522FE" w:rsidP="00600322">
      <w:pPr>
        <w:pStyle w:val="Tekstpodstawowywcity"/>
        <w:numPr>
          <w:ilvl w:val="0"/>
          <w:numId w:val="28"/>
        </w:numPr>
        <w:spacing w:before="0" w:after="0" w:line="276" w:lineRule="auto"/>
        <w:ind w:left="357" w:hanging="357"/>
        <w:rPr>
          <w:rFonts w:asciiTheme="minorHAnsi" w:hAnsiTheme="minorHAnsi" w:cstheme="minorHAnsi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nagrody, premie i inne formy gratyfikacji finansowej lub rzeczowej dla osób zajmujących się realizacją zadania publicznego; </w:t>
      </w:r>
    </w:p>
    <w:p w14:paraId="5E86F190" w14:textId="5C713558" w:rsidR="00F44554" w:rsidRPr="00AE7C53" w:rsidRDefault="005522FE" w:rsidP="00600322">
      <w:pPr>
        <w:pStyle w:val="Tekstpodstawowywcity"/>
        <w:numPr>
          <w:ilvl w:val="0"/>
          <w:numId w:val="28"/>
        </w:numPr>
        <w:spacing w:before="0" w:after="0" w:line="276" w:lineRule="auto"/>
        <w:ind w:left="357" w:hanging="357"/>
        <w:rPr>
          <w:rFonts w:asciiTheme="minorHAnsi" w:hAnsiTheme="minorHAnsi" w:cstheme="minorHAnsi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podatek od towarów i usług (VAT), jeśli może zostać odliczony w oparciu o ustawę z dnia 11 marca 2004 r. o podatku od towarów i usług (Dz. U. z 2024 r. poz. 361 z </w:t>
      </w:r>
      <w:proofErr w:type="spellStart"/>
      <w:r w:rsidRPr="00AE7C53">
        <w:rPr>
          <w:rFonts w:asciiTheme="minorHAnsi" w:hAnsiTheme="minorHAnsi" w:cstheme="minorHAnsi"/>
          <w:sz w:val="24"/>
          <w:szCs w:val="24"/>
          <w:lang w:val="pl-PL"/>
        </w:rPr>
        <w:t>późn</w:t>
      </w:r>
      <w:proofErr w:type="spellEnd"/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. zm.); </w:t>
      </w:r>
    </w:p>
    <w:p w14:paraId="39477EA9" w14:textId="7E1848DB" w:rsidR="00F44554" w:rsidRPr="00AE7C53" w:rsidRDefault="005522FE" w:rsidP="00600322">
      <w:pPr>
        <w:pStyle w:val="Tekstpodstawowywcity"/>
        <w:numPr>
          <w:ilvl w:val="0"/>
          <w:numId w:val="28"/>
        </w:numPr>
        <w:spacing w:before="0" w:after="0" w:line="276" w:lineRule="auto"/>
        <w:ind w:left="357" w:hanging="357"/>
        <w:rPr>
          <w:rFonts w:asciiTheme="minorHAnsi" w:hAnsiTheme="minorHAnsi" w:cstheme="minorHAnsi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zakupy dokonywane w ramach współwłasności z podmiotem trzecim; </w:t>
      </w:r>
    </w:p>
    <w:p w14:paraId="64C7621B" w14:textId="04AFFC3D" w:rsidR="00F44554" w:rsidRPr="00AE7C53" w:rsidRDefault="005522FE" w:rsidP="00600322">
      <w:pPr>
        <w:pStyle w:val="Tekstpodstawowywcity"/>
        <w:numPr>
          <w:ilvl w:val="0"/>
          <w:numId w:val="28"/>
        </w:numPr>
        <w:spacing w:before="0" w:after="0" w:line="276" w:lineRule="auto"/>
        <w:ind w:left="357" w:hanging="357"/>
        <w:rPr>
          <w:rFonts w:asciiTheme="minorHAnsi" w:hAnsiTheme="minorHAnsi" w:cstheme="minorHAnsi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amortyzacja; </w:t>
      </w:r>
    </w:p>
    <w:p w14:paraId="67F2A985" w14:textId="6E6C5B3E" w:rsidR="00F44554" w:rsidRPr="00AE7C53" w:rsidRDefault="005522FE" w:rsidP="00600322">
      <w:pPr>
        <w:pStyle w:val="Tekstpodstawowywcity"/>
        <w:numPr>
          <w:ilvl w:val="0"/>
          <w:numId w:val="28"/>
        </w:numPr>
        <w:spacing w:before="0" w:after="0" w:line="276" w:lineRule="auto"/>
        <w:ind w:left="357" w:hanging="357"/>
        <w:rPr>
          <w:rFonts w:asciiTheme="minorHAnsi" w:hAnsiTheme="minorHAnsi" w:cstheme="minorHAnsi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leasing; </w:t>
      </w:r>
    </w:p>
    <w:p w14:paraId="341BADF9" w14:textId="4DF5445F" w:rsidR="00F44554" w:rsidRPr="00AE7C53" w:rsidRDefault="005522FE" w:rsidP="00600322">
      <w:pPr>
        <w:pStyle w:val="Tekstpodstawowywcity"/>
        <w:numPr>
          <w:ilvl w:val="0"/>
          <w:numId w:val="28"/>
        </w:numPr>
        <w:spacing w:before="0" w:after="0" w:line="276" w:lineRule="auto"/>
        <w:ind w:left="357" w:hanging="357"/>
        <w:rPr>
          <w:rFonts w:asciiTheme="minorHAnsi" w:hAnsiTheme="minorHAnsi" w:cstheme="minorHAnsi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koszty kar i grzywien; </w:t>
      </w:r>
    </w:p>
    <w:p w14:paraId="7923935A" w14:textId="554CCB40" w:rsidR="00F44554" w:rsidRPr="00AE7C53" w:rsidRDefault="005522FE" w:rsidP="00600322">
      <w:pPr>
        <w:pStyle w:val="Tekstpodstawowywcity"/>
        <w:numPr>
          <w:ilvl w:val="0"/>
          <w:numId w:val="28"/>
        </w:numPr>
        <w:spacing w:before="0" w:after="0" w:line="276" w:lineRule="auto"/>
        <w:ind w:left="357" w:hanging="357"/>
        <w:rPr>
          <w:rFonts w:asciiTheme="minorHAnsi" w:hAnsiTheme="minorHAnsi" w:cstheme="minorHAnsi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koszty procesów sądowych (z wyjątkiem spraw prowadzonych w interesie publicznym); </w:t>
      </w:r>
    </w:p>
    <w:p w14:paraId="6D9DB7E4" w14:textId="55DAFA7C" w:rsidR="00F44554" w:rsidRPr="00AE7C53" w:rsidRDefault="005522FE" w:rsidP="00600322">
      <w:pPr>
        <w:pStyle w:val="Tekstpodstawowywcity"/>
        <w:numPr>
          <w:ilvl w:val="0"/>
          <w:numId w:val="28"/>
        </w:numPr>
        <w:spacing w:before="0" w:after="0" w:line="276" w:lineRule="auto"/>
        <w:ind w:left="357" w:hanging="357"/>
        <w:rPr>
          <w:rFonts w:asciiTheme="minorHAnsi" w:hAnsiTheme="minorHAnsi" w:cstheme="minorHAnsi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zakup napojów alkoholowych (jest to niezgodne z art. 1 ust. 1 ustawy z dnia 26 października 1982 r. o wychowaniu w trzeźwości i przeciwdziałaniu alkoholizmowi (Dz.U. z 2023 r. poz. 2151); </w:t>
      </w:r>
    </w:p>
    <w:p w14:paraId="7111D1C6" w14:textId="66F6D639" w:rsidR="005522FE" w:rsidRPr="00AE7C53" w:rsidRDefault="005522FE" w:rsidP="00600322">
      <w:pPr>
        <w:pStyle w:val="Tekstpodstawowywcity"/>
        <w:numPr>
          <w:ilvl w:val="0"/>
          <w:numId w:val="28"/>
        </w:numPr>
        <w:spacing w:before="0" w:after="0" w:line="276" w:lineRule="auto"/>
        <w:ind w:left="357" w:hanging="357"/>
        <w:rPr>
          <w:rFonts w:asciiTheme="minorHAnsi" w:hAnsiTheme="minorHAnsi" w:cstheme="minorHAnsi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>podatki i opłaty z wyłączeniem podatku dochodowego od osób fizycznych, składek na ubezpieczenie społeczne i zdrowotne, składek na Fundusz Pracy oraz Fundusz Gwarantowanych Świadczeń Pracowniczych, wpłat na Pracownicze Plany Kapitałowe, opłat bankowych (przelewy, przewalutowanie), a także opłat za zaświadczenie o niekaralności, opłaty za zajęcie pasa drogowego, opłat notarialnych, opłaty za wydanie wizy oraz kosztów związanych z uzyskaniem informacji publicznej (z wyjątkiem realizacji działań merytorycznych prowadzonych w interesie ogólnym); • koszty wyjazdów służbowych osób zaangażowanych w realizację projektu na podstawie umowy cywilnoprawnej, chyba że umowa ta określa zasady i sposób podróży służbowych;</w:t>
      </w:r>
    </w:p>
    <w:p w14:paraId="776D6DEB" w14:textId="268541DE" w:rsidR="00F44554" w:rsidRPr="00AE7C53" w:rsidRDefault="005522FE" w:rsidP="00600322">
      <w:pPr>
        <w:pStyle w:val="Tekstpodstawowywcity"/>
        <w:numPr>
          <w:ilvl w:val="0"/>
          <w:numId w:val="28"/>
        </w:numPr>
        <w:spacing w:before="0" w:after="0" w:line="276" w:lineRule="auto"/>
        <w:ind w:left="357" w:hanging="357"/>
        <w:rPr>
          <w:rFonts w:asciiTheme="minorHAnsi" w:hAnsiTheme="minorHAnsi" w:cstheme="minorHAnsi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inne koszty nieodnoszące się jednoznacznie do zadania publicznego zaplanowanego w treści oferty; </w:t>
      </w:r>
    </w:p>
    <w:p w14:paraId="045CD2C7" w14:textId="613CB079" w:rsidR="00F44554" w:rsidRPr="00AE7C53" w:rsidRDefault="005522FE" w:rsidP="00600322">
      <w:pPr>
        <w:pStyle w:val="Tekstpodstawowywcity"/>
        <w:numPr>
          <w:ilvl w:val="0"/>
          <w:numId w:val="28"/>
        </w:numPr>
        <w:spacing w:before="0" w:after="0" w:line="276" w:lineRule="auto"/>
        <w:ind w:left="357" w:hanging="357"/>
        <w:rPr>
          <w:rFonts w:asciiTheme="minorHAnsi" w:hAnsiTheme="minorHAnsi" w:cstheme="minorHAnsi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>wydatki poniesione poza terminem wskazanym w umowie,</w:t>
      </w:r>
    </w:p>
    <w:p w14:paraId="261DBEA7" w14:textId="704AEF17" w:rsidR="00F44554" w:rsidRPr="00AE7C53" w:rsidRDefault="005522FE" w:rsidP="00600322">
      <w:pPr>
        <w:pStyle w:val="Tekstpodstawowywcity"/>
        <w:numPr>
          <w:ilvl w:val="0"/>
          <w:numId w:val="28"/>
        </w:numPr>
        <w:spacing w:before="0" w:after="0" w:line="276" w:lineRule="auto"/>
        <w:ind w:left="357" w:hanging="357"/>
        <w:rPr>
          <w:rFonts w:asciiTheme="minorHAnsi" w:hAnsiTheme="minorHAnsi" w:cstheme="minorHAnsi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>wydatki majątkowe (w rozumieniu art. 3 ust. 1 pkt 14-15 ustawy z dnia 29 września 1994 r. o rachunkowości (</w:t>
      </w:r>
      <w:proofErr w:type="spellStart"/>
      <w:r w:rsidRPr="00AE7C53">
        <w:rPr>
          <w:rFonts w:asciiTheme="minorHAnsi" w:hAnsiTheme="minorHAnsi" w:cstheme="minorHAnsi"/>
          <w:sz w:val="24"/>
          <w:szCs w:val="24"/>
          <w:lang w:val="pl-PL"/>
        </w:rPr>
        <w:t>t.j</w:t>
      </w:r>
      <w:proofErr w:type="spellEnd"/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. Dz. U. z 2023 r. poz. 120 z </w:t>
      </w:r>
      <w:proofErr w:type="spellStart"/>
      <w:r w:rsidRPr="00AE7C53">
        <w:rPr>
          <w:rFonts w:asciiTheme="minorHAnsi" w:hAnsiTheme="minorHAnsi" w:cstheme="minorHAnsi"/>
          <w:sz w:val="24"/>
          <w:szCs w:val="24"/>
          <w:lang w:val="pl-PL"/>
        </w:rPr>
        <w:t>późn</w:t>
      </w:r>
      <w:proofErr w:type="spellEnd"/>
      <w:r w:rsidRPr="00AE7C53">
        <w:rPr>
          <w:rFonts w:asciiTheme="minorHAnsi" w:hAnsiTheme="minorHAnsi" w:cstheme="minorHAnsi"/>
          <w:sz w:val="24"/>
          <w:szCs w:val="24"/>
          <w:lang w:val="pl-PL"/>
        </w:rPr>
        <w:t>. zm.) i art. 16a ust. 1 w zw. z art. 16d ust. 1 ustawy z dnia 15 lutego 1992 r. o podatku dochodowym od osób prawnych (</w:t>
      </w:r>
      <w:proofErr w:type="spellStart"/>
      <w:r w:rsidRPr="00AE7C53">
        <w:rPr>
          <w:rFonts w:asciiTheme="minorHAnsi" w:hAnsiTheme="minorHAnsi" w:cstheme="minorHAnsi"/>
          <w:sz w:val="24"/>
          <w:szCs w:val="24"/>
          <w:lang w:val="pl-PL"/>
        </w:rPr>
        <w:t>t.j</w:t>
      </w:r>
      <w:proofErr w:type="spellEnd"/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. Dz. U. z 2022 r. poz. 2587 z </w:t>
      </w:r>
      <w:proofErr w:type="spellStart"/>
      <w:r w:rsidRPr="00AE7C53">
        <w:rPr>
          <w:rFonts w:asciiTheme="minorHAnsi" w:hAnsiTheme="minorHAnsi" w:cstheme="minorHAnsi"/>
          <w:sz w:val="24"/>
          <w:szCs w:val="24"/>
          <w:lang w:val="pl-PL"/>
        </w:rPr>
        <w:t>późn</w:t>
      </w:r>
      <w:proofErr w:type="spellEnd"/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. zm.) - w tym: o nieruchomości – w tym grunty, o maszyny i urządzenia o wartości powyżej 10.000 zł, o środki transportu o wartości powyżej 10.000 zł, o utworzenie lub modernizacja stron internetowych i aplikacji o wartości powyżej 10.000 zł, o pozostałe wartości niematerialne i prawne (autorskie prawa majątkowe, prawa pokrewne, licencje, koncesje itp., know-how) powyżej 10.000 zł, których przewidywany okres używania jest dłuższy niż rok oraz zostały przeznaczone na potrzeby własne jednostki lub oddane do używania na podstawie umów najmu czy dzierżawy, </w:t>
      </w:r>
    </w:p>
    <w:p w14:paraId="262002BB" w14:textId="05C33D18" w:rsidR="005522FE" w:rsidRPr="00AE7C53" w:rsidRDefault="005522FE" w:rsidP="00600322">
      <w:pPr>
        <w:pStyle w:val="Tekstpodstawowywcity"/>
        <w:numPr>
          <w:ilvl w:val="0"/>
          <w:numId w:val="28"/>
        </w:numPr>
        <w:spacing w:before="0" w:after="0" w:line="276" w:lineRule="auto"/>
        <w:ind w:left="357" w:hanging="357"/>
        <w:rPr>
          <w:rFonts w:asciiTheme="minorHAnsi" w:hAnsiTheme="minorHAnsi" w:cstheme="minorHAnsi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lastRenderedPageBreak/>
        <w:t>inwentarz żywy.</w:t>
      </w:r>
    </w:p>
    <w:p w14:paraId="629CD8AE" w14:textId="363188B7" w:rsidR="005522FE" w:rsidRPr="00AE7C53" w:rsidRDefault="005522FE" w:rsidP="00600322">
      <w:pPr>
        <w:pStyle w:val="Tekstpodstawowywcity"/>
        <w:spacing w:before="0" w:after="0" w:line="276" w:lineRule="auto"/>
        <w:ind w:firstLine="0"/>
        <w:rPr>
          <w:rFonts w:asciiTheme="minorHAnsi" w:hAnsiTheme="minorHAnsi" w:cstheme="minorHAnsi"/>
          <w:sz w:val="24"/>
          <w:szCs w:val="24"/>
          <w:lang w:val="pl-PL"/>
        </w:rPr>
      </w:pPr>
    </w:p>
    <w:p w14:paraId="0EEA3CC6" w14:textId="77777777" w:rsidR="002A7D69" w:rsidRPr="00AE7C53" w:rsidRDefault="00FB2E5C" w:rsidP="00600322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AE7C53">
        <w:rPr>
          <w:rFonts w:asciiTheme="minorHAnsi" w:hAnsiTheme="minorHAnsi" w:cstheme="minorHAnsi"/>
          <w:b/>
          <w:bCs/>
        </w:rPr>
        <w:t>UWAGA</w:t>
      </w:r>
      <w:r w:rsidRPr="00AE7C53">
        <w:rPr>
          <w:rFonts w:asciiTheme="minorHAnsi" w:hAnsiTheme="minorHAnsi" w:cstheme="minorHAnsi"/>
        </w:rPr>
        <w:t xml:space="preserve">: Przy ocenie wniosków będzie brany pod uwagę </w:t>
      </w:r>
    </w:p>
    <w:p w14:paraId="101F0E99" w14:textId="77777777" w:rsidR="000A4B96" w:rsidRPr="00AE7C53" w:rsidRDefault="00FB2E5C" w:rsidP="00600322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rPr>
          <w:rFonts w:asciiTheme="minorHAnsi" w:hAnsiTheme="minorHAnsi" w:cstheme="minorHAnsi"/>
          <w:lang w:eastAsia="en-US" w:bidi="en-US"/>
        </w:rPr>
      </w:pPr>
      <w:r w:rsidRPr="00AE7C53">
        <w:rPr>
          <w:rFonts w:asciiTheme="minorHAnsi" w:hAnsiTheme="minorHAnsi" w:cstheme="minorHAnsi"/>
          <w:b/>
          <w:bCs/>
        </w:rPr>
        <w:t>aspekt środowiskowy</w:t>
      </w:r>
      <w:r w:rsidRPr="00AE7C53">
        <w:rPr>
          <w:rFonts w:asciiTheme="minorHAnsi" w:hAnsiTheme="minorHAnsi" w:cstheme="minorHAnsi"/>
        </w:rPr>
        <w:t xml:space="preserve"> w planowanych zakupach, </w:t>
      </w:r>
      <w:r w:rsidRPr="00AE7C53">
        <w:rPr>
          <w:rFonts w:asciiTheme="minorHAnsi" w:hAnsiTheme="minorHAnsi" w:cstheme="minorHAnsi"/>
          <w:lang w:eastAsia="en-US" w:bidi="en-US"/>
        </w:rPr>
        <w:t xml:space="preserve">tj. wnioskodawca powinien opisać w komentarzu do budżetu te aspekty, na </w:t>
      </w:r>
      <w:r w:rsidR="00554642" w:rsidRPr="00AE7C53">
        <w:rPr>
          <w:rFonts w:asciiTheme="minorHAnsi" w:hAnsiTheme="minorHAnsi" w:cstheme="minorHAnsi"/>
          <w:lang w:eastAsia="en-US" w:bidi="en-US"/>
        </w:rPr>
        <w:t>które</w:t>
      </w:r>
      <w:r w:rsidRPr="00AE7C53">
        <w:rPr>
          <w:rFonts w:asciiTheme="minorHAnsi" w:hAnsiTheme="minorHAnsi" w:cstheme="minorHAnsi"/>
          <w:lang w:eastAsia="en-US" w:bidi="en-US"/>
        </w:rPr>
        <w:t xml:space="preserve"> ma i </w:t>
      </w:r>
      <w:r w:rsidR="00554642" w:rsidRPr="00AE7C53">
        <w:rPr>
          <w:rFonts w:asciiTheme="minorHAnsi" w:hAnsiTheme="minorHAnsi" w:cstheme="minorHAnsi"/>
          <w:lang w:eastAsia="en-US" w:bidi="en-US"/>
        </w:rPr>
        <w:t>może</w:t>
      </w:r>
      <w:r w:rsidRPr="00AE7C53">
        <w:rPr>
          <w:rFonts w:asciiTheme="minorHAnsi" w:hAnsiTheme="minorHAnsi" w:cstheme="minorHAnsi"/>
          <w:lang w:eastAsia="en-US" w:bidi="en-US"/>
        </w:rPr>
        <w:t xml:space="preserve"> </w:t>
      </w:r>
      <w:r w:rsidR="00554642" w:rsidRPr="00AE7C53">
        <w:rPr>
          <w:rFonts w:asciiTheme="minorHAnsi" w:hAnsiTheme="minorHAnsi" w:cstheme="minorHAnsi"/>
          <w:lang w:eastAsia="en-US" w:bidi="en-US"/>
        </w:rPr>
        <w:t>mieć</w:t>
      </w:r>
      <w:r w:rsidRPr="00AE7C53">
        <w:rPr>
          <w:rFonts w:asciiTheme="minorHAnsi" w:hAnsiTheme="minorHAnsi" w:cstheme="minorHAnsi"/>
          <w:lang w:eastAsia="en-US" w:bidi="en-US"/>
        </w:rPr>
        <w:t xml:space="preserve"> wpływ na środowisko: zakup energooszczędnych sprzętów, niższe zużycie energii i paliw, materiałów (np. papieru), </w:t>
      </w:r>
      <w:r w:rsidR="00554642" w:rsidRPr="00AE7C53">
        <w:rPr>
          <w:rFonts w:asciiTheme="minorHAnsi" w:hAnsiTheme="minorHAnsi" w:cstheme="minorHAnsi"/>
          <w:lang w:eastAsia="en-US" w:bidi="en-US"/>
        </w:rPr>
        <w:t xml:space="preserve">segregacja i </w:t>
      </w:r>
      <w:r w:rsidRPr="00AE7C53">
        <w:rPr>
          <w:rFonts w:asciiTheme="minorHAnsi" w:hAnsiTheme="minorHAnsi" w:cstheme="minorHAnsi"/>
          <w:lang w:eastAsia="en-US" w:bidi="en-US"/>
        </w:rPr>
        <w:t>z</w:t>
      </w:r>
      <w:r w:rsidR="00654432" w:rsidRPr="00AE7C53">
        <w:rPr>
          <w:rFonts w:asciiTheme="minorHAnsi" w:hAnsiTheme="minorHAnsi" w:cstheme="minorHAnsi"/>
          <w:lang w:eastAsia="en-US" w:bidi="en-US"/>
        </w:rPr>
        <w:t>mniejszenie wytwarzania odpadów i zadeklarowania korzystania z produktów polskich/wytworzonych w Polsce.</w:t>
      </w:r>
    </w:p>
    <w:p w14:paraId="1A6C7FA3" w14:textId="77777777" w:rsidR="000A4B96" w:rsidRPr="00AE7C53" w:rsidRDefault="000A4B96" w:rsidP="00600322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rPr>
          <w:rFonts w:asciiTheme="minorHAnsi" w:hAnsiTheme="minorHAnsi" w:cstheme="minorHAnsi"/>
          <w:lang w:eastAsia="en-US" w:bidi="en-US"/>
        </w:rPr>
      </w:pPr>
      <w:r w:rsidRPr="00AE7C53">
        <w:rPr>
          <w:rFonts w:asciiTheme="minorHAnsi" w:hAnsiTheme="minorHAnsi" w:cstheme="minorHAnsi"/>
          <w:b/>
          <w:bCs/>
          <w:lang w:eastAsia="en-US" w:bidi="en-US"/>
        </w:rPr>
        <w:t xml:space="preserve">aspekt związany z kryzysem klimatycznym – </w:t>
      </w:r>
      <w:r w:rsidRPr="00AE7C53">
        <w:rPr>
          <w:rFonts w:asciiTheme="minorHAnsi" w:hAnsiTheme="minorHAnsi" w:cstheme="minorHAnsi"/>
          <w:lang w:eastAsia="en-US" w:bidi="en-US"/>
        </w:rPr>
        <w:t xml:space="preserve">wnioskodawcy powinni przedstawić, jak projekt przyczynia się do minimalizacji wpływu na środowisko i zmniejszenie śladu węglowego. O ile to możliwe, rekomendowane jest poszukiwanie lokalnych dostawców towarów i usług, przy jednoczesnym zapewnieniu najlepszej jakości, równoważąc koszty transportu i dostępności.  </w:t>
      </w:r>
    </w:p>
    <w:p w14:paraId="292BFACF" w14:textId="438A52FA" w:rsidR="00E9146B" w:rsidRPr="00AE7C53" w:rsidRDefault="00E9146B" w:rsidP="00600322">
      <w:pPr>
        <w:pStyle w:val="Tekstpodstawowy3"/>
        <w:keepNext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bCs/>
          <w:sz w:val="24"/>
          <w:szCs w:val="24"/>
          <w:lang w:val="pl-PL"/>
        </w:rPr>
        <w:t>UWAGA!</w:t>
      </w:r>
      <w:r w:rsidR="00836E35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w 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>przypadku, kiedy Zleceniobiorca nie ma możliwości odzyskania podatku VAT, wszelkie koszty jakie zostały wskazane</w:t>
      </w:r>
      <w:r w:rsidR="00836E35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w 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>kosztorysie stanowiącym załącznik do umowy są kosztami brutto. Aktem prawnym,</w:t>
      </w:r>
      <w:r w:rsidR="00836E35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w 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>oparciu</w:t>
      </w:r>
      <w:r w:rsidR="002E6404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o 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>który należy badać możliwość odzyskania podatku VAT jest ustawa</w:t>
      </w:r>
      <w:r w:rsidR="002E6404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z 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>dnia 11 marca 2004 r.</w:t>
      </w:r>
      <w:r w:rsidR="002E6404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o 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>podatku od towarów</w:t>
      </w:r>
      <w:r w:rsidR="00836E35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i 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>usług (</w:t>
      </w:r>
      <w:proofErr w:type="spellStart"/>
      <w:r w:rsidR="0055123A" w:rsidRPr="00AE7C53">
        <w:rPr>
          <w:rFonts w:asciiTheme="minorHAnsi" w:hAnsiTheme="minorHAnsi" w:cstheme="minorHAnsi"/>
          <w:sz w:val="24"/>
          <w:szCs w:val="24"/>
          <w:lang w:val="pl-PL"/>
        </w:rPr>
        <w:t>t.j</w:t>
      </w:r>
      <w:proofErr w:type="spellEnd"/>
      <w:r w:rsidR="0055123A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. 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>Dz. U.</w:t>
      </w:r>
      <w:r w:rsidR="002E6404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z </w:t>
      </w:r>
      <w:r w:rsidR="0055123A" w:rsidRPr="00AE7C53">
        <w:rPr>
          <w:rFonts w:asciiTheme="minorHAnsi" w:hAnsiTheme="minorHAnsi" w:cstheme="minorHAnsi"/>
          <w:sz w:val="24"/>
          <w:szCs w:val="24"/>
          <w:lang w:val="pl-PL"/>
        </w:rPr>
        <w:t>2016 r. poz. 710, 846, 960, 1052, 1206, 1228, 1579, 1948, 2024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>).</w:t>
      </w:r>
    </w:p>
    <w:p w14:paraId="1741AB7F" w14:textId="308EFB74" w:rsidR="00E9146B" w:rsidRPr="00AE7C53" w:rsidRDefault="00E9146B" w:rsidP="00600322">
      <w:pPr>
        <w:pStyle w:val="Tekstpodstawowy3"/>
        <w:keepNext/>
        <w:spacing w:after="0" w:line="276" w:lineRule="auto"/>
        <w:jc w:val="both"/>
        <w:rPr>
          <w:rFonts w:asciiTheme="minorHAnsi" w:hAnsiTheme="minorHAnsi" w:cstheme="minorHAnsi"/>
          <w:color w:val="FF0000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>W przypadku, kiedy Zleceniobiorca nie jest podatnikiem VAT, jego koszt brutto staje się kosztem kwalifikowalnym. Natomiast</w:t>
      </w:r>
      <w:r w:rsidR="00836E35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w 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>sytuacji, kiedy Zleceniobiorca jest podatnikiem VAT to po złożeniu oświadczenia</w:t>
      </w:r>
      <w:r w:rsidR="002E6404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o 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>nie odliczeniu podatku VAT</w:t>
      </w:r>
      <w:r w:rsidR="00836E35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w 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>stosownych dokumentach podatkowych może ująć go</w:t>
      </w:r>
      <w:r w:rsidR="00836E35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w 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>rozliczeniu jako koszt brutto. Złożone przez Zleceniodawcę oświadczenie,</w:t>
      </w:r>
      <w:r w:rsidR="00836E35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w 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>formie pisemnej, iż podatek VAT związany ze wszystkimi kosztami realizacji zadania, Zleceniobiorca będzie traktował jako niepodlegający odliczeniu (musi mieć to swoje odzwierciedlenie</w:t>
      </w:r>
      <w:r w:rsidR="00836E35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w 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>prowadzonej księgowości</w:t>
      </w:r>
      <w:r w:rsidR="00836E35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i 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deklaracjach składanych do Urzędu Skarbowego). Wówczas podatek VAT będzie kosztem kwalifikowalnym. </w:t>
      </w:r>
    </w:p>
    <w:p w14:paraId="4D5CE7E0" w14:textId="77777777" w:rsidR="006A6717" w:rsidRPr="00AE7C53" w:rsidRDefault="006A6717" w:rsidP="00600322">
      <w:pPr>
        <w:pStyle w:val="Kolorowalistaakcent11"/>
        <w:spacing w:after="0" w:line="276" w:lineRule="auto"/>
        <w:ind w:left="0"/>
        <w:jc w:val="both"/>
        <w:rPr>
          <w:rFonts w:asciiTheme="minorHAnsi" w:hAnsiTheme="minorHAnsi" w:cstheme="minorHAnsi"/>
          <w:bCs/>
          <w:sz w:val="24"/>
          <w:szCs w:val="24"/>
          <w:lang w:val="pl-PL"/>
        </w:rPr>
      </w:pPr>
    </w:p>
    <w:p w14:paraId="63DD5390" w14:textId="1F8D434E" w:rsidR="00065B94" w:rsidRPr="00AE7C53" w:rsidRDefault="00286893" w:rsidP="00600322">
      <w:pPr>
        <w:pStyle w:val="Tekstpodstawowy3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W ramach programu </w:t>
      </w:r>
      <w:r w:rsidR="00F44554" w:rsidRPr="00AE7C53">
        <w:rPr>
          <w:rFonts w:asciiTheme="minorHAnsi" w:hAnsiTheme="minorHAnsi" w:cstheme="minorHAnsi"/>
          <w:sz w:val="24"/>
          <w:szCs w:val="24"/>
          <w:lang w:val="pl-PL"/>
        </w:rPr>
        <w:t>grantów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niedozwolone jest podwójne finansowanie </w:t>
      </w:r>
      <w:r w:rsidR="00554642" w:rsidRPr="00AE7C53">
        <w:rPr>
          <w:rFonts w:asciiTheme="minorHAnsi" w:hAnsiTheme="minorHAnsi" w:cstheme="minorHAnsi"/>
          <w:sz w:val="24"/>
          <w:szCs w:val="24"/>
          <w:lang w:val="pl-PL"/>
        </w:rPr>
        <w:t>wydatku,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czyli zrefundowanie całkowite lub częściowe danego wydatku dwa razy ze środków publicznych, zarówno krajowych jak</w:t>
      </w:r>
      <w:r w:rsidR="00836E35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i 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>wspólnotowych.</w:t>
      </w:r>
      <w:bookmarkStart w:id="0" w:name="_Toc248197288"/>
      <w:bookmarkStart w:id="1" w:name="_Toc276589832"/>
      <w:bookmarkStart w:id="2" w:name="_Toc378854832"/>
      <w:r w:rsidR="00B05051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bookmarkEnd w:id="0"/>
    <w:bookmarkEnd w:id="1"/>
    <w:bookmarkEnd w:id="2"/>
    <w:p w14:paraId="0EE5167A" w14:textId="7F8F5809" w:rsidR="006D1284" w:rsidRPr="00AE7C53" w:rsidRDefault="006D1284" w:rsidP="00E32593">
      <w:pPr>
        <w:spacing w:after="0" w:line="276" w:lineRule="auto"/>
        <w:rPr>
          <w:rFonts w:asciiTheme="minorHAnsi" w:hAnsiTheme="minorHAnsi" w:cstheme="minorHAnsi"/>
          <w:sz w:val="24"/>
          <w:szCs w:val="24"/>
          <w:lang w:val="pl-PL"/>
        </w:rPr>
      </w:pPr>
    </w:p>
    <w:p w14:paraId="21913721" w14:textId="77777777" w:rsidR="006D1284" w:rsidRPr="00AE7C53" w:rsidRDefault="006D1284" w:rsidP="00600322">
      <w:pPr>
        <w:spacing w:after="0" w:line="276" w:lineRule="auto"/>
        <w:ind w:left="283"/>
        <w:rPr>
          <w:rFonts w:asciiTheme="minorHAnsi" w:hAnsiTheme="minorHAnsi" w:cstheme="minorHAnsi"/>
          <w:sz w:val="24"/>
          <w:szCs w:val="24"/>
          <w:lang w:val="pl-PL"/>
        </w:rPr>
      </w:pPr>
    </w:p>
    <w:p w14:paraId="4C423F45" w14:textId="40A0DCC3" w:rsidR="00661153" w:rsidRPr="00C91647" w:rsidRDefault="00E32593" w:rsidP="00C91647">
      <w:pPr>
        <w:pStyle w:val="Nagwek1"/>
        <w:spacing w:before="0" w:after="0" w:line="276" w:lineRule="auto"/>
        <w:ind w:firstLine="708"/>
        <w:jc w:val="left"/>
        <w:rPr>
          <w:rFonts w:asciiTheme="minorHAnsi" w:hAnsiTheme="minorHAnsi" w:cstheme="minorHAnsi"/>
          <w:b/>
          <w:lang w:val="pl-PL"/>
        </w:rPr>
      </w:pPr>
      <w:r>
        <w:rPr>
          <w:rFonts w:asciiTheme="minorHAnsi" w:hAnsiTheme="minorHAnsi" w:cstheme="minorHAnsi"/>
          <w:b/>
          <w:lang w:val="pl-PL"/>
        </w:rPr>
        <w:t>V</w:t>
      </w:r>
      <w:r w:rsidR="00661153" w:rsidRPr="00063EF6">
        <w:rPr>
          <w:rFonts w:asciiTheme="minorHAnsi" w:hAnsiTheme="minorHAnsi" w:cstheme="minorHAnsi"/>
          <w:b/>
          <w:lang w:val="pl-PL"/>
        </w:rPr>
        <w:t>. SZCZEGÓŁOWE ZASADY REALIZACJI PROJEKTÓW PRZEZ GRUPY NIEFORMALNE</w:t>
      </w:r>
      <w:r w:rsidR="0057109B" w:rsidRPr="00063EF6">
        <w:rPr>
          <w:rFonts w:asciiTheme="minorHAnsi" w:hAnsiTheme="minorHAnsi" w:cstheme="minorHAnsi"/>
          <w:b/>
          <w:lang w:val="pl-PL"/>
        </w:rPr>
        <w:t xml:space="preserve"> </w:t>
      </w:r>
      <w:r w:rsidR="00661153" w:rsidRPr="00063EF6">
        <w:rPr>
          <w:rFonts w:asciiTheme="minorHAnsi" w:hAnsiTheme="minorHAnsi" w:cstheme="minorHAnsi"/>
          <w:b/>
          <w:caps w:val="0"/>
          <w:lang w:val="pl-PL"/>
        </w:rPr>
        <w:t>(z użyczeniem osobowości prawnej przez Patrona)</w:t>
      </w:r>
    </w:p>
    <w:p w14:paraId="24820D50" w14:textId="77777777" w:rsidR="00430C87" w:rsidRPr="00AE7C53" w:rsidRDefault="00430C87" w:rsidP="00600322">
      <w:pPr>
        <w:spacing w:after="0" w:line="276" w:lineRule="auto"/>
        <w:ind w:left="283"/>
        <w:rPr>
          <w:rFonts w:asciiTheme="minorHAnsi" w:hAnsiTheme="minorHAnsi" w:cstheme="minorHAnsi"/>
          <w:sz w:val="24"/>
          <w:szCs w:val="24"/>
          <w:lang w:val="pl-PL"/>
        </w:rPr>
      </w:pPr>
    </w:p>
    <w:p w14:paraId="2C458856" w14:textId="3935F33D" w:rsidR="006C6B21" w:rsidRPr="00AE7C53" w:rsidRDefault="006C6B21" w:rsidP="00600322">
      <w:pPr>
        <w:pStyle w:val="Kolorowalistaakcent11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>Patron</w:t>
      </w:r>
      <w:r w:rsidR="007F5E2C" w:rsidRPr="00AE7C53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6674D9">
        <w:rPr>
          <w:rFonts w:asciiTheme="minorHAnsi" w:hAnsiTheme="minorHAnsi" w:cstheme="minorHAnsi"/>
          <w:sz w:val="24"/>
          <w:szCs w:val="24"/>
          <w:lang w:val="pl-PL"/>
        </w:rPr>
        <w:t xml:space="preserve"> który otrzyma mikrodotację</w:t>
      </w:r>
      <w:bookmarkStart w:id="3" w:name="_GoBack"/>
      <w:bookmarkEnd w:id="3"/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na wsparcie realizacji lokalnego przedsięwzięcia przez grupę nieformalną to realizator projektu,</w:t>
      </w:r>
      <w:r w:rsidR="002E6404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o 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>którym mowa</w:t>
      </w:r>
      <w:r w:rsidR="00836E35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w 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art. 2 pkt. 6 </w:t>
      </w:r>
      <w:proofErr w:type="spellStart"/>
      <w:r w:rsidRPr="00AE7C53">
        <w:rPr>
          <w:rFonts w:asciiTheme="minorHAnsi" w:hAnsiTheme="minorHAnsi" w:cstheme="minorHAnsi"/>
          <w:sz w:val="24"/>
          <w:szCs w:val="24"/>
          <w:lang w:val="pl-PL"/>
        </w:rPr>
        <w:t>UoDPPioW</w:t>
      </w:r>
      <w:proofErr w:type="spellEnd"/>
      <w:r w:rsidRPr="00AE7C53">
        <w:rPr>
          <w:rFonts w:asciiTheme="minorHAnsi" w:hAnsiTheme="minorHAnsi" w:cstheme="minorHAnsi"/>
          <w:sz w:val="24"/>
          <w:szCs w:val="24"/>
          <w:lang w:val="pl-PL"/>
        </w:rPr>
        <w:t>, prowadzący system księgowy pozwalający na wyodręb</w:t>
      </w:r>
      <w:r w:rsidR="00596DD2" w:rsidRPr="00AE7C53">
        <w:rPr>
          <w:rFonts w:asciiTheme="minorHAnsi" w:hAnsiTheme="minorHAnsi" w:cstheme="minorHAnsi"/>
          <w:sz w:val="24"/>
          <w:szCs w:val="24"/>
          <w:lang w:val="pl-PL"/>
        </w:rPr>
        <w:t>n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>ienie ewidencji księgowej dla zadania realizowanego przez grupę nieformalną.</w:t>
      </w:r>
    </w:p>
    <w:p w14:paraId="028C0FA8" w14:textId="77777777" w:rsidR="006C6B21" w:rsidRPr="00AE7C53" w:rsidRDefault="006C6B21" w:rsidP="00600322">
      <w:pPr>
        <w:pStyle w:val="Kolorowalistaakcent11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Projekt złożony przez Patrona może dotyczyć wyłącznie realizacji określonego lokalnego przedsięwzięcia przez konkretną (możliwą do zidentyfikowania na etapie składania projektu) grupę nieformalną. Potrzeba realizacji tego przedsięwzięcia powinna zostać wskazana przez 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lastRenderedPageBreak/>
        <w:t>grupę nieformalną. Ponadto projekt złożony przez Patrona może dotyczyć wsparcia realizacji jednego przedsięwzięcia przez grupę nieformalną.</w:t>
      </w:r>
    </w:p>
    <w:p w14:paraId="52414D4A" w14:textId="5AC5299A" w:rsidR="006C6B21" w:rsidRPr="00AE7C53" w:rsidRDefault="006C6B21" w:rsidP="00600322">
      <w:pPr>
        <w:pStyle w:val="Kolorowalistaakcent11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>Patron może przeznaczyć nie więcej niż 10% środków</w:t>
      </w:r>
      <w:r w:rsidR="002E6404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z </w:t>
      </w:r>
      <w:proofErr w:type="spellStart"/>
      <w:r w:rsidRPr="00AE7C53">
        <w:rPr>
          <w:rFonts w:asciiTheme="minorHAnsi" w:hAnsiTheme="minorHAnsi" w:cstheme="minorHAnsi"/>
          <w:sz w:val="24"/>
          <w:szCs w:val="24"/>
          <w:lang w:val="pl-PL"/>
        </w:rPr>
        <w:t>mikrodotacji</w:t>
      </w:r>
      <w:proofErr w:type="spellEnd"/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na koszty rozliczenia projektu.</w:t>
      </w:r>
    </w:p>
    <w:p w14:paraId="2E3EDEA3" w14:textId="43666314" w:rsidR="006C6B21" w:rsidRPr="00AE7C53" w:rsidRDefault="006C6B21" w:rsidP="00600322">
      <w:pPr>
        <w:pStyle w:val="Kolorowalistaakcent11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b/>
          <w:sz w:val="24"/>
          <w:szCs w:val="24"/>
          <w:lang w:val="pl-PL"/>
        </w:rPr>
        <w:t>Członkowie gr</w:t>
      </w:r>
      <w:r w:rsidR="006D34EC" w:rsidRPr="00AE7C53">
        <w:rPr>
          <w:rFonts w:asciiTheme="minorHAnsi" w:hAnsiTheme="minorHAnsi" w:cstheme="minorHAnsi"/>
          <w:b/>
          <w:sz w:val="24"/>
          <w:szCs w:val="24"/>
          <w:lang w:val="pl-PL"/>
        </w:rPr>
        <w:t>upy nieformalnej, korzystający</w:t>
      </w:r>
      <w:r w:rsidR="002E6404" w:rsidRPr="00AE7C53">
        <w:rPr>
          <w:rFonts w:asciiTheme="minorHAnsi" w:hAnsiTheme="minorHAnsi" w:cstheme="minorHAnsi"/>
          <w:b/>
          <w:sz w:val="24"/>
          <w:szCs w:val="24"/>
          <w:lang w:val="pl-PL"/>
        </w:rPr>
        <w:t xml:space="preserve"> z </w:t>
      </w:r>
      <w:r w:rsidRPr="00AE7C53">
        <w:rPr>
          <w:rFonts w:asciiTheme="minorHAnsi" w:hAnsiTheme="minorHAnsi" w:cstheme="minorHAnsi"/>
          <w:b/>
          <w:sz w:val="24"/>
          <w:szCs w:val="24"/>
          <w:lang w:val="pl-PL"/>
        </w:rPr>
        <w:t xml:space="preserve">osobowości prawnej Patrona </w:t>
      </w:r>
      <w:r w:rsidR="002D2306" w:rsidRPr="00AE7C53">
        <w:rPr>
          <w:rFonts w:asciiTheme="minorHAnsi" w:hAnsiTheme="minorHAnsi" w:cstheme="minorHAnsi"/>
          <w:b/>
          <w:sz w:val="24"/>
          <w:szCs w:val="24"/>
          <w:lang w:val="pl-PL"/>
        </w:rPr>
        <w:t xml:space="preserve">nie mogą pełnić funkcji </w:t>
      </w:r>
      <w:r w:rsidR="00836E35" w:rsidRPr="00AE7C53">
        <w:rPr>
          <w:rFonts w:asciiTheme="minorHAnsi" w:hAnsiTheme="minorHAnsi" w:cstheme="minorHAnsi"/>
          <w:b/>
          <w:sz w:val="24"/>
          <w:szCs w:val="24"/>
          <w:lang w:val="pl-PL"/>
        </w:rPr>
        <w:t>w </w:t>
      </w:r>
      <w:r w:rsidRPr="00AE7C53">
        <w:rPr>
          <w:rFonts w:asciiTheme="minorHAnsi" w:hAnsiTheme="minorHAnsi" w:cstheme="minorHAnsi"/>
          <w:b/>
          <w:sz w:val="24"/>
          <w:szCs w:val="24"/>
          <w:lang w:val="pl-PL"/>
        </w:rPr>
        <w:t>organach statu</w:t>
      </w:r>
      <w:r w:rsidR="006D34EC" w:rsidRPr="00AE7C53">
        <w:rPr>
          <w:rFonts w:asciiTheme="minorHAnsi" w:hAnsiTheme="minorHAnsi" w:cstheme="minorHAnsi"/>
          <w:b/>
          <w:sz w:val="24"/>
          <w:szCs w:val="24"/>
          <w:lang w:val="pl-PL"/>
        </w:rPr>
        <w:t>towych organizacji użyczającej osobowości prawnej</w:t>
      </w:r>
      <w:r w:rsidR="0075336B" w:rsidRPr="00AE7C53">
        <w:rPr>
          <w:rFonts w:asciiTheme="minorHAnsi" w:hAnsiTheme="minorHAnsi" w:cstheme="minorHAnsi"/>
          <w:b/>
          <w:sz w:val="24"/>
          <w:szCs w:val="24"/>
          <w:lang w:val="pl-PL"/>
        </w:rPr>
        <w:t xml:space="preserve"> (organie zarządczym ani organie kontroli).</w:t>
      </w:r>
    </w:p>
    <w:p w14:paraId="3CEFDA06" w14:textId="77777777" w:rsidR="006C6B21" w:rsidRPr="00AE7C53" w:rsidRDefault="006C6B21" w:rsidP="00600322">
      <w:pPr>
        <w:pStyle w:val="Kolorowalistaakcent11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>Patron ponosi koszty zakupu towarów</w:t>
      </w:r>
      <w:r w:rsidR="00836E35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i 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>usług związane</w:t>
      </w:r>
      <w:r w:rsidR="002E6404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z 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>realizacją lokalnego przedsięwzięcia przez grupę nieformalną. Patron nie przekazuje środków grupie nieformalnej. Każdy dowód księgowy dokumentujący zakup towaru lub usługi związanej</w:t>
      </w:r>
      <w:r w:rsidR="002E6404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z 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realizacją lokalnego przedsięwzięcia przez grupę nieformalną </w:t>
      </w:r>
      <w:r w:rsidRPr="00AE7C53">
        <w:rPr>
          <w:rFonts w:asciiTheme="minorHAnsi" w:hAnsiTheme="minorHAnsi" w:cstheme="minorHAnsi"/>
          <w:b/>
          <w:sz w:val="24"/>
          <w:szCs w:val="24"/>
          <w:lang w:val="pl-PL"/>
        </w:rPr>
        <w:t xml:space="preserve">musi być wystawiony na Patrona. </w:t>
      </w:r>
    </w:p>
    <w:p w14:paraId="588BE49B" w14:textId="2BE817A4" w:rsidR="00F515C7" w:rsidRPr="00AE7C53" w:rsidRDefault="002D2306" w:rsidP="00600322">
      <w:pPr>
        <w:pStyle w:val="Kolorowalistaakcent11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Na wniosek grupy nieformalnej </w:t>
      </w:r>
      <w:r w:rsidR="006C6B21" w:rsidRPr="00AE7C53">
        <w:rPr>
          <w:rFonts w:asciiTheme="minorHAnsi" w:hAnsiTheme="minorHAnsi" w:cstheme="minorHAnsi"/>
          <w:sz w:val="24"/>
          <w:szCs w:val="24"/>
          <w:lang w:val="pl-PL"/>
        </w:rPr>
        <w:t>Patron może udzielić przedstawicielowi grupy nieformalnej pełnomocnictwa do</w:t>
      </w:r>
      <w:r w:rsidR="002B0379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C6B21" w:rsidRPr="00AE7C53">
        <w:rPr>
          <w:rFonts w:asciiTheme="minorHAnsi" w:hAnsiTheme="minorHAnsi" w:cstheme="minorHAnsi"/>
          <w:sz w:val="24"/>
          <w:szCs w:val="24"/>
          <w:lang w:val="pl-PL"/>
        </w:rPr>
        <w:t>dokonywania zakupu towarów</w:t>
      </w:r>
      <w:r w:rsidR="00836E35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i </w:t>
      </w:r>
      <w:r w:rsidR="006C6B21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usług niezbędnych do wsparcia realizacji lokalnego przedsięwzięcia lub może zawrzeć porozumienie </w:t>
      </w:r>
      <w:proofErr w:type="spellStart"/>
      <w:r w:rsidR="006C6B21" w:rsidRPr="00AE7C53">
        <w:rPr>
          <w:rFonts w:asciiTheme="minorHAnsi" w:hAnsiTheme="minorHAnsi" w:cstheme="minorHAnsi"/>
          <w:sz w:val="24"/>
          <w:szCs w:val="24"/>
          <w:lang w:val="pl-PL"/>
        </w:rPr>
        <w:t>wolontariackie</w:t>
      </w:r>
      <w:proofErr w:type="spellEnd"/>
      <w:r w:rsidR="006C6B21" w:rsidRPr="00AE7C53">
        <w:rPr>
          <w:rFonts w:asciiTheme="minorHAnsi" w:hAnsiTheme="minorHAnsi" w:cstheme="minorHAnsi"/>
          <w:sz w:val="24"/>
          <w:szCs w:val="24"/>
          <w:lang w:val="pl-PL"/>
        </w:rPr>
        <w:t>, co stanowić będzie podstawę do wypłacenia przedstawicielowi grupy nieformalnej/osobie,</w:t>
      </w:r>
      <w:r w:rsidR="002E6404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z </w:t>
      </w:r>
      <w:r w:rsidR="006C6B21" w:rsidRPr="00AE7C53">
        <w:rPr>
          <w:rFonts w:asciiTheme="minorHAnsi" w:hAnsiTheme="minorHAnsi" w:cstheme="minorHAnsi"/>
          <w:sz w:val="24"/>
          <w:szCs w:val="24"/>
          <w:lang w:val="pl-PL"/>
        </w:rPr>
        <w:t>którą zawarte zostało porozumienie wolontariacie, zaliczki na pokrycie kosztów przedsięwzięcia.</w:t>
      </w:r>
    </w:p>
    <w:p w14:paraId="22AD9674" w14:textId="567200AF" w:rsidR="00340B0E" w:rsidRPr="00AE7C53" w:rsidRDefault="00340B0E" w:rsidP="00600322">
      <w:pPr>
        <w:pStyle w:val="Kolorowalistaakcent11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>Patron ma obowiązek informowania o realizowanych aktywnościach w sposób umożliwiający każdorazowy udział przedstawicieli Ośrodków Animacyjno-Doradczych.</w:t>
      </w:r>
    </w:p>
    <w:p w14:paraId="14BDCD0A" w14:textId="3385C719" w:rsidR="00340B0E" w:rsidRPr="00AE7C53" w:rsidRDefault="00340B0E" w:rsidP="00600322">
      <w:pPr>
        <w:pStyle w:val="Kolorowalistaakcent11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 w:eastAsia="pl-PL" w:bidi="ar-SA"/>
        </w:rPr>
        <w:t>Patron zobowiązuje się do złożenia sprawozdania końcowego: merytorycznego i finansowego z realizacji Umowy w formie pisemnej oraz w generatorze wniosków, w terminie 14 dni od zakończenia jej realizacji. Wraz ze sprawozdaniem dotowany wypełnia</w:t>
      </w:r>
      <w:r w:rsidR="006D34EC" w:rsidRPr="00AE7C53">
        <w:rPr>
          <w:rFonts w:asciiTheme="minorHAnsi" w:hAnsiTheme="minorHAnsi" w:cstheme="minorHAnsi"/>
          <w:sz w:val="24"/>
          <w:szCs w:val="24"/>
          <w:lang w:val="pl-PL" w:eastAsia="pl-PL" w:bidi="ar-SA"/>
        </w:rPr>
        <w:t xml:space="preserve"> ankietę </w:t>
      </w:r>
      <w:r w:rsidR="006D1284" w:rsidRPr="00AE7C53">
        <w:rPr>
          <w:rFonts w:asciiTheme="minorHAnsi" w:hAnsiTheme="minorHAnsi" w:cstheme="minorHAnsi"/>
          <w:sz w:val="24"/>
          <w:szCs w:val="24"/>
          <w:lang w:val="pl-PL" w:eastAsia="pl-PL" w:bidi="ar-SA"/>
        </w:rPr>
        <w:t>ewaluacyjną</w:t>
      </w:r>
      <w:r w:rsidRPr="00AE7C53">
        <w:rPr>
          <w:rFonts w:asciiTheme="minorHAnsi" w:hAnsiTheme="minorHAnsi" w:cstheme="minorHAnsi"/>
          <w:sz w:val="24"/>
          <w:szCs w:val="24"/>
          <w:lang w:val="pl-PL" w:eastAsia="pl-PL" w:bidi="ar-SA"/>
        </w:rPr>
        <w:t xml:space="preserve"> oraz </w:t>
      </w:r>
      <w:r w:rsidRPr="00AE7C53">
        <w:rPr>
          <w:rFonts w:asciiTheme="minorHAnsi" w:hAnsiTheme="minorHAnsi" w:cstheme="minorHAnsi"/>
          <w:b/>
          <w:color w:val="632423"/>
          <w:sz w:val="24"/>
          <w:szCs w:val="24"/>
          <w:lang w:val="pl-PL" w:eastAsia="pl-PL" w:bidi="ar-SA"/>
        </w:rPr>
        <w:t>przygotowuje prezentację multimedialną</w:t>
      </w:r>
      <w:r w:rsidRPr="00AE7C53">
        <w:rPr>
          <w:rFonts w:asciiTheme="minorHAnsi" w:hAnsiTheme="minorHAnsi" w:cstheme="minorHAnsi"/>
          <w:sz w:val="24"/>
          <w:szCs w:val="24"/>
          <w:lang w:val="pl-PL" w:eastAsia="pl-PL" w:bidi="ar-SA"/>
        </w:rPr>
        <w:t xml:space="preserve"> ze zrealizowanego działania, zgodnie z szablonem, który będzie udostępniony na stronie projektu</w:t>
      </w:r>
      <w:r w:rsidR="006D1284" w:rsidRPr="00AE7C53">
        <w:rPr>
          <w:rFonts w:asciiTheme="minorHAnsi" w:hAnsiTheme="minorHAnsi" w:cstheme="minorHAnsi"/>
          <w:sz w:val="24"/>
          <w:szCs w:val="24"/>
          <w:lang w:val="pl-PL" w:eastAsia="pl-PL" w:bidi="ar-SA"/>
        </w:rPr>
        <w:t>.</w:t>
      </w:r>
    </w:p>
    <w:p w14:paraId="2E33DCCE" w14:textId="75ACB95A" w:rsidR="006D1284" w:rsidRPr="00AE7C53" w:rsidRDefault="007D6B37" w:rsidP="00600322">
      <w:pPr>
        <w:pStyle w:val="Kolorowalistaakcent11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>Dotowany jest</w:t>
      </w:r>
      <w:r w:rsidR="00F12680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zobowiązany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do promowania projektu w różnych mediach</w:t>
      </w:r>
      <w:r w:rsidR="00DD1A68" w:rsidRPr="00AE7C53">
        <w:rPr>
          <w:rFonts w:asciiTheme="minorHAnsi" w:hAnsiTheme="minorHAnsi" w:cstheme="minorHAnsi"/>
          <w:sz w:val="24"/>
          <w:szCs w:val="24"/>
          <w:lang w:val="pl-PL"/>
        </w:rPr>
        <w:t>, na każdym etapie jego realizacji.</w:t>
      </w:r>
    </w:p>
    <w:p w14:paraId="450624B0" w14:textId="2C0D8135" w:rsidR="00B05051" w:rsidRPr="00AE7C53" w:rsidRDefault="00B05051" w:rsidP="00600322">
      <w:pPr>
        <w:spacing w:after="0" w:line="276" w:lineRule="auto"/>
        <w:ind w:left="283"/>
        <w:rPr>
          <w:rFonts w:asciiTheme="minorHAnsi" w:hAnsiTheme="minorHAnsi" w:cstheme="minorHAnsi"/>
          <w:sz w:val="24"/>
          <w:szCs w:val="24"/>
          <w:lang w:val="pl-PL"/>
        </w:rPr>
      </w:pPr>
    </w:p>
    <w:p w14:paraId="1D229570" w14:textId="40EE65DE" w:rsidR="006D1284" w:rsidRPr="00AE7C53" w:rsidRDefault="006D1284" w:rsidP="00600322">
      <w:pPr>
        <w:spacing w:after="0" w:line="276" w:lineRule="auto"/>
        <w:ind w:left="283"/>
        <w:rPr>
          <w:rFonts w:asciiTheme="minorHAnsi" w:hAnsiTheme="minorHAnsi" w:cstheme="minorHAnsi"/>
          <w:sz w:val="24"/>
          <w:szCs w:val="24"/>
          <w:lang w:val="pl-PL"/>
        </w:rPr>
      </w:pPr>
    </w:p>
    <w:p w14:paraId="3CE2395F" w14:textId="105938DC" w:rsidR="00F31130" w:rsidRPr="00AE7C53" w:rsidRDefault="00880EAA" w:rsidP="00600322">
      <w:pPr>
        <w:pStyle w:val="Nagwek1"/>
        <w:spacing w:before="0" w:after="0" w:line="276" w:lineRule="auto"/>
        <w:ind w:left="360"/>
        <w:rPr>
          <w:rFonts w:asciiTheme="minorHAnsi" w:hAnsiTheme="minorHAnsi" w:cstheme="minorHAnsi"/>
          <w:b/>
          <w:lang w:val="pl-PL"/>
        </w:rPr>
      </w:pPr>
      <w:r w:rsidRPr="00AE7C53">
        <w:rPr>
          <w:rFonts w:asciiTheme="minorHAnsi" w:hAnsiTheme="minorHAnsi" w:cstheme="minorHAnsi"/>
          <w:b/>
          <w:lang w:val="pl-PL"/>
        </w:rPr>
        <w:t>V</w:t>
      </w:r>
      <w:r w:rsidR="00E32593">
        <w:rPr>
          <w:rFonts w:asciiTheme="minorHAnsi" w:hAnsiTheme="minorHAnsi" w:cstheme="minorHAnsi"/>
          <w:b/>
          <w:lang w:val="pl-PL"/>
        </w:rPr>
        <w:t>I</w:t>
      </w:r>
      <w:r w:rsidR="005F6D84" w:rsidRPr="00AE7C53">
        <w:rPr>
          <w:rFonts w:asciiTheme="minorHAnsi" w:hAnsiTheme="minorHAnsi" w:cstheme="minorHAnsi"/>
          <w:b/>
          <w:lang w:val="pl-PL"/>
        </w:rPr>
        <w:t xml:space="preserve">. </w:t>
      </w:r>
      <w:r w:rsidR="00756D88" w:rsidRPr="00AE7C53">
        <w:rPr>
          <w:rFonts w:asciiTheme="minorHAnsi" w:hAnsiTheme="minorHAnsi" w:cstheme="minorHAnsi"/>
          <w:b/>
          <w:lang w:val="pl-PL"/>
        </w:rPr>
        <w:t xml:space="preserve">Sposób </w:t>
      </w:r>
      <w:r w:rsidR="00B7629B" w:rsidRPr="00AE7C53">
        <w:rPr>
          <w:rFonts w:asciiTheme="minorHAnsi" w:hAnsiTheme="minorHAnsi" w:cstheme="minorHAnsi"/>
          <w:b/>
          <w:lang w:val="pl-PL"/>
        </w:rPr>
        <w:t>SKŁ</w:t>
      </w:r>
      <w:r w:rsidR="009714F1" w:rsidRPr="00AE7C53">
        <w:rPr>
          <w:rFonts w:asciiTheme="minorHAnsi" w:hAnsiTheme="minorHAnsi" w:cstheme="minorHAnsi"/>
          <w:b/>
          <w:lang w:val="pl-PL"/>
        </w:rPr>
        <w:t>A</w:t>
      </w:r>
      <w:r w:rsidR="00B7629B" w:rsidRPr="00AE7C53">
        <w:rPr>
          <w:rFonts w:asciiTheme="minorHAnsi" w:hAnsiTheme="minorHAnsi" w:cstheme="minorHAnsi"/>
          <w:b/>
          <w:lang w:val="pl-PL"/>
        </w:rPr>
        <w:t>DANIA WNIOSKÓW</w:t>
      </w:r>
      <w:r w:rsidR="00836E35" w:rsidRPr="00AE7C53">
        <w:rPr>
          <w:rFonts w:asciiTheme="minorHAnsi" w:hAnsiTheme="minorHAnsi" w:cstheme="minorHAnsi"/>
          <w:b/>
          <w:lang w:val="pl-PL"/>
        </w:rPr>
        <w:t xml:space="preserve"> i </w:t>
      </w:r>
      <w:r w:rsidR="00756D88" w:rsidRPr="00AE7C53">
        <w:rPr>
          <w:rFonts w:asciiTheme="minorHAnsi" w:hAnsiTheme="minorHAnsi" w:cstheme="minorHAnsi"/>
          <w:b/>
          <w:lang w:val="pl-PL"/>
        </w:rPr>
        <w:t>wyłaniania grantobiorców</w:t>
      </w:r>
    </w:p>
    <w:p w14:paraId="38F9A710" w14:textId="77777777" w:rsidR="00E12F6D" w:rsidRPr="00AE7C53" w:rsidRDefault="00E12F6D" w:rsidP="00600322">
      <w:pPr>
        <w:pStyle w:val="Tekstpodstawowy31"/>
        <w:numPr>
          <w:ilvl w:val="0"/>
          <w:numId w:val="0"/>
        </w:numPr>
        <w:spacing w:after="0" w:line="276" w:lineRule="auto"/>
        <w:rPr>
          <w:rFonts w:asciiTheme="minorHAnsi" w:hAnsiTheme="minorHAnsi" w:cstheme="minorHAnsi"/>
          <w:sz w:val="24"/>
          <w:szCs w:val="24"/>
          <w:lang w:val="pl-PL"/>
        </w:rPr>
      </w:pPr>
    </w:p>
    <w:p w14:paraId="519E50BB" w14:textId="25EABA4B" w:rsidR="00F31130" w:rsidRPr="00AE7C53" w:rsidRDefault="00B7629B" w:rsidP="00600322">
      <w:pPr>
        <w:pStyle w:val="Tekstpodstawowy31"/>
        <w:numPr>
          <w:ilvl w:val="0"/>
          <w:numId w:val="0"/>
        </w:numPr>
        <w:spacing w:after="0" w:line="276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>Lider projektu we współpracy</w:t>
      </w:r>
      <w:r w:rsidR="002E6404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z 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>Przedstawicielami Ośrodków Animacyjno</w:t>
      </w:r>
      <w:r w:rsidR="00065B94" w:rsidRPr="00AE7C53">
        <w:rPr>
          <w:rFonts w:asciiTheme="minorHAnsi" w:hAnsiTheme="minorHAnsi" w:cstheme="minorHAnsi"/>
          <w:sz w:val="24"/>
          <w:szCs w:val="24"/>
          <w:lang w:val="pl-PL"/>
        </w:rPr>
        <w:t>-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>Doradczych</w:t>
      </w:r>
      <w:r w:rsidR="00B62AAD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F31130" w:rsidRPr="00AE7C53">
        <w:rPr>
          <w:rFonts w:asciiTheme="minorHAnsi" w:hAnsiTheme="minorHAnsi" w:cstheme="minorHAnsi"/>
          <w:sz w:val="24"/>
          <w:szCs w:val="24"/>
          <w:lang w:val="pl-PL"/>
        </w:rPr>
        <w:t>dokona</w:t>
      </w:r>
      <w:r w:rsidR="002B0379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F31130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oceny formalnej 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>wniosków</w:t>
      </w:r>
      <w:r w:rsidR="00836E35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w </w:t>
      </w:r>
      <w:r w:rsidR="00F31130" w:rsidRPr="00AE7C53">
        <w:rPr>
          <w:rFonts w:asciiTheme="minorHAnsi" w:hAnsiTheme="minorHAnsi" w:cstheme="minorHAnsi"/>
          <w:sz w:val="24"/>
          <w:szCs w:val="24"/>
          <w:lang w:val="pl-PL"/>
        </w:rPr>
        <w:t>oparciu</w:t>
      </w:r>
      <w:r w:rsidR="0075072A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o</w:t>
      </w:r>
      <w:r w:rsidR="00F31130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kryteria</w:t>
      </w:r>
      <w:r w:rsidR="0075072A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określone w Karcie oceny formalnej (stanowiącej załącznik 1 do Regulaminu).</w:t>
      </w:r>
    </w:p>
    <w:p w14:paraId="4319EA5F" w14:textId="4A239AEA" w:rsidR="002D2306" w:rsidRPr="00AE7C53" w:rsidRDefault="00C6048E" w:rsidP="00600322">
      <w:pPr>
        <w:pStyle w:val="Tekstpodstawowy31"/>
        <w:numPr>
          <w:ilvl w:val="0"/>
          <w:numId w:val="0"/>
        </w:numPr>
        <w:spacing w:after="0" w:line="276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>T</w:t>
      </w:r>
      <w:r w:rsidR="00BE2BA1" w:rsidRPr="00AE7C53">
        <w:rPr>
          <w:rFonts w:asciiTheme="minorHAnsi" w:hAnsiTheme="minorHAnsi" w:cstheme="minorHAnsi"/>
          <w:sz w:val="24"/>
          <w:szCs w:val="24"/>
          <w:lang w:val="pl-PL"/>
        </w:rPr>
        <w:t>en sam wnioskodawca złożył jeden wniosek</w:t>
      </w:r>
      <w:r w:rsidR="002E6404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o </w:t>
      </w:r>
      <w:r w:rsidR="004C1870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dofinansowanie </w:t>
      </w:r>
      <w:proofErr w:type="spellStart"/>
      <w:r w:rsidR="004C1870" w:rsidRPr="00AE7C53">
        <w:rPr>
          <w:rFonts w:asciiTheme="minorHAnsi" w:hAnsiTheme="minorHAnsi" w:cstheme="minorHAnsi"/>
          <w:sz w:val="24"/>
          <w:szCs w:val="24"/>
          <w:lang w:val="pl-PL"/>
        </w:rPr>
        <w:t>mikrodotacji</w:t>
      </w:r>
      <w:proofErr w:type="spellEnd"/>
      <w:r w:rsidR="00BE2BA1" w:rsidRPr="00AE7C53">
        <w:rPr>
          <w:rFonts w:asciiTheme="minorHAnsi" w:hAnsiTheme="minorHAnsi" w:cstheme="minorHAnsi"/>
          <w:sz w:val="24"/>
          <w:szCs w:val="24"/>
          <w:lang w:val="pl-PL"/>
        </w:rPr>
        <w:t>, a</w:t>
      </w:r>
      <w:r w:rsidR="00836E35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w </w:t>
      </w:r>
      <w:r w:rsidR="0075072A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przypadku grup nieformalnych </w:t>
      </w:r>
      <w:r w:rsidR="00BE2BA1" w:rsidRPr="00AE7C53">
        <w:rPr>
          <w:rFonts w:asciiTheme="minorHAnsi" w:hAnsiTheme="minorHAnsi" w:cstheme="minorHAnsi"/>
          <w:sz w:val="24"/>
          <w:szCs w:val="24"/>
          <w:lang w:val="pl-PL"/>
        </w:rPr>
        <w:t>korzystających</w:t>
      </w:r>
      <w:r w:rsidR="002E6404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z </w:t>
      </w:r>
      <w:r w:rsidR="00BE2BA1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osobowości prawnej </w:t>
      </w:r>
      <w:r w:rsidR="00D84339" w:rsidRPr="00AE7C53">
        <w:rPr>
          <w:rFonts w:asciiTheme="minorHAnsi" w:hAnsiTheme="minorHAnsi" w:cstheme="minorHAnsi"/>
          <w:sz w:val="24"/>
          <w:szCs w:val="24"/>
          <w:lang w:val="pl-PL"/>
        </w:rPr>
        <w:t>–</w:t>
      </w:r>
      <w:r w:rsidR="00BE2BA1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D84339" w:rsidRPr="00AE7C53">
        <w:rPr>
          <w:rFonts w:asciiTheme="minorHAnsi" w:hAnsiTheme="minorHAnsi" w:cstheme="minorHAnsi"/>
          <w:sz w:val="24"/>
          <w:szCs w:val="24"/>
          <w:lang w:val="pl-PL"/>
        </w:rPr>
        <w:t>jeden Patron użyczył osobowości prawnej maksymalnie dwóm grupom</w:t>
      </w:r>
      <w:r w:rsidR="00064DE4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. </w:t>
      </w:r>
    </w:p>
    <w:p w14:paraId="54412384" w14:textId="77777777" w:rsidR="00BE2BA1" w:rsidRPr="00AE7C53" w:rsidRDefault="00064DE4" w:rsidP="00600322">
      <w:pPr>
        <w:pStyle w:val="Tekstpodstawowy31"/>
        <w:numPr>
          <w:ilvl w:val="0"/>
          <w:numId w:val="0"/>
        </w:numPr>
        <w:spacing w:after="0" w:line="276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u w:val="single"/>
          <w:lang w:val="pl-PL"/>
        </w:rPr>
        <w:t>W przypadku niespełnienia kryterium odrzucone zostaną wszystkie wnioski organizacji, która przekroczyła limity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61FC5319" w14:textId="03DF1CF1" w:rsidR="0016237D" w:rsidRPr="00AE7C53" w:rsidRDefault="006C07A9" w:rsidP="00600322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>Wnioski</w:t>
      </w:r>
      <w:r w:rsidR="002E6404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o </w:t>
      </w:r>
      <w:r w:rsidR="009861E8" w:rsidRPr="00AE7C53">
        <w:rPr>
          <w:rFonts w:asciiTheme="minorHAnsi" w:hAnsiTheme="minorHAnsi" w:cstheme="minorHAnsi"/>
          <w:sz w:val="24"/>
          <w:szCs w:val="24"/>
          <w:lang w:val="pl-PL"/>
        </w:rPr>
        <w:t>dofinansowanie błędne formalnie, podle</w:t>
      </w:r>
      <w:r w:rsidR="0016237D" w:rsidRPr="00AE7C53">
        <w:rPr>
          <w:rFonts w:asciiTheme="minorHAnsi" w:hAnsiTheme="minorHAnsi" w:cstheme="minorHAnsi"/>
          <w:sz w:val="24"/>
          <w:szCs w:val="24"/>
          <w:lang w:val="pl-PL"/>
        </w:rPr>
        <w:t>gają jednokrotnemu uzupełnieniu,</w:t>
      </w:r>
      <w:r w:rsidR="002E6404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z </w:t>
      </w:r>
      <w:r w:rsidR="0016237D" w:rsidRPr="00AE7C53">
        <w:rPr>
          <w:rFonts w:asciiTheme="minorHAnsi" w:hAnsiTheme="minorHAnsi" w:cstheme="minorHAnsi"/>
          <w:sz w:val="24"/>
          <w:szCs w:val="24"/>
          <w:lang w:val="pl-PL"/>
        </w:rPr>
        <w:t>wyłączeniem wniosków:</w:t>
      </w:r>
    </w:p>
    <w:p w14:paraId="280CBF40" w14:textId="788D140A" w:rsidR="0016237D" w:rsidRPr="00AE7C53" w:rsidRDefault="0016237D" w:rsidP="00600322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lastRenderedPageBreak/>
        <w:t>złożonych przez</w:t>
      </w:r>
      <w:r w:rsidR="0075336B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nie</w:t>
      </w:r>
      <w:r w:rsidR="00787AAC" w:rsidRPr="00AE7C53">
        <w:rPr>
          <w:rFonts w:asciiTheme="minorHAnsi" w:hAnsiTheme="minorHAnsi" w:cstheme="minorHAnsi"/>
          <w:sz w:val="24"/>
          <w:szCs w:val="24"/>
          <w:lang w:val="pl-PL"/>
        </w:rPr>
        <w:t>uprawnionych wnioskodawców</w:t>
      </w:r>
      <w:r w:rsidR="00847D60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(w tym zaw</w:t>
      </w:r>
      <w:r w:rsidR="002B0379" w:rsidRPr="00AE7C53">
        <w:rPr>
          <w:rFonts w:asciiTheme="minorHAnsi" w:hAnsiTheme="minorHAnsi" w:cstheme="minorHAnsi"/>
          <w:sz w:val="24"/>
          <w:szCs w:val="24"/>
          <w:lang w:val="pl-PL"/>
        </w:rPr>
        <w:t>ierających niewłaściwe osoby do</w:t>
      </w:r>
      <w:r w:rsidR="00847D60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reprezentowania organizacji),</w:t>
      </w:r>
    </w:p>
    <w:p w14:paraId="4A62EE3F" w14:textId="7C7E87EF" w:rsidR="0075072A" w:rsidRPr="00AE7C53" w:rsidRDefault="0016237D" w:rsidP="00600322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>złożonych po terminie</w:t>
      </w:r>
      <w:r w:rsidR="00D84339" w:rsidRPr="00AE7C53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62E2C4E7" w14:textId="19F2EB66" w:rsidR="00BE178F" w:rsidRPr="00AE7C53" w:rsidRDefault="00BE178F" w:rsidP="00600322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>Wezwanie do uzupełnienia przesyłane jest drogą elektroniczną na adres mailowy wskazany we wniosku</w:t>
      </w:r>
      <w:r w:rsidR="0075072A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(punkt 8)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. Wnioskodawca przed zapoznaniem się z szczegółami uzupełnień </w:t>
      </w:r>
      <w:r w:rsidR="0075336B" w:rsidRPr="00AE7C53">
        <w:rPr>
          <w:rFonts w:asciiTheme="minorHAnsi" w:hAnsiTheme="minorHAnsi" w:cstheme="minorHAnsi"/>
          <w:sz w:val="24"/>
          <w:szCs w:val="24"/>
          <w:lang w:val="pl-PL"/>
        </w:rPr>
        <w:t>powinien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drogą elektroniczną potwierdzić otrzymanie wezwania do uzupełnień. Dodatkowo wezwanie do uzupełnienia potwierdza się telefonem do wnioskodawcy. Uzupełnienie musi zostać dokonane w terminie </w:t>
      </w:r>
      <w:r w:rsidR="00D84339" w:rsidRPr="00AE7C53"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  <w:t>3</w:t>
      </w:r>
      <w:r w:rsidRPr="00AE7C53"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  <w:t xml:space="preserve"> dni</w:t>
      </w:r>
      <w:r w:rsidR="007D12E0" w:rsidRPr="00AE7C53"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  <w:t xml:space="preserve"> kalendarzowych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, licząc od dnia otrzymania wezwania pod rygorem pozostawienia wniosku bez rozpatrzenia. </w:t>
      </w:r>
    </w:p>
    <w:p w14:paraId="2B5CE594" w14:textId="77777777" w:rsidR="006F178C" w:rsidRPr="00AE7C53" w:rsidRDefault="006C07A9" w:rsidP="00600322">
      <w:pPr>
        <w:spacing w:after="0" w:line="276" w:lineRule="auto"/>
        <w:ind w:left="1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>Jeśli</w:t>
      </w:r>
      <w:r w:rsidR="0016237D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jednokrotnie poprawione wnioski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9861E8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nadal 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>zawierają jakiekolwiek błędy (co najmniej jedna odpowiedź negatywna na etapie oceny</w:t>
      </w:r>
      <w:r w:rsidR="001F4E1B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formalnej) zostają odrzucone i nie podlegają ocenie merytorycznej. </w:t>
      </w:r>
    </w:p>
    <w:p w14:paraId="25E0389B" w14:textId="77777777" w:rsidR="00CD703C" w:rsidRPr="00AE7C53" w:rsidRDefault="00CD703C" w:rsidP="00600322">
      <w:pPr>
        <w:spacing w:after="0" w:line="276" w:lineRule="auto"/>
        <w:ind w:left="1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Brak </w:t>
      </w:r>
      <w:r w:rsidR="00F32794" w:rsidRPr="00AE7C53">
        <w:rPr>
          <w:rFonts w:asciiTheme="minorHAnsi" w:hAnsiTheme="minorHAnsi" w:cstheme="minorHAnsi"/>
          <w:sz w:val="24"/>
          <w:szCs w:val="24"/>
          <w:lang w:val="pl-PL"/>
        </w:rPr>
        <w:t>p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>oprawy wniosku</w:t>
      </w:r>
      <w:r w:rsidR="00836E35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w 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>wyznaczonym terminie również skutkuje jego odrzuceniem.</w:t>
      </w:r>
    </w:p>
    <w:p w14:paraId="5F506D92" w14:textId="026E955C" w:rsidR="0016237D" w:rsidRPr="00AE7C53" w:rsidRDefault="00F31130" w:rsidP="00600322">
      <w:pPr>
        <w:spacing w:after="0" w:line="276" w:lineRule="auto"/>
        <w:ind w:left="1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Wnioski, </w:t>
      </w:r>
      <w:r w:rsidR="00CD703C" w:rsidRPr="00AE7C53">
        <w:rPr>
          <w:rFonts w:asciiTheme="minorHAnsi" w:hAnsiTheme="minorHAnsi" w:cstheme="minorHAnsi"/>
          <w:sz w:val="24"/>
          <w:szCs w:val="24"/>
          <w:lang w:val="pl-PL"/>
        </w:rPr>
        <w:t>które spełnią wszystkie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wymagania formalne, zostaną przekazane do oceny merytorycznej Komisji Grantowej</w:t>
      </w:r>
      <w:r w:rsidR="00064DE4" w:rsidRPr="00AE7C53">
        <w:rPr>
          <w:rFonts w:asciiTheme="minorHAnsi" w:hAnsiTheme="minorHAnsi" w:cstheme="minorHAnsi"/>
          <w:sz w:val="24"/>
          <w:szCs w:val="24"/>
          <w:lang w:val="pl-PL"/>
        </w:rPr>
        <w:t>.</w:t>
      </w:r>
      <w:r w:rsidR="0055123A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W</w:t>
      </w:r>
      <w:r w:rsidR="00836E35" w:rsidRPr="00AE7C53">
        <w:rPr>
          <w:rFonts w:asciiTheme="minorHAnsi" w:hAnsiTheme="minorHAnsi" w:cstheme="minorHAnsi"/>
          <w:sz w:val="24"/>
          <w:szCs w:val="24"/>
          <w:lang w:val="pl-PL"/>
        </w:rPr>
        <w:t> 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>skład Komisji wchodz</w:t>
      </w:r>
      <w:r w:rsidR="00B535B7">
        <w:rPr>
          <w:rFonts w:asciiTheme="minorHAnsi" w:hAnsiTheme="minorHAnsi" w:cstheme="minorHAnsi"/>
          <w:sz w:val="24"/>
          <w:szCs w:val="24"/>
          <w:lang w:val="pl-PL"/>
        </w:rPr>
        <w:t>ą lokalni</w:t>
      </w:r>
      <w:r w:rsidR="00064DE4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eksperci, posiadający doświadczenie</w:t>
      </w:r>
      <w:r w:rsidR="00836E35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w </w:t>
      </w:r>
      <w:r w:rsidR="00064DE4" w:rsidRPr="00AE7C53">
        <w:rPr>
          <w:rFonts w:asciiTheme="minorHAnsi" w:hAnsiTheme="minorHAnsi" w:cstheme="minorHAnsi"/>
          <w:sz w:val="24"/>
          <w:szCs w:val="24"/>
          <w:lang w:val="pl-PL"/>
        </w:rPr>
        <w:t>realizacji działań na rzecz małych społeczności lokaln</w:t>
      </w:r>
      <w:r w:rsidR="00094ECA" w:rsidRPr="00AE7C53">
        <w:rPr>
          <w:rFonts w:asciiTheme="minorHAnsi" w:hAnsiTheme="minorHAnsi" w:cstheme="minorHAnsi"/>
          <w:sz w:val="24"/>
          <w:szCs w:val="24"/>
          <w:lang w:val="pl-PL"/>
        </w:rPr>
        <w:t>ych</w:t>
      </w:r>
      <w:r w:rsidR="003F1679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oraz</w:t>
      </w:r>
      <w:r w:rsidR="00836E35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w </w:t>
      </w:r>
      <w:r w:rsidR="003F1679" w:rsidRPr="00AE7C53">
        <w:rPr>
          <w:rFonts w:asciiTheme="minorHAnsi" w:hAnsiTheme="minorHAnsi" w:cstheme="minorHAnsi"/>
          <w:sz w:val="24"/>
          <w:szCs w:val="24"/>
          <w:lang w:val="pl-PL"/>
        </w:rPr>
        <w:t>ocenie wniosków składanych prze</w:t>
      </w:r>
      <w:r w:rsidR="00064DE4" w:rsidRPr="00AE7C53">
        <w:rPr>
          <w:rFonts w:asciiTheme="minorHAnsi" w:hAnsiTheme="minorHAnsi" w:cstheme="minorHAnsi"/>
          <w:sz w:val="24"/>
          <w:szCs w:val="24"/>
          <w:lang w:val="pl-PL"/>
        </w:rPr>
        <w:t>z organizacje pozarządowe</w:t>
      </w:r>
      <w:r w:rsidR="00836E35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i </w:t>
      </w:r>
      <w:r w:rsidR="00064DE4" w:rsidRPr="00AE7C53">
        <w:rPr>
          <w:rFonts w:asciiTheme="minorHAnsi" w:hAnsiTheme="minorHAnsi" w:cstheme="minorHAnsi"/>
          <w:sz w:val="24"/>
          <w:szCs w:val="24"/>
          <w:lang w:val="pl-PL"/>
        </w:rPr>
        <w:t>grupy nieformalne.</w:t>
      </w:r>
    </w:p>
    <w:p w14:paraId="2B886EA1" w14:textId="4C552A9E" w:rsidR="00F31130" w:rsidRPr="00AE7C53" w:rsidRDefault="00F31130" w:rsidP="00600322">
      <w:pPr>
        <w:pStyle w:val="Tekstpodstawowy31"/>
        <w:numPr>
          <w:ilvl w:val="0"/>
          <w:numId w:val="0"/>
        </w:numPr>
        <w:spacing w:after="0" w:line="276" w:lineRule="auto"/>
        <w:ind w:left="1"/>
        <w:rPr>
          <w:rFonts w:asciiTheme="minorHAnsi" w:hAnsiTheme="minorHAnsi" w:cstheme="minorHAnsi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>Komisja wybierze te projekty, które</w:t>
      </w:r>
      <w:r w:rsidR="00836E35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w 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>najwyższym stopniu spełnią następujące kryteria</w:t>
      </w:r>
      <w:r w:rsidR="0075072A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oceny merytorycznej, określone w Karcie oceny merytorycznej (stanowiącej załącznik 2 do Regulaminu)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: </w:t>
      </w:r>
    </w:p>
    <w:p w14:paraId="31DA6760" w14:textId="6671AD45" w:rsidR="00F515C7" w:rsidRPr="00AE7C53" w:rsidRDefault="00F515C7" w:rsidP="00600322">
      <w:pPr>
        <w:pStyle w:val="Tekstpodstawowy31"/>
        <w:numPr>
          <w:ilvl w:val="0"/>
          <w:numId w:val="0"/>
        </w:numPr>
        <w:spacing w:after="0" w:line="276" w:lineRule="auto"/>
        <w:ind w:left="1" w:right="51"/>
        <w:rPr>
          <w:rFonts w:asciiTheme="minorHAnsi" w:hAnsiTheme="minorHAnsi" w:cstheme="minorHAnsi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>Karta oceny formalnej</w:t>
      </w:r>
      <w:r w:rsidR="00836E35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i 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>merytorycznej</w:t>
      </w:r>
      <w:r w:rsidR="002E6404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z 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>kryteriami</w:t>
      </w:r>
      <w:r w:rsidR="00094ECA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oraz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wagą punktową stanow</w:t>
      </w:r>
      <w:r w:rsidR="00D876D7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i integralną część dokumentacji 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>projektowej.</w:t>
      </w:r>
    </w:p>
    <w:p w14:paraId="485F4A9F" w14:textId="77777777" w:rsidR="00CF0287" w:rsidRPr="00AE7C53" w:rsidRDefault="00CF0287" w:rsidP="00600322">
      <w:pPr>
        <w:spacing w:after="0" w:line="276" w:lineRule="auto"/>
        <w:jc w:val="both"/>
        <w:rPr>
          <w:rStyle w:val="pkthead1"/>
          <w:rFonts w:asciiTheme="minorHAnsi" w:hAnsiTheme="minorHAnsi" w:cstheme="minorHAnsi"/>
          <w:sz w:val="24"/>
          <w:szCs w:val="24"/>
          <w:lang w:val="pl-PL"/>
        </w:rPr>
      </w:pPr>
    </w:p>
    <w:p w14:paraId="1814C06F" w14:textId="0ABE82CB" w:rsidR="009A6191" w:rsidRPr="00AE7C53" w:rsidRDefault="009A6191" w:rsidP="00600322">
      <w:pPr>
        <w:spacing w:after="0" w:line="276" w:lineRule="auto"/>
        <w:jc w:val="both"/>
        <w:rPr>
          <w:rStyle w:val="pkthead1"/>
          <w:rFonts w:asciiTheme="minorHAnsi" w:hAnsiTheme="minorHAnsi" w:cstheme="minorHAnsi"/>
          <w:sz w:val="24"/>
          <w:szCs w:val="24"/>
          <w:lang w:val="pl-PL"/>
        </w:rPr>
      </w:pPr>
      <w:r w:rsidRPr="00AE7C53">
        <w:rPr>
          <w:rStyle w:val="pkthead1"/>
          <w:rFonts w:asciiTheme="minorHAnsi" w:hAnsiTheme="minorHAnsi" w:cstheme="minorHAnsi"/>
          <w:sz w:val="24"/>
          <w:szCs w:val="24"/>
          <w:lang w:val="pl-PL"/>
        </w:rPr>
        <w:t>Bonus punktowy w konkursie otrzymają organizacje/grupy:</w:t>
      </w:r>
    </w:p>
    <w:p w14:paraId="30E41DF5" w14:textId="4272122E" w:rsidR="00CF0287" w:rsidRPr="00A2459E" w:rsidRDefault="00CF0287" w:rsidP="00600322">
      <w:pPr>
        <w:pStyle w:val="Akapitzlist"/>
        <w:numPr>
          <w:ilvl w:val="0"/>
          <w:numId w:val="20"/>
        </w:numPr>
        <w:spacing w:after="0" w:line="276" w:lineRule="auto"/>
        <w:ind w:left="357" w:hanging="357"/>
        <w:rPr>
          <w:rFonts w:asciiTheme="minorHAnsi" w:hAnsiTheme="minorHAnsi" w:cstheme="minorHAnsi"/>
          <w:b/>
          <w:color w:val="C00000"/>
          <w:sz w:val="24"/>
          <w:szCs w:val="24"/>
          <w:lang w:val="pl-PL"/>
        </w:rPr>
      </w:pPr>
      <w:r w:rsidRPr="00A2459E">
        <w:rPr>
          <w:rFonts w:asciiTheme="minorHAnsi" w:hAnsiTheme="minorHAnsi" w:cstheme="minorHAnsi"/>
          <w:b/>
          <w:color w:val="C00000"/>
          <w:sz w:val="24"/>
          <w:szCs w:val="24"/>
          <w:lang w:val="pl-PL"/>
        </w:rPr>
        <w:t xml:space="preserve">organizacje/grupy składające wnioski po raz pierwszy – </w:t>
      </w:r>
      <w:r w:rsidR="00B535B7">
        <w:rPr>
          <w:rFonts w:asciiTheme="minorHAnsi" w:hAnsiTheme="minorHAnsi" w:cstheme="minorHAnsi"/>
          <w:b/>
          <w:color w:val="C00000"/>
          <w:sz w:val="24"/>
          <w:szCs w:val="24"/>
          <w:lang w:val="pl-PL"/>
        </w:rPr>
        <w:t>4 punkty</w:t>
      </w:r>
    </w:p>
    <w:p w14:paraId="4DA1F3A3" w14:textId="53E3C1B2" w:rsidR="00CF0287" w:rsidRPr="00A2459E" w:rsidRDefault="00CF0287" w:rsidP="00600322">
      <w:pPr>
        <w:pStyle w:val="Akapitzlist"/>
        <w:numPr>
          <w:ilvl w:val="0"/>
          <w:numId w:val="20"/>
        </w:numPr>
        <w:spacing w:after="0" w:line="276" w:lineRule="auto"/>
        <w:ind w:left="357" w:hanging="357"/>
        <w:rPr>
          <w:rFonts w:asciiTheme="minorHAnsi" w:hAnsiTheme="minorHAnsi" w:cstheme="minorHAnsi"/>
          <w:b/>
          <w:color w:val="C00000"/>
          <w:sz w:val="24"/>
          <w:szCs w:val="24"/>
          <w:lang w:val="pl-PL"/>
        </w:rPr>
      </w:pPr>
      <w:r w:rsidRPr="00A2459E">
        <w:rPr>
          <w:rFonts w:asciiTheme="minorHAnsi" w:hAnsiTheme="minorHAnsi" w:cstheme="minorHAnsi"/>
          <w:b/>
          <w:color w:val="C00000"/>
          <w:sz w:val="24"/>
          <w:szCs w:val="24"/>
          <w:lang w:val="pl-PL"/>
        </w:rPr>
        <w:t xml:space="preserve">organizacje/grupy posiadające siedzibę w miejscowościach do 20 tys. mieszkańców, - </w:t>
      </w:r>
      <w:r w:rsidR="00492CC4">
        <w:rPr>
          <w:rFonts w:asciiTheme="minorHAnsi" w:hAnsiTheme="minorHAnsi" w:cstheme="minorHAnsi"/>
          <w:b/>
          <w:color w:val="C00000"/>
          <w:sz w:val="24"/>
          <w:szCs w:val="24"/>
          <w:lang w:val="pl-PL"/>
        </w:rPr>
        <w:br/>
      </w:r>
      <w:r w:rsidR="00612F54">
        <w:rPr>
          <w:rFonts w:asciiTheme="minorHAnsi" w:hAnsiTheme="minorHAnsi" w:cstheme="minorHAnsi"/>
          <w:b/>
          <w:color w:val="C00000"/>
          <w:sz w:val="24"/>
          <w:szCs w:val="24"/>
          <w:lang w:val="pl-PL"/>
        </w:rPr>
        <w:t>4 punkty</w:t>
      </w:r>
    </w:p>
    <w:p w14:paraId="51E35E8F" w14:textId="2D195BB9" w:rsidR="00CF0287" w:rsidRPr="00A2459E" w:rsidRDefault="00CF0287" w:rsidP="00600322">
      <w:pPr>
        <w:pStyle w:val="Akapitzlist"/>
        <w:numPr>
          <w:ilvl w:val="0"/>
          <w:numId w:val="20"/>
        </w:numPr>
        <w:spacing w:after="0" w:line="276" w:lineRule="auto"/>
        <w:ind w:left="357" w:hanging="357"/>
        <w:rPr>
          <w:rFonts w:asciiTheme="minorHAnsi" w:hAnsiTheme="minorHAnsi" w:cstheme="minorHAnsi"/>
          <w:b/>
          <w:color w:val="C00000"/>
          <w:sz w:val="24"/>
          <w:szCs w:val="24"/>
          <w:lang w:val="pl-PL"/>
        </w:rPr>
      </w:pPr>
      <w:r w:rsidRPr="00A2459E">
        <w:rPr>
          <w:rFonts w:asciiTheme="minorHAnsi" w:hAnsiTheme="minorHAnsi" w:cstheme="minorHAnsi"/>
          <w:b/>
          <w:color w:val="C00000"/>
          <w:sz w:val="24"/>
          <w:szCs w:val="24"/>
          <w:lang w:val="pl-PL"/>
        </w:rPr>
        <w:t xml:space="preserve">projekty dotyczące budowania odporności, umiejętności reagowania na kryzysy – </w:t>
      </w:r>
      <w:r w:rsidR="00612F54">
        <w:rPr>
          <w:rFonts w:asciiTheme="minorHAnsi" w:hAnsiTheme="minorHAnsi" w:cstheme="minorHAnsi"/>
          <w:b/>
          <w:color w:val="C00000"/>
          <w:sz w:val="24"/>
          <w:szCs w:val="24"/>
          <w:lang w:val="pl-PL"/>
        </w:rPr>
        <w:t>2 punkty</w:t>
      </w:r>
      <w:r w:rsidRPr="00A2459E">
        <w:rPr>
          <w:rFonts w:asciiTheme="minorHAnsi" w:hAnsiTheme="minorHAnsi" w:cstheme="minorHAnsi"/>
          <w:b/>
          <w:color w:val="C00000"/>
          <w:sz w:val="24"/>
          <w:szCs w:val="24"/>
          <w:lang w:val="pl-PL"/>
        </w:rPr>
        <w:t>,</w:t>
      </w:r>
    </w:p>
    <w:p w14:paraId="1AAF7403" w14:textId="35A2C23E" w:rsidR="00CF0287" w:rsidRPr="00A2459E" w:rsidRDefault="00CF0287" w:rsidP="00600322">
      <w:pPr>
        <w:pStyle w:val="Akapitzlist"/>
        <w:numPr>
          <w:ilvl w:val="0"/>
          <w:numId w:val="20"/>
        </w:numPr>
        <w:spacing w:after="0" w:line="276" w:lineRule="auto"/>
        <w:ind w:left="357" w:hanging="357"/>
        <w:rPr>
          <w:rFonts w:asciiTheme="minorHAnsi" w:hAnsiTheme="minorHAnsi" w:cstheme="minorHAnsi"/>
          <w:b/>
          <w:color w:val="C00000"/>
          <w:sz w:val="24"/>
          <w:szCs w:val="24"/>
          <w:lang w:val="pl-PL"/>
        </w:rPr>
      </w:pPr>
      <w:r w:rsidRPr="00A2459E">
        <w:rPr>
          <w:rFonts w:asciiTheme="minorHAnsi" w:hAnsiTheme="minorHAnsi" w:cstheme="minorHAnsi"/>
          <w:b/>
          <w:color w:val="C00000"/>
          <w:sz w:val="24"/>
          <w:szCs w:val="24"/>
          <w:lang w:val="pl-PL"/>
        </w:rPr>
        <w:t xml:space="preserve">projekty dotyczące włączania w lokalny system bezpieczeństwa – </w:t>
      </w:r>
      <w:r w:rsidR="00612F54">
        <w:rPr>
          <w:rFonts w:asciiTheme="minorHAnsi" w:hAnsiTheme="minorHAnsi" w:cstheme="minorHAnsi"/>
          <w:b/>
          <w:color w:val="C00000"/>
          <w:sz w:val="24"/>
          <w:szCs w:val="24"/>
          <w:lang w:val="pl-PL"/>
        </w:rPr>
        <w:t xml:space="preserve">2 </w:t>
      </w:r>
      <w:r w:rsidRPr="00A2459E">
        <w:rPr>
          <w:rFonts w:asciiTheme="minorHAnsi" w:hAnsiTheme="minorHAnsi" w:cstheme="minorHAnsi"/>
          <w:b/>
          <w:color w:val="C00000"/>
          <w:sz w:val="24"/>
          <w:szCs w:val="24"/>
          <w:lang w:val="pl-PL"/>
        </w:rPr>
        <w:t>punkty,</w:t>
      </w:r>
    </w:p>
    <w:p w14:paraId="661D8DE9" w14:textId="77777777" w:rsidR="00612F54" w:rsidRDefault="00CF0287" w:rsidP="00CD4F68">
      <w:pPr>
        <w:pStyle w:val="Akapitzlist"/>
        <w:numPr>
          <w:ilvl w:val="0"/>
          <w:numId w:val="20"/>
        </w:numPr>
        <w:spacing w:after="0" w:line="276" w:lineRule="auto"/>
        <w:ind w:left="357" w:hanging="357"/>
        <w:rPr>
          <w:rFonts w:asciiTheme="minorHAnsi" w:hAnsiTheme="minorHAnsi" w:cstheme="minorHAnsi"/>
          <w:b/>
          <w:color w:val="C00000"/>
          <w:sz w:val="24"/>
          <w:szCs w:val="24"/>
          <w:lang w:val="pl-PL"/>
        </w:rPr>
      </w:pPr>
      <w:r w:rsidRPr="00612F54">
        <w:rPr>
          <w:rFonts w:asciiTheme="minorHAnsi" w:hAnsiTheme="minorHAnsi" w:cstheme="minorHAnsi"/>
          <w:b/>
          <w:color w:val="C00000"/>
          <w:sz w:val="24"/>
          <w:szCs w:val="24"/>
          <w:lang w:val="pl-PL"/>
        </w:rPr>
        <w:t>działanie w Partnerstwie (w tym w zakres</w:t>
      </w:r>
      <w:r w:rsidR="00612F54">
        <w:rPr>
          <w:rFonts w:asciiTheme="minorHAnsi" w:hAnsiTheme="minorHAnsi" w:cstheme="minorHAnsi"/>
          <w:b/>
          <w:color w:val="C00000"/>
          <w:sz w:val="24"/>
          <w:szCs w:val="24"/>
          <w:lang w:val="pl-PL"/>
        </w:rPr>
        <w:t>ie partnerstw wielosektorowych) – 2 punkty</w:t>
      </w:r>
    </w:p>
    <w:p w14:paraId="6A2A3766" w14:textId="216C8433" w:rsidR="00CF0287" w:rsidRPr="00612F54" w:rsidRDefault="00612F54" w:rsidP="00CD4F68">
      <w:pPr>
        <w:pStyle w:val="Akapitzlist"/>
        <w:numPr>
          <w:ilvl w:val="0"/>
          <w:numId w:val="20"/>
        </w:numPr>
        <w:spacing w:after="0" w:line="276" w:lineRule="auto"/>
        <w:ind w:left="357" w:hanging="357"/>
        <w:rPr>
          <w:rFonts w:asciiTheme="minorHAnsi" w:hAnsiTheme="minorHAnsi" w:cstheme="minorHAnsi"/>
          <w:b/>
          <w:color w:val="C00000"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color w:val="C00000"/>
          <w:sz w:val="24"/>
          <w:szCs w:val="24"/>
          <w:lang w:val="pl-PL"/>
        </w:rPr>
        <w:t>zaan</w:t>
      </w:r>
      <w:r w:rsidR="00CF0287" w:rsidRPr="00612F54">
        <w:rPr>
          <w:rFonts w:asciiTheme="minorHAnsi" w:hAnsiTheme="minorHAnsi" w:cstheme="minorHAnsi"/>
          <w:b/>
          <w:color w:val="C00000"/>
          <w:sz w:val="24"/>
          <w:szCs w:val="24"/>
          <w:lang w:val="pl-PL"/>
        </w:rPr>
        <w:t xml:space="preserve">gażowanie wolontariuszy, wskazanie rozwiązań budujących trwały wolontariat </w:t>
      </w:r>
      <w:r>
        <w:rPr>
          <w:rFonts w:asciiTheme="minorHAnsi" w:hAnsiTheme="minorHAnsi" w:cstheme="minorHAnsi"/>
          <w:b/>
          <w:color w:val="C00000"/>
          <w:sz w:val="24"/>
          <w:szCs w:val="24"/>
          <w:lang w:val="pl-PL"/>
        </w:rPr>
        <w:t>–</w:t>
      </w:r>
      <w:r w:rsidR="00CF0287" w:rsidRPr="00612F54">
        <w:rPr>
          <w:rFonts w:asciiTheme="minorHAnsi" w:hAnsiTheme="minorHAnsi" w:cstheme="minorHAnsi"/>
          <w:b/>
          <w:color w:val="C00000"/>
          <w:sz w:val="24"/>
          <w:szCs w:val="24"/>
          <w:lang w:val="pl-PL"/>
        </w:rPr>
        <w:t xml:space="preserve"> </w:t>
      </w:r>
      <w:r w:rsidR="00492CC4">
        <w:rPr>
          <w:rFonts w:asciiTheme="minorHAnsi" w:hAnsiTheme="minorHAnsi" w:cstheme="minorHAnsi"/>
          <w:b/>
          <w:color w:val="C00000"/>
          <w:sz w:val="24"/>
          <w:szCs w:val="24"/>
          <w:lang w:val="pl-PL"/>
        </w:rPr>
        <w:br/>
      </w:r>
      <w:r>
        <w:rPr>
          <w:rFonts w:asciiTheme="minorHAnsi" w:hAnsiTheme="minorHAnsi" w:cstheme="minorHAnsi"/>
          <w:b/>
          <w:color w:val="C00000"/>
          <w:sz w:val="24"/>
          <w:szCs w:val="24"/>
          <w:lang w:val="pl-PL"/>
        </w:rPr>
        <w:t>1 punkt</w:t>
      </w:r>
    </w:p>
    <w:p w14:paraId="709C315F" w14:textId="0941F3DD" w:rsidR="00CF0287" w:rsidRPr="00AE7C53" w:rsidRDefault="00CF0287" w:rsidP="00600322">
      <w:pPr>
        <w:pStyle w:val="Akapitzlist"/>
        <w:numPr>
          <w:ilvl w:val="0"/>
          <w:numId w:val="20"/>
        </w:numPr>
        <w:spacing w:after="0" w:line="276" w:lineRule="auto"/>
        <w:ind w:left="357" w:hanging="357"/>
        <w:rPr>
          <w:rFonts w:asciiTheme="minorHAnsi" w:hAnsiTheme="minorHAnsi" w:cstheme="minorHAnsi"/>
          <w:b/>
          <w:color w:val="C00000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b/>
          <w:color w:val="C00000"/>
          <w:sz w:val="24"/>
          <w:szCs w:val="24"/>
          <w:lang w:val="pl-PL"/>
        </w:rPr>
        <w:t>Wykazanie przestrzegania standardów środowiskowych przy planowaniu zakupów –</w:t>
      </w:r>
      <w:r w:rsidR="00492CC4">
        <w:rPr>
          <w:rFonts w:asciiTheme="minorHAnsi" w:hAnsiTheme="minorHAnsi" w:cstheme="minorHAnsi"/>
          <w:b/>
          <w:color w:val="C00000"/>
          <w:sz w:val="24"/>
          <w:szCs w:val="24"/>
          <w:lang w:val="pl-PL"/>
        </w:rPr>
        <w:br/>
      </w:r>
      <w:r w:rsidRPr="00AE7C53">
        <w:rPr>
          <w:rFonts w:asciiTheme="minorHAnsi" w:hAnsiTheme="minorHAnsi" w:cstheme="minorHAnsi"/>
          <w:b/>
          <w:color w:val="C00000"/>
          <w:sz w:val="24"/>
          <w:szCs w:val="24"/>
          <w:lang w:val="pl-PL"/>
        </w:rPr>
        <w:t xml:space="preserve"> </w:t>
      </w:r>
      <w:r w:rsidR="00612F54">
        <w:rPr>
          <w:rFonts w:asciiTheme="minorHAnsi" w:hAnsiTheme="minorHAnsi" w:cstheme="minorHAnsi"/>
          <w:b/>
          <w:color w:val="C00000"/>
          <w:sz w:val="24"/>
          <w:szCs w:val="24"/>
          <w:lang w:val="pl-PL"/>
        </w:rPr>
        <w:t>2 punkty</w:t>
      </w:r>
    </w:p>
    <w:p w14:paraId="7ABF5900" w14:textId="26754682" w:rsidR="00CF0287" w:rsidRPr="00AE7C53" w:rsidRDefault="00CF0287" w:rsidP="00600322">
      <w:pPr>
        <w:pStyle w:val="Akapitzlist"/>
        <w:numPr>
          <w:ilvl w:val="0"/>
          <w:numId w:val="20"/>
        </w:numPr>
        <w:spacing w:after="0" w:line="276" w:lineRule="auto"/>
        <w:ind w:left="357" w:hanging="357"/>
        <w:rPr>
          <w:rFonts w:asciiTheme="minorHAnsi" w:hAnsiTheme="minorHAnsi" w:cstheme="minorHAnsi"/>
          <w:b/>
          <w:color w:val="C00000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b/>
          <w:color w:val="C00000"/>
          <w:sz w:val="24"/>
          <w:szCs w:val="24"/>
          <w:lang w:val="pl-PL"/>
        </w:rPr>
        <w:t xml:space="preserve">Wkład </w:t>
      </w:r>
      <w:r w:rsidR="00600322" w:rsidRPr="00AE7C53">
        <w:rPr>
          <w:rFonts w:asciiTheme="minorHAnsi" w:hAnsiTheme="minorHAnsi" w:cstheme="minorHAnsi"/>
          <w:b/>
          <w:color w:val="C00000"/>
          <w:sz w:val="24"/>
          <w:szCs w:val="24"/>
          <w:lang w:val="pl-PL"/>
        </w:rPr>
        <w:t>własny</w:t>
      </w:r>
      <w:r w:rsidRPr="00AE7C53">
        <w:rPr>
          <w:rFonts w:asciiTheme="minorHAnsi" w:hAnsiTheme="minorHAnsi" w:cstheme="minorHAnsi"/>
          <w:b/>
          <w:color w:val="C00000"/>
          <w:sz w:val="24"/>
          <w:szCs w:val="24"/>
          <w:lang w:val="pl-PL"/>
        </w:rPr>
        <w:t xml:space="preserve"> w realizację Projektu – </w:t>
      </w:r>
      <w:r w:rsidR="00612F54">
        <w:rPr>
          <w:rFonts w:asciiTheme="minorHAnsi" w:hAnsiTheme="minorHAnsi" w:cstheme="minorHAnsi"/>
          <w:b/>
          <w:color w:val="C00000"/>
          <w:sz w:val="24"/>
          <w:szCs w:val="24"/>
          <w:lang w:val="pl-PL"/>
        </w:rPr>
        <w:t xml:space="preserve"> 5 </w:t>
      </w:r>
      <w:r w:rsidRPr="00AE7C53">
        <w:rPr>
          <w:rFonts w:asciiTheme="minorHAnsi" w:hAnsiTheme="minorHAnsi" w:cstheme="minorHAnsi"/>
          <w:b/>
          <w:color w:val="C00000"/>
          <w:sz w:val="24"/>
          <w:szCs w:val="24"/>
          <w:lang w:val="pl-PL"/>
        </w:rPr>
        <w:t>punktów.</w:t>
      </w:r>
    </w:p>
    <w:p w14:paraId="1722EBD7" w14:textId="77777777" w:rsidR="00436529" w:rsidRPr="00AE7C53" w:rsidRDefault="00436529" w:rsidP="00600322">
      <w:pPr>
        <w:spacing w:after="0" w:line="276" w:lineRule="auto"/>
        <w:jc w:val="both"/>
        <w:rPr>
          <w:rStyle w:val="pkthead1"/>
          <w:rFonts w:asciiTheme="minorHAnsi" w:hAnsiTheme="minorHAnsi" w:cstheme="minorHAnsi"/>
          <w:sz w:val="24"/>
          <w:szCs w:val="24"/>
          <w:lang w:val="pl-PL"/>
        </w:rPr>
      </w:pPr>
    </w:p>
    <w:p w14:paraId="28A3CE0A" w14:textId="339422E5" w:rsidR="000D375F" w:rsidRPr="00AE7C53" w:rsidRDefault="006C07A9" w:rsidP="00600322">
      <w:pPr>
        <w:spacing w:after="0" w:line="276" w:lineRule="auto"/>
        <w:jc w:val="center"/>
        <w:rPr>
          <w:rStyle w:val="pkthead1"/>
          <w:rFonts w:asciiTheme="minorHAnsi" w:hAnsiTheme="minorHAnsi" w:cstheme="minorHAnsi"/>
          <w:b w:val="0"/>
          <w:sz w:val="24"/>
          <w:szCs w:val="24"/>
          <w:lang w:val="pl-PL"/>
        </w:rPr>
      </w:pPr>
      <w:r w:rsidRPr="00AE7C53">
        <w:rPr>
          <w:rStyle w:val="pkthead1"/>
          <w:rFonts w:asciiTheme="minorHAnsi" w:hAnsiTheme="minorHAnsi" w:cstheme="minorHAnsi"/>
          <w:sz w:val="24"/>
          <w:szCs w:val="24"/>
          <w:lang w:val="pl-PL"/>
        </w:rPr>
        <w:t>OD DECYZJI KOMISJI GRANTOWEJ NIE PRZYSŁUGUJE ODWOŁANIE</w:t>
      </w:r>
      <w:r w:rsidRPr="00AE7C53">
        <w:rPr>
          <w:rStyle w:val="pkthead1"/>
          <w:rFonts w:asciiTheme="minorHAnsi" w:hAnsiTheme="minorHAnsi" w:cstheme="minorHAnsi"/>
          <w:b w:val="0"/>
          <w:sz w:val="24"/>
          <w:szCs w:val="24"/>
          <w:lang w:val="pl-PL"/>
        </w:rPr>
        <w:t>.</w:t>
      </w:r>
    </w:p>
    <w:p w14:paraId="62416282" w14:textId="77777777" w:rsidR="005522FE" w:rsidRPr="00AE7C53" w:rsidRDefault="005522FE" w:rsidP="00600322">
      <w:pPr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20B45BAA" w14:textId="2FB8DEA0" w:rsidR="00DE177A" w:rsidRPr="00AE7C53" w:rsidRDefault="00DE177A" w:rsidP="00600322">
      <w:pPr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b/>
          <w:sz w:val="24"/>
          <w:szCs w:val="24"/>
          <w:lang w:val="pl-PL"/>
        </w:rPr>
        <w:t>UMOWY</w:t>
      </w:r>
      <w:r w:rsidR="002E6404" w:rsidRPr="00AE7C53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="0057109B" w:rsidRPr="00AE7C53">
        <w:rPr>
          <w:rFonts w:asciiTheme="minorHAnsi" w:hAnsiTheme="minorHAnsi" w:cstheme="minorHAnsi"/>
          <w:b/>
          <w:sz w:val="24"/>
          <w:szCs w:val="24"/>
          <w:lang w:val="pl-PL"/>
        </w:rPr>
        <w:t>Z</w:t>
      </w:r>
      <w:r w:rsidR="002E6404" w:rsidRPr="00AE7C53">
        <w:rPr>
          <w:rFonts w:asciiTheme="minorHAnsi" w:hAnsiTheme="minorHAnsi" w:cstheme="minorHAnsi"/>
          <w:b/>
          <w:sz w:val="24"/>
          <w:szCs w:val="24"/>
          <w:lang w:val="pl-PL"/>
        </w:rPr>
        <w:t> </w:t>
      </w:r>
      <w:r w:rsidRPr="00AE7C53">
        <w:rPr>
          <w:rFonts w:asciiTheme="minorHAnsi" w:hAnsiTheme="minorHAnsi" w:cstheme="minorHAnsi"/>
          <w:b/>
          <w:sz w:val="24"/>
          <w:szCs w:val="24"/>
          <w:lang w:val="pl-PL"/>
        </w:rPr>
        <w:t>GRANTOBIORCAMI</w:t>
      </w:r>
    </w:p>
    <w:p w14:paraId="422D4F0A" w14:textId="794C232E" w:rsidR="00E32593" w:rsidRPr="00AE7C53" w:rsidRDefault="00F31130" w:rsidP="00E32593">
      <w:pPr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>Przyznane dotacje są przekazywane na konto ba</w:t>
      </w:r>
      <w:r w:rsidR="00E65C0C" w:rsidRPr="00AE7C53">
        <w:rPr>
          <w:rFonts w:asciiTheme="minorHAnsi" w:hAnsiTheme="minorHAnsi" w:cstheme="minorHAnsi"/>
          <w:sz w:val="24"/>
          <w:szCs w:val="24"/>
          <w:lang w:val="pl-PL"/>
        </w:rPr>
        <w:t>nkowe organizacji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po podpisaniu umowy</w:t>
      </w:r>
      <w:r w:rsidR="002E6404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o </w:t>
      </w:r>
      <w:r w:rsidR="006B4621" w:rsidRPr="00AE7C53">
        <w:rPr>
          <w:rFonts w:asciiTheme="minorHAnsi" w:hAnsiTheme="minorHAnsi" w:cstheme="minorHAnsi"/>
          <w:sz w:val="24"/>
          <w:szCs w:val="24"/>
          <w:lang w:val="pl-PL"/>
        </w:rPr>
        <w:t>dotację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>.</w:t>
      </w:r>
      <w:r w:rsidR="00B505F5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6C9EF68A" w14:textId="0A47A31A" w:rsidR="00880EAA" w:rsidRPr="00AE7C53" w:rsidRDefault="00880EAA" w:rsidP="00600322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bCs/>
          <w:sz w:val="24"/>
          <w:szCs w:val="24"/>
          <w:lang w:val="pl-PL"/>
        </w:rPr>
        <w:t>Przed podpisaniem umowy wnioskodawcy</w:t>
      </w:r>
      <w:r w:rsidR="006B4621" w:rsidRPr="00AE7C53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posiadający osobowość prawną</w:t>
      </w:r>
      <w:r w:rsidRPr="00AE7C53">
        <w:rPr>
          <w:rFonts w:asciiTheme="minorHAnsi" w:hAnsiTheme="minorHAnsi" w:cstheme="minorHAnsi"/>
          <w:bCs/>
          <w:sz w:val="24"/>
          <w:szCs w:val="24"/>
          <w:lang w:val="pl-PL"/>
        </w:rPr>
        <w:t>, którzy otrzymali pozytywną rekomendację Komisji Grantow</w:t>
      </w:r>
      <w:r w:rsidR="00B107B4" w:rsidRPr="00AE7C53">
        <w:rPr>
          <w:rFonts w:asciiTheme="minorHAnsi" w:hAnsiTheme="minorHAnsi" w:cstheme="minorHAnsi"/>
          <w:bCs/>
          <w:sz w:val="24"/>
          <w:szCs w:val="24"/>
          <w:lang w:val="pl-PL"/>
        </w:rPr>
        <w:t>ej</w:t>
      </w:r>
      <w:r w:rsidRPr="00AE7C53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będą zobowiązani do przedstawienia do wglądu dokumentu potwierdzającego posiadanie osobowości prawnej lub stosownego pełnomocnictwa od </w:t>
      </w:r>
      <w:r w:rsidRPr="00AE7C53">
        <w:rPr>
          <w:rFonts w:asciiTheme="minorHAnsi" w:hAnsiTheme="minorHAnsi" w:cstheme="minorHAnsi"/>
          <w:bCs/>
          <w:sz w:val="24"/>
          <w:szCs w:val="24"/>
          <w:lang w:val="pl-PL"/>
        </w:rPr>
        <w:lastRenderedPageBreak/>
        <w:t>organu, któremu podlega, do samodzielnego zaciągania zobowiązań oraz prowadzenia działań zaplanowanych</w:t>
      </w:r>
      <w:r w:rsidR="00836E35" w:rsidRPr="00AE7C53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w</w:t>
      </w:r>
      <w:r w:rsidR="007F5E2C" w:rsidRPr="00AE7C53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AE7C53">
        <w:rPr>
          <w:rFonts w:asciiTheme="minorHAnsi" w:hAnsiTheme="minorHAnsi" w:cstheme="minorHAnsi"/>
          <w:bCs/>
          <w:sz w:val="24"/>
          <w:szCs w:val="24"/>
          <w:lang w:val="pl-PL"/>
        </w:rPr>
        <w:t>ramach projektu</w:t>
      </w:r>
      <w:r w:rsidR="00CF0287" w:rsidRPr="00AE7C53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="00591FA5" w:rsidRPr="00AE7C53">
        <w:rPr>
          <w:rFonts w:asciiTheme="minorHAnsi" w:hAnsiTheme="minorHAnsi" w:cstheme="minorHAnsi"/>
          <w:bCs/>
          <w:sz w:val="24"/>
          <w:szCs w:val="24"/>
          <w:lang w:val="pl-PL"/>
        </w:rPr>
        <w:t>a także prze</w:t>
      </w:r>
      <w:r w:rsidR="008412D8" w:rsidRPr="00AE7C53">
        <w:rPr>
          <w:rFonts w:asciiTheme="minorHAnsi" w:hAnsiTheme="minorHAnsi" w:cstheme="minorHAnsi"/>
          <w:bCs/>
          <w:sz w:val="24"/>
          <w:szCs w:val="24"/>
          <w:lang w:val="pl-PL"/>
        </w:rPr>
        <w:t>dłoż</w:t>
      </w:r>
      <w:r w:rsidR="00591FA5" w:rsidRPr="00AE7C53">
        <w:rPr>
          <w:rFonts w:asciiTheme="minorHAnsi" w:hAnsiTheme="minorHAnsi" w:cstheme="minorHAnsi"/>
          <w:bCs/>
          <w:sz w:val="24"/>
          <w:szCs w:val="24"/>
          <w:lang w:val="pl-PL"/>
        </w:rPr>
        <w:t>enia dokumentów potwierdzających wysokość przychodów osiągniętych</w:t>
      </w:r>
      <w:r w:rsidR="00836E35" w:rsidRPr="00AE7C53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w </w:t>
      </w:r>
      <w:r w:rsidR="00591FA5" w:rsidRPr="00AE7C53">
        <w:rPr>
          <w:rFonts w:asciiTheme="minorHAnsi" w:hAnsiTheme="minorHAnsi" w:cstheme="minorHAnsi"/>
          <w:bCs/>
          <w:sz w:val="24"/>
          <w:szCs w:val="24"/>
          <w:lang w:val="pl-PL"/>
        </w:rPr>
        <w:t>zamkniętym roku kalendarzowym</w:t>
      </w:r>
      <w:r w:rsidR="008B02BE" w:rsidRPr="00AE7C53">
        <w:rPr>
          <w:rFonts w:asciiTheme="minorHAnsi" w:hAnsiTheme="minorHAnsi" w:cstheme="minorHAnsi"/>
          <w:bCs/>
          <w:sz w:val="24"/>
          <w:szCs w:val="24"/>
          <w:lang w:val="pl-PL"/>
        </w:rPr>
        <w:t>.</w:t>
      </w:r>
    </w:p>
    <w:p w14:paraId="1FB1C961" w14:textId="0D56EC24" w:rsidR="000D7C52" w:rsidRPr="00AE7C53" w:rsidRDefault="00B505F5" w:rsidP="00600322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>W przypadku</w:t>
      </w:r>
      <w:r w:rsidR="006F34A0" w:rsidRPr="00AE7C53">
        <w:rPr>
          <w:rFonts w:asciiTheme="minorHAnsi" w:hAnsiTheme="minorHAnsi" w:cstheme="minorHAnsi"/>
          <w:sz w:val="24"/>
          <w:szCs w:val="24"/>
          <w:lang w:val="pl-PL"/>
        </w:rPr>
        <w:t>,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gdy projekt realizowany będzie przez grupę nieformalną</w:t>
      </w:r>
      <w:r w:rsidR="002E6404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z </w:t>
      </w:r>
      <w:r w:rsidR="00B107B4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użyczeniem osobowości prawnej </w:t>
      </w:r>
      <w:r w:rsidR="00CF0287" w:rsidRPr="00AE7C53">
        <w:rPr>
          <w:rFonts w:asciiTheme="minorHAnsi" w:hAnsiTheme="minorHAnsi" w:cstheme="minorHAnsi"/>
          <w:sz w:val="24"/>
          <w:szCs w:val="24"/>
          <w:lang w:val="pl-PL"/>
        </w:rPr>
        <w:t>Patrona</w:t>
      </w:r>
    </w:p>
    <w:p w14:paraId="028741F1" w14:textId="77777777" w:rsidR="000D7C52" w:rsidRPr="00AE7C53" w:rsidRDefault="000D7C52" w:rsidP="00600322">
      <w:pPr>
        <w:pStyle w:val="Kolorowalistaakcent11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  <w:lang w:val="pl-PL" w:eastAsia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>umowa</w:t>
      </w:r>
      <w:r w:rsidR="002E6404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o 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>dofinansowanie zostanie podpisana</w:t>
      </w:r>
      <w:r w:rsidR="00836E35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w 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>formie trójstronnej:</w:t>
      </w:r>
      <w:r w:rsidR="002E6404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z 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>organizacją użyczającą osobowości prawnej</w:t>
      </w:r>
      <w:r w:rsidR="00836E35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i 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>lidera</w:t>
      </w:r>
      <w:r w:rsidR="00C87DF2" w:rsidRPr="00AE7C53">
        <w:rPr>
          <w:rFonts w:asciiTheme="minorHAnsi" w:hAnsiTheme="minorHAnsi" w:cstheme="minorHAnsi"/>
          <w:sz w:val="24"/>
          <w:szCs w:val="24"/>
          <w:lang w:val="pl-PL"/>
        </w:rPr>
        <w:t>mi grupy nieformalnej</w:t>
      </w:r>
      <w:r w:rsidR="00DF00FD" w:rsidRPr="00AE7C53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55123A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z</w:t>
      </w:r>
      <w:r w:rsidR="002E6404" w:rsidRPr="00AE7C53">
        <w:rPr>
          <w:rFonts w:asciiTheme="minorHAnsi" w:hAnsiTheme="minorHAnsi" w:cstheme="minorHAnsi"/>
          <w:sz w:val="24"/>
          <w:szCs w:val="24"/>
          <w:lang w:val="pl-PL"/>
        </w:rPr>
        <w:t> 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umowy powinno jasno wynikać, że wspierane są działania grupy nieformalnej. </w:t>
      </w:r>
    </w:p>
    <w:p w14:paraId="19F97AC4" w14:textId="22AA5218" w:rsidR="000D7C52" w:rsidRPr="00AE7C53" w:rsidRDefault="000D7C52" w:rsidP="00600322">
      <w:pPr>
        <w:pStyle w:val="Kolorowalistaakcent11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  <w:lang w:val="pl-PL" w:eastAsia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>W umowie zostaną uregulowane obowiązki organizacji pozarządowej zaangażowanej</w:t>
      </w:r>
      <w:r w:rsidR="00836E35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w</w:t>
      </w:r>
      <w:r w:rsidR="007F5E2C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realizację mikro-projektu, które ograniczone zostaną do rozliczenia </w:t>
      </w:r>
      <w:r w:rsidR="00CF0287" w:rsidRPr="00AE7C53">
        <w:rPr>
          <w:rFonts w:asciiTheme="minorHAnsi" w:hAnsiTheme="minorHAnsi" w:cstheme="minorHAnsi"/>
          <w:sz w:val="24"/>
          <w:szCs w:val="24"/>
          <w:lang w:val="pl-PL"/>
        </w:rPr>
        <w:t>grantu</w:t>
      </w:r>
      <w:r w:rsidR="002E6404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z 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operatorem. </w:t>
      </w:r>
    </w:p>
    <w:p w14:paraId="12E77E3C" w14:textId="034A4719" w:rsidR="00994C3A" w:rsidRPr="00AE7C53" w:rsidRDefault="000D7C52" w:rsidP="00600322">
      <w:pPr>
        <w:pStyle w:val="Kolorowalistaakcent11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  <w:lang w:val="pl-PL" w:eastAsia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>Koszty związane</w:t>
      </w:r>
      <w:r w:rsidR="002E6404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z 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>rozliczeniem projektu mogą być pokrywane</w:t>
      </w:r>
      <w:r w:rsidR="002E6404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z </w:t>
      </w:r>
      <w:r w:rsidR="00CF0287" w:rsidRPr="00AE7C53">
        <w:rPr>
          <w:rFonts w:asciiTheme="minorHAnsi" w:hAnsiTheme="minorHAnsi" w:cstheme="minorHAnsi"/>
          <w:sz w:val="24"/>
          <w:szCs w:val="24"/>
          <w:lang w:val="pl-PL"/>
        </w:rPr>
        <w:t>grantu</w:t>
      </w:r>
      <w:r w:rsidR="00DF00FD" w:rsidRPr="00AE7C53">
        <w:rPr>
          <w:rFonts w:asciiTheme="minorHAnsi" w:hAnsiTheme="minorHAnsi" w:cstheme="minorHAnsi"/>
          <w:sz w:val="24"/>
          <w:szCs w:val="24"/>
          <w:lang w:val="pl-PL"/>
        </w:rPr>
        <w:t>,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jednakże ich wysokość nie może </w:t>
      </w:r>
      <w:r w:rsidRPr="00AE7C53">
        <w:rPr>
          <w:rFonts w:asciiTheme="minorHAnsi" w:hAnsiTheme="minorHAnsi" w:cstheme="minorHAnsi"/>
          <w:color w:val="462300"/>
          <w:sz w:val="24"/>
          <w:szCs w:val="24"/>
          <w:lang w:val="pl-PL"/>
        </w:rPr>
        <w:t xml:space="preserve">przekraczać 10% wartości </w:t>
      </w:r>
      <w:proofErr w:type="spellStart"/>
      <w:r w:rsidRPr="00AE7C53">
        <w:rPr>
          <w:rFonts w:asciiTheme="minorHAnsi" w:hAnsiTheme="minorHAnsi" w:cstheme="minorHAnsi"/>
          <w:color w:val="462300"/>
          <w:sz w:val="24"/>
          <w:szCs w:val="24"/>
          <w:lang w:val="pl-PL"/>
        </w:rPr>
        <w:t>mikrodotacji</w:t>
      </w:r>
      <w:proofErr w:type="spellEnd"/>
      <w:r w:rsidRPr="00AE7C53">
        <w:rPr>
          <w:rFonts w:asciiTheme="minorHAnsi" w:hAnsiTheme="minorHAnsi" w:cstheme="minorHAnsi"/>
          <w:color w:val="462300"/>
          <w:sz w:val="24"/>
          <w:szCs w:val="24"/>
          <w:lang w:val="pl-PL"/>
        </w:rPr>
        <w:t xml:space="preserve"> przyznanej grupie nieformalnej. 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>Koszty takie należy jednoznaczni</w:t>
      </w:r>
      <w:r w:rsidRPr="00AE7C53">
        <w:rPr>
          <w:rFonts w:asciiTheme="minorHAnsi" w:hAnsiTheme="minorHAnsi" w:cstheme="minorHAnsi"/>
          <w:color w:val="462300"/>
          <w:sz w:val="24"/>
          <w:szCs w:val="24"/>
          <w:lang w:val="pl-PL"/>
        </w:rPr>
        <w:t xml:space="preserve">e 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zaliczyć do kosztów administracyjnych. Limit 10% wydatków na rozliczenie </w:t>
      </w:r>
      <w:proofErr w:type="spellStart"/>
      <w:r w:rsidRPr="00AE7C53">
        <w:rPr>
          <w:rFonts w:asciiTheme="minorHAnsi" w:hAnsiTheme="minorHAnsi" w:cstheme="minorHAnsi"/>
          <w:sz w:val="24"/>
          <w:szCs w:val="24"/>
          <w:lang w:val="pl-PL"/>
        </w:rPr>
        <w:t>mikrodotacji</w:t>
      </w:r>
      <w:proofErr w:type="spellEnd"/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stanowi zatem połowę ogólnego limitu wydatków pokrywanych</w:t>
      </w:r>
      <w:r w:rsidR="002E6404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z </w:t>
      </w:r>
      <w:proofErr w:type="spellStart"/>
      <w:r w:rsidRPr="00AE7C53">
        <w:rPr>
          <w:rFonts w:asciiTheme="minorHAnsi" w:hAnsiTheme="minorHAnsi" w:cstheme="minorHAnsi"/>
          <w:sz w:val="24"/>
          <w:szCs w:val="24"/>
          <w:lang w:val="pl-PL"/>
        </w:rPr>
        <w:t>mikrodotacji</w:t>
      </w:r>
      <w:proofErr w:type="spellEnd"/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przez grupy nieformalne. Racjonalność</w:t>
      </w:r>
      <w:r w:rsidR="00836E35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i 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>wysokość tych kosztów podlega szczegółowej ocenie Operatora</w:t>
      </w:r>
      <w:r w:rsidR="00DF00FD" w:rsidRPr="00AE7C53">
        <w:rPr>
          <w:rFonts w:asciiTheme="minorHAnsi" w:hAnsiTheme="minorHAnsi" w:cstheme="minorHAnsi"/>
          <w:sz w:val="24"/>
          <w:szCs w:val="24"/>
          <w:lang w:val="pl-PL"/>
        </w:rPr>
        <w:t>,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a środki przeznaczone na ten cel powinny pokrywać jedynie niezbędne wydatki poniesione</w:t>
      </w:r>
      <w:r w:rsidR="00836E35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w 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>związku</w:t>
      </w:r>
      <w:r w:rsidR="002E6404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z 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rozliczeniem projektu. </w:t>
      </w:r>
    </w:p>
    <w:p w14:paraId="4F920D47" w14:textId="77777777" w:rsidR="0057109B" w:rsidRPr="00AE7C53" w:rsidRDefault="0057109B" w:rsidP="00600322">
      <w:pPr>
        <w:pStyle w:val="Kolorowalistaakcent11"/>
        <w:tabs>
          <w:tab w:val="left" w:pos="284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55E283C9" w14:textId="15BBB9A0" w:rsidR="00F31130" w:rsidRPr="00AE7C53" w:rsidRDefault="005F6D84" w:rsidP="00600322">
      <w:pPr>
        <w:pStyle w:val="Nagwek1"/>
        <w:spacing w:before="0" w:after="0" w:line="276" w:lineRule="auto"/>
        <w:rPr>
          <w:rFonts w:asciiTheme="minorHAnsi" w:hAnsiTheme="minorHAnsi" w:cstheme="minorHAnsi"/>
          <w:b/>
          <w:lang w:val="pl-PL"/>
        </w:rPr>
      </w:pPr>
      <w:r w:rsidRPr="00AE7C53">
        <w:rPr>
          <w:rFonts w:asciiTheme="minorHAnsi" w:hAnsiTheme="minorHAnsi" w:cstheme="minorHAnsi"/>
          <w:b/>
          <w:lang w:val="pl-PL"/>
        </w:rPr>
        <w:t>V</w:t>
      </w:r>
      <w:r w:rsidR="0055123A" w:rsidRPr="00AE7C53">
        <w:rPr>
          <w:rFonts w:asciiTheme="minorHAnsi" w:hAnsiTheme="minorHAnsi" w:cstheme="minorHAnsi"/>
          <w:b/>
          <w:lang w:val="pl-PL"/>
        </w:rPr>
        <w:t>I</w:t>
      </w:r>
      <w:r w:rsidR="00E32593">
        <w:rPr>
          <w:rFonts w:asciiTheme="minorHAnsi" w:hAnsiTheme="minorHAnsi" w:cstheme="minorHAnsi"/>
          <w:b/>
          <w:lang w:val="pl-PL"/>
        </w:rPr>
        <w:t>I</w:t>
      </w:r>
      <w:r w:rsidRPr="00AE7C53">
        <w:rPr>
          <w:rFonts w:asciiTheme="minorHAnsi" w:hAnsiTheme="minorHAnsi" w:cstheme="minorHAnsi"/>
          <w:b/>
          <w:lang w:val="pl-PL"/>
        </w:rPr>
        <w:t xml:space="preserve">. </w:t>
      </w:r>
      <w:r w:rsidR="00756D88" w:rsidRPr="00AE7C53">
        <w:rPr>
          <w:rFonts w:asciiTheme="minorHAnsi" w:hAnsiTheme="minorHAnsi" w:cstheme="minorHAnsi"/>
          <w:b/>
          <w:lang w:val="pl-PL"/>
        </w:rPr>
        <w:t xml:space="preserve">Termin </w:t>
      </w:r>
      <w:r w:rsidR="006F34A0" w:rsidRPr="00AE7C53">
        <w:rPr>
          <w:rFonts w:asciiTheme="minorHAnsi" w:hAnsiTheme="minorHAnsi" w:cstheme="minorHAnsi"/>
          <w:b/>
          <w:lang w:val="pl-PL"/>
        </w:rPr>
        <w:t>SKŁADANIA</w:t>
      </w:r>
      <w:r w:rsidR="00756D88" w:rsidRPr="00AE7C53">
        <w:rPr>
          <w:rFonts w:asciiTheme="minorHAnsi" w:hAnsiTheme="minorHAnsi" w:cstheme="minorHAnsi"/>
          <w:b/>
          <w:lang w:val="pl-PL"/>
        </w:rPr>
        <w:t xml:space="preserve"> wniosków</w:t>
      </w:r>
    </w:p>
    <w:p w14:paraId="2E4291D5" w14:textId="2E7D2C17" w:rsidR="00B107B4" w:rsidRPr="00AE7C53" w:rsidRDefault="00F31130" w:rsidP="00600322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Wnioski </w:t>
      </w:r>
      <w:r w:rsidR="00880EAA" w:rsidRPr="00AE7C53">
        <w:rPr>
          <w:rFonts w:asciiTheme="minorHAnsi" w:hAnsiTheme="minorHAnsi" w:cstheme="minorHAnsi"/>
          <w:b/>
          <w:bCs/>
          <w:sz w:val="24"/>
          <w:szCs w:val="24"/>
          <w:lang w:val="pl-PL"/>
        </w:rPr>
        <w:t>należy składać poprzez generator wniosków</w:t>
      </w:r>
    </w:p>
    <w:p w14:paraId="4AE15778" w14:textId="661EFE39" w:rsidR="00880EAA" w:rsidRPr="00AE7C53" w:rsidRDefault="003F1679" w:rsidP="00600322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 w:line="276" w:lineRule="auto"/>
        <w:jc w:val="center"/>
        <w:rPr>
          <w:rFonts w:asciiTheme="minorHAnsi" w:hAnsiTheme="minorHAnsi" w:cstheme="minorHAnsi"/>
          <w:b/>
          <w:bCs/>
          <w:color w:val="462300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b/>
          <w:bCs/>
          <w:color w:val="462300"/>
          <w:sz w:val="24"/>
          <w:szCs w:val="24"/>
          <w:lang w:val="pl-PL"/>
        </w:rPr>
        <w:t xml:space="preserve">od </w:t>
      </w:r>
      <w:r w:rsidR="00B032D3" w:rsidRPr="00AE7C53">
        <w:rPr>
          <w:rFonts w:asciiTheme="minorHAnsi" w:hAnsiTheme="minorHAnsi" w:cstheme="minorHAnsi"/>
          <w:b/>
          <w:bCs/>
          <w:color w:val="462300"/>
          <w:sz w:val="24"/>
          <w:szCs w:val="24"/>
          <w:lang w:val="pl-PL"/>
        </w:rPr>
        <w:t>1 do 22 sierpnia 2025 roku</w:t>
      </w:r>
    </w:p>
    <w:p w14:paraId="4C2B320D" w14:textId="77777777" w:rsidR="00B032D3" w:rsidRPr="00AE7C53" w:rsidRDefault="00B032D3" w:rsidP="00600322">
      <w:pPr>
        <w:pStyle w:val="Tekstpodstawowy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41E56E2F" w14:textId="4D3382BC" w:rsidR="00826253" w:rsidRPr="00AE7C53" w:rsidRDefault="00F31130" w:rsidP="00600322">
      <w:pPr>
        <w:pStyle w:val="Tekstpodstawowy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Komisja otrzyma do rozpatrzenia wyłącznie wnioski </w:t>
      </w:r>
      <w:r w:rsidR="006B4621" w:rsidRPr="00AE7C53">
        <w:rPr>
          <w:rFonts w:asciiTheme="minorHAnsi" w:hAnsiTheme="minorHAnsi" w:cstheme="minorHAnsi"/>
          <w:b/>
          <w:bCs/>
          <w:sz w:val="24"/>
          <w:szCs w:val="24"/>
          <w:lang w:val="pl-PL"/>
        </w:rPr>
        <w:t>spełniające kryteria formalne</w:t>
      </w:r>
      <w:r w:rsidRPr="00AE7C53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. </w:t>
      </w:r>
    </w:p>
    <w:p w14:paraId="19C0E7E1" w14:textId="173D753C" w:rsidR="00F32794" w:rsidRPr="00AE7C53" w:rsidRDefault="00826253" w:rsidP="00600322">
      <w:pPr>
        <w:pStyle w:val="Tekstpodstawowy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b/>
          <w:bCs/>
          <w:sz w:val="24"/>
          <w:szCs w:val="24"/>
          <w:lang w:val="pl-PL"/>
        </w:rPr>
        <w:t>Wnioski nie spełniające kryteriów formalnych nie będą rozpatrywane.</w:t>
      </w:r>
    </w:p>
    <w:p w14:paraId="2BC735B9" w14:textId="1464B328" w:rsidR="00D84339" w:rsidRPr="00AE7C53" w:rsidRDefault="00D84339" w:rsidP="00600322">
      <w:pPr>
        <w:pStyle w:val="Tekstpodstawowy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7639BACD" w14:textId="68831AE8" w:rsidR="00D84339" w:rsidRPr="00AE7C53" w:rsidRDefault="00D84339" w:rsidP="00600322">
      <w:pPr>
        <w:pStyle w:val="Tekstpodstawowy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b/>
          <w:sz w:val="24"/>
          <w:szCs w:val="24"/>
          <w:lang w:val="pl-PL"/>
        </w:rPr>
        <w:t xml:space="preserve">ROZSTRZYGNIĘCIE KONKURSU NASTĄPI NIE PÓŹNIEJ NIŻ DO </w:t>
      </w:r>
      <w:r w:rsidR="00CF0287" w:rsidRPr="00AE7C53">
        <w:rPr>
          <w:rFonts w:asciiTheme="minorHAnsi" w:hAnsiTheme="minorHAnsi" w:cstheme="minorHAnsi"/>
          <w:b/>
          <w:sz w:val="24"/>
          <w:szCs w:val="24"/>
          <w:lang w:val="pl-PL"/>
        </w:rPr>
        <w:t>12 WRZEŚNIA 2025 ROKU</w:t>
      </w:r>
    </w:p>
    <w:p w14:paraId="7BCCB892" w14:textId="45E5DFA4" w:rsidR="00A8116C" w:rsidRPr="00AE7C53" w:rsidRDefault="00A8116C" w:rsidP="00600322">
      <w:pPr>
        <w:pStyle w:val="Tekstpodstawowy31"/>
        <w:numPr>
          <w:ilvl w:val="0"/>
          <w:numId w:val="0"/>
        </w:numPr>
        <w:spacing w:after="0" w:line="276" w:lineRule="auto"/>
        <w:rPr>
          <w:rFonts w:asciiTheme="minorHAnsi" w:hAnsiTheme="minorHAnsi" w:cstheme="minorHAnsi"/>
          <w:sz w:val="24"/>
          <w:szCs w:val="24"/>
          <w:lang w:val="pl-PL"/>
        </w:rPr>
      </w:pPr>
    </w:p>
    <w:p w14:paraId="421E63E5" w14:textId="2D5C519D" w:rsidR="00F31130" w:rsidRPr="00AE7C53" w:rsidRDefault="00436529" w:rsidP="00600322">
      <w:pPr>
        <w:pStyle w:val="Nagwek1"/>
        <w:spacing w:before="0" w:after="0" w:line="276" w:lineRule="auto"/>
        <w:rPr>
          <w:rFonts w:asciiTheme="minorHAnsi" w:hAnsiTheme="minorHAnsi" w:cstheme="minorHAnsi"/>
          <w:b/>
          <w:lang w:val="pl-PL"/>
        </w:rPr>
      </w:pPr>
      <w:r w:rsidRPr="00AE7C53">
        <w:rPr>
          <w:rFonts w:asciiTheme="minorHAnsi" w:hAnsiTheme="minorHAnsi" w:cstheme="minorHAnsi"/>
          <w:b/>
          <w:lang w:val="pl-PL"/>
        </w:rPr>
        <w:t>VI</w:t>
      </w:r>
      <w:r w:rsidR="00422F1A" w:rsidRPr="00AE7C53">
        <w:rPr>
          <w:rFonts w:asciiTheme="minorHAnsi" w:hAnsiTheme="minorHAnsi" w:cstheme="minorHAnsi"/>
          <w:b/>
          <w:lang w:val="pl-PL"/>
        </w:rPr>
        <w:t>I</w:t>
      </w:r>
      <w:r w:rsidR="00E32593">
        <w:rPr>
          <w:rFonts w:asciiTheme="minorHAnsi" w:hAnsiTheme="minorHAnsi" w:cstheme="minorHAnsi"/>
          <w:b/>
          <w:lang w:val="pl-PL"/>
        </w:rPr>
        <w:t>I</w:t>
      </w:r>
      <w:r w:rsidR="005F6D84" w:rsidRPr="00AE7C53">
        <w:rPr>
          <w:rFonts w:asciiTheme="minorHAnsi" w:hAnsiTheme="minorHAnsi" w:cstheme="minorHAnsi"/>
          <w:b/>
          <w:lang w:val="pl-PL"/>
        </w:rPr>
        <w:t xml:space="preserve">. </w:t>
      </w:r>
      <w:r w:rsidR="00025947" w:rsidRPr="00AE7C53">
        <w:rPr>
          <w:rFonts w:asciiTheme="minorHAnsi" w:hAnsiTheme="minorHAnsi" w:cstheme="minorHAnsi"/>
          <w:b/>
          <w:lang w:val="pl-PL"/>
        </w:rPr>
        <w:t>Załączniki do wniosku</w:t>
      </w:r>
    </w:p>
    <w:p w14:paraId="22EB143F" w14:textId="77777777" w:rsidR="007950C5" w:rsidRPr="00AE7C53" w:rsidRDefault="007950C5" w:rsidP="00600322">
      <w:pPr>
        <w:spacing w:after="0" w:line="276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Do wniosku </w:t>
      </w:r>
      <w:r w:rsidRPr="00AE7C53"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  <w:t xml:space="preserve">nie należy 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>dołączać żadnych załączników.</w:t>
      </w:r>
    </w:p>
    <w:p w14:paraId="45198073" w14:textId="2C8E0105" w:rsidR="009861E8" w:rsidRPr="00AE7C53" w:rsidRDefault="007950C5" w:rsidP="00600322">
      <w:pPr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>W przypadku pozytywnej rekomendacji Lokalnej Komisji Grantowe</w:t>
      </w:r>
      <w:r w:rsidR="00BD03D3" w:rsidRPr="00AE7C53">
        <w:rPr>
          <w:rFonts w:asciiTheme="minorHAnsi" w:hAnsiTheme="minorHAnsi" w:cstheme="minorHAnsi"/>
          <w:sz w:val="24"/>
          <w:szCs w:val="24"/>
          <w:lang w:val="pl-PL"/>
        </w:rPr>
        <w:t>j, wnioskodawcy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będą zobowiązani przed podpisaniem umowy</w:t>
      </w:r>
      <w:r w:rsidR="002E6404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z</w:t>
      </w:r>
      <w:r w:rsidR="005F0BB2"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75336B" w:rsidRPr="00AE7C53">
        <w:rPr>
          <w:rFonts w:asciiTheme="minorHAnsi" w:hAnsiTheme="minorHAnsi" w:cstheme="minorHAnsi"/>
          <w:sz w:val="24"/>
          <w:szCs w:val="24"/>
          <w:lang w:val="pl-PL"/>
        </w:rPr>
        <w:t>Liderem Projektu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do przedstawienia </w:t>
      </w:r>
      <w:r w:rsidRPr="00AE7C53">
        <w:rPr>
          <w:rFonts w:asciiTheme="minorHAnsi" w:hAnsiTheme="minorHAnsi" w:cstheme="minorHAnsi"/>
          <w:bCs/>
          <w:sz w:val="24"/>
          <w:szCs w:val="24"/>
          <w:lang w:val="pl-PL"/>
        </w:rPr>
        <w:t>do wglądu dokumentu potwierdzającego posiadanie osobowości prawnej lub stosownego pełnomocnictwa od organu, któremu podlega, do samodzielnego zaciągania zobowiązań oraz prowadzenia działań zaplanowanych</w:t>
      </w:r>
      <w:r w:rsidR="00836E35" w:rsidRPr="00AE7C53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w</w:t>
      </w:r>
      <w:r w:rsidR="00824420" w:rsidRPr="00AE7C53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AE7C53">
        <w:rPr>
          <w:rFonts w:asciiTheme="minorHAnsi" w:hAnsiTheme="minorHAnsi" w:cstheme="minorHAnsi"/>
          <w:bCs/>
          <w:sz w:val="24"/>
          <w:szCs w:val="24"/>
          <w:lang w:val="pl-PL"/>
        </w:rPr>
        <w:t>ramach projektu.</w:t>
      </w:r>
      <w:r w:rsidR="00C53140" w:rsidRPr="00AE7C53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</w:p>
    <w:p w14:paraId="31F5E8CE" w14:textId="77777777" w:rsidR="000416AC" w:rsidRPr="00AE7C53" w:rsidRDefault="000416AC" w:rsidP="00600322">
      <w:pPr>
        <w:pStyle w:val="Nagwek1"/>
        <w:spacing w:before="0" w:after="0" w:line="276" w:lineRule="auto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489EEDBA" w14:textId="17E131F5" w:rsidR="000416AC" w:rsidRPr="00AE7C53" w:rsidRDefault="00E32593" w:rsidP="00600322">
      <w:pPr>
        <w:pStyle w:val="Nagwek1"/>
        <w:spacing w:before="0" w:after="0" w:line="276" w:lineRule="auto"/>
        <w:rPr>
          <w:rFonts w:asciiTheme="minorHAnsi" w:hAnsiTheme="minorHAnsi" w:cstheme="minorHAnsi"/>
          <w:b/>
          <w:lang w:val="pl-PL"/>
        </w:rPr>
      </w:pPr>
      <w:r>
        <w:rPr>
          <w:rFonts w:asciiTheme="minorHAnsi" w:hAnsiTheme="minorHAnsi" w:cstheme="minorHAnsi"/>
          <w:b/>
          <w:lang w:val="pl-PL"/>
        </w:rPr>
        <w:t>IX</w:t>
      </w:r>
      <w:r w:rsidR="000416AC" w:rsidRPr="00AE7C53">
        <w:rPr>
          <w:rFonts w:asciiTheme="minorHAnsi" w:hAnsiTheme="minorHAnsi" w:cstheme="minorHAnsi"/>
          <w:b/>
          <w:lang w:val="pl-PL"/>
        </w:rPr>
        <w:t>. OBOWIĄZKI INFORMACYJNE I PROMOCYJNE</w:t>
      </w:r>
    </w:p>
    <w:p w14:paraId="255C2B5E" w14:textId="77777777" w:rsidR="000416AC" w:rsidRPr="00AE7C53" w:rsidRDefault="000416AC" w:rsidP="00600322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340D1610" w14:textId="7ADD5C8A" w:rsidR="000416AC" w:rsidRPr="00AE7C53" w:rsidRDefault="000416AC" w:rsidP="00600322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>P</w:t>
      </w:r>
      <w:r w:rsidR="00063EF6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podpisaniu umowy grantowej Realizatorzy grantów mają obowiązek:</w:t>
      </w:r>
    </w:p>
    <w:p w14:paraId="191D0561" w14:textId="5C754FD7" w:rsidR="000416AC" w:rsidRPr="00AE7C53" w:rsidRDefault="000416AC" w:rsidP="00600322">
      <w:pPr>
        <w:pStyle w:val="Akapitzlist"/>
        <w:numPr>
          <w:ilvl w:val="0"/>
          <w:numId w:val="30"/>
        </w:numPr>
        <w:spacing w:after="0"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lastRenderedPageBreak/>
        <w:t>informowania o planowanych w ramach grantów aktywnościach co najmniej 3 dni przed wydarzeniami, w celu zapewnienia przedstawicielom Ośrodków Animacyjno – Doradczych udziału w wydarzeniach,</w:t>
      </w:r>
    </w:p>
    <w:p w14:paraId="5F31A594" w14:textId="328016D0" w:rsidR="000416AC" w:rsidRPr="00AE7C53" w:rsidRDefault="000416AC" w:rsidP="00600322">
      <w:pPr>
        <w:pStyle w:val="Akapitzlist"/>
        <w:numPr>
          <w:ilvl w:val="0"/>
          <w:numId w:val="30"/>
        </w:numPr>
        <w:spacing w:after="0"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aktywnego udziału w działaniach monitoringowych (jednorazowo w </w:t>
      </w:r>
      <w:r w:rsidR="00600322" w:rsidRPr="00AE7C53">
        <w:rPr>
          <w:rFonts w:asciiTheme="minorHAnsi" w:hAnsiTheme="minorHAnsi" w:cstheme="minorHAnsi"/>
          <w:sz w:val="24"/>
          <w:szCs w:val="24"/>
          <w:lang w:val="pl-PL"/>
        </w:rPr>
        <w:t>trakcie</w:t>
      </w:r>
      <w:r w:rsidRPr="00AE7C53">
        <w:rPr>
          <w:rFonts w:asciiTheme="minorHAnsi" w:hAnsiTheme="minorHAnsi" w:cstheme="minorHAnsi"/>
          <w:sz w:val="24"/>
          <w:szCs w:val="24"/>
          <w:lang w:val="pl-PL"/>
        </w:rPr>
        <w:t xml:space="preserve"> trwania projektu),</w:t>
      </w:r>
    </w:p>
    <w:p w14:paraId="1A93A3B2" w14:textId="4ABA9735" w:rsidR="000416AC" w:rsidRPr="00AE7C53" w:rsidRDefault="000416AC" w:rsidP="00600322">
      <w:pPr>
        <w:pStyle w:val="Akapitzlist"/>
        <w:numPr>
          <w:ilvl w:val="0"/>
          <w:numId w:val="30"/>
        </w:numPr>
        <w:spacing w:after="0"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E7C53">
        <w:rPr>
          <w:rFonts w:asciiTheme="minorHAnsi" w:hAnsiTheme="minorHAnsi" w:cstheme="minorHAnsi"/>
          <w:sz w:val="24"/>
          <w:szCs w:val="24"/>
          <w:lang w:val="pl-PL"/>
        </w:rPr>
        <w:t>udokumentowania działań promocyjnych i informowania o źródłach finansowania zgodnie z zasadami określonymi w umowie o dofinansowanie.</w:t>
      </w:r>
    </w:p>
    <w:p w14:paraId="5EC9DAB5" w14:textId="77777777" w:rsidR="0060559A" w:rsidRPr="00AE7C53" w:rsidRDefault="0060559A" w:rsidP="00600322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val="pl-PL" w:eastAsia="x-none" w:bidi="ar-SA"/>
        </w:rPr>
      </w:pPr>
    </w:p>
    <w:sectPr w:rsidR="0060559A" w:rsidRPr="00AE7C53" w:rsidSect="00654A7B"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5" w:h="16837"/>
      <w:pgMar w:top="993" w:right="1134" w:bottom="1134" w:left="1134" w:header="709" w:footer="4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D2FA8" w14:textId="77777777" w:rsidR="00167169" w:rsidRDefault="00167169">
      <w:r>
        <w:separator/>
      </w:r>
    </w:p>
  </w:endnote>
  <w:endnote w:type="continuationSeparator" w:id="0">
    <w:p w14:paraId="54826337" w14:textId="77777777" w:rsidR="00167169" w:rsidRDefault="00167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B5FB1" w14:textId="77777777" w:rsidR="001D22C1" w:rsidRDefault="001D22C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72D7D4" w14:textId="77777777" w:rsidR="001D22C1" w:rsidRDefault="001D22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9D92D" w14:textId="77777777" w:rsidR="005631E2" w:rsidRDefault="005631E2" w:rsidP="005631E2">
    <w:pPr>
      <w:pStyle w:val="Nagwek1"/>
      <w:pBdr>
        <w:bottom w:val="none" w:sz="0" w:space="0" w:color="auto"/>
      </w:pBdr>
      <w:spacing w:before="0" w:after="0" w:line="276" w:lineRule="auto"/>
      <w:ind w:left="450"/>
      <w:jc w:val="right"/>
      <w:rPr>
        <w:rFonts w:ascii="Arial Narrow" w:hAnsi="Arial Narrow" w:cs="Calibri"/>
        <w:sz w:val="20"/>
        <w:szCs w:val="20"/>
        <w:lang w:val="pl-PL"/>
      </w:rPr>
    </w:pPr>
  </w:p>
  <w:p w14:paraId="68F90F35" w14:textId="77777777" w:rsidR="00600322" w:rsidRPr="00063EF6" w:rsidRDefault="001D22C1" w:rsidP="00600322">
    <w:pPr>
      <w:pStyle w:val="Nagwek1"/>
      <w:pBdr>
        <w:bottom w:val="none" w:sz="0" w:space="0" w:color="auto"/>
      </w:pBdr>
      <w:spacing w:before="0" w:after="0" w:line="276" w:lineRule="auto"/>
      <w:rPr>
        <w:rFonts w:asciiTheme="minorHAnsi" w:hAnsiTheme="minorHAnsi" w:cstheme="minorHAnsi"/>
        <w:color w:val="auto"/>
        <w:sz w:val="20"/>
        <w:szCs w:val="20"/>
        <w:lang w:val="pl-PL"/>
      </w:rPr>
    </w:pPr>
    <w:r w:rsidRPr="00063EF6">
      <w:rPr>
        <w:rFonts w:asciiTheme="minorHAnsi" w:hAnsiTheme="minorHAnsi" w:cstheme="minorHAnsi"/>
        <w:color w:val="auto"/>
        <w:sz w:val="20"/>
        <w:szCs w:val="20"/>
        <w:lang w:val="pl-PL"/>
      </w:rPr>
      <w:t xml:space="preserve">Regulamin programu </w:t>
    </w:r>
    <w:r w:rsidR="005631E2" w:rsidRPr="00063EF6">
      <w:rPr>
        <w:rFonts w:asciiTheme="minorHAnsi" w:hAnsiTheme="minorHAnsi" w:cstheme="minorHAnsi"/>
        <w:color w:val="auto"/>
        <w:sz w:val="20"/>
        <w:szCs w:val="20"/>
        <w:lang w:val="pl-PL"/>
      </w:rPr>
      <w:t>grantów</w:t>
    </w:r>
  </w:p>
  <w:p w14:paraId="426FEBAB" w14:textId="0145AC8B" w:rsidR="005631E2" w:rsidRPr="00063EF6" w:rsidRDefault="005631E2" w:rsidP="00600322">
    <w:pPr>
      <w:pStyle w:val="Nagwek1"/>
      <w:pBdr>
        <w:bottom w:val="none" w:sz="0" w:space="0" w:color="auto"/>
      </w:pBdr>
      <w:spacing w:before="0" w:after="0" w:line="240" w:lineRule="auto"/>
      <w:rPr>
        <w:rFonts w:asciiTheme="minorHAnsi" w:hAnsiTheme="minorHAnsi" w:cstheme="minorHAnsi"/>
        <w:b/>
        <w:color w:val="auto"/>
        <w:sz w:val="20"/>
        <w:szCs w:val="20"/>
        <w:lang w:val="pl-PL"/>
      </w:rPr>
    </w:pPr>
    <w:r w:rsidRPr="00063EF6">
      <w:rPr>
        <w:rFonts w:asciiTheme="minorHAnsi" w:hAnsiTheme="minorHAnsi" w:cstheme="minorHAnsi"/>
        <w:color w:val="auto"/>
        <w:sz w:val="20"/>
        <w:szCs w:val="20"/>
        <w:lang w:val="pl-PL"/>
      </w:rPr>
      <w:t xml:space="preserve"> </w:t>
    </w:r>
    <w:r w:rsidRPr="00063EF6">
      <w:rPr>
        <w:rFonts w:asciiTheme="minorHAnsi" w:hAnsiTheme="minorHAnsi" w:cstheme="minorHAnsi"/>
        <w:b/>
        <w:color w:val="auto"/>
        <w:sz w:val="20"/>
        <w:szCs w:val="20"/>
        <w:lang w:val="pl-PL"/>
      </w:rPr>
      <w:t>STRATEGIA NA TRUDNE CZASY – MOC MAŁYCH SPOŁECZNOŚCI</w:t>
    </w:r>
  </w:p>
  <w:p w14:paraId="2F689D8D" w14:textId="2B9E3703" w:rsidR="00600322" w:rsidRPr="00654A7B" w:rsidRDefault="001D22C1" w:rsidP="00654A7B">
    <w:pPr>
      <w:pStyle w:val="Stopka"/>
      <w:spacing w:after="0" w:line="240" w:lineRule="auto"/>
      <w:ind w:right="357"/>
      <w:jc w:val="right"/>
      <w:rPr>
        <w:rFonts w:asciiTheme="minorHAnsi" w:hAnsiTheme="minorHAnsi" w:cstheme="minorHAnsi"/>
        <w:sz w:val="20"/>
        <w:szCs w:val="20"/>
      </w:rPr>
    </w:pPr>
    <w:r w:rsidRPr="00063EF6">
      <w:rPr>
        <w:rFonts w:asciiTheme="minorHAnsi" w:hAnsiTheme="minorHAnsi" w:cstheme="minorHAnsi"/>
        <w:sz w:val="20"/>
        <w:szCs w:val="20"/>
        <w:lang w:val="pl-PL"/>
      </w:rPr>
      <w:t xml:space="preserve">strona </w:t>
    </w:r>
    <w:r w:rsidRPr="00063EF6">
      <w:rPr>
        <w:rFonts w:asciiTheme="minorHAnsi" w:hAnsiTheme="minorHAnsi" w:cstheme="minorHAnsi"/>
        <w:sz w:val="20"/>
        <w:szCs w:val="20"/>
      </w:rPr>
      <w:fldChar w:fldCharType="begin"/>
    </w:r>
    <w:r w:rsidRPr="00063EF6">
      <w:rPr>
        <w:rFonts w:asciiTheme="minorHAnsi" w:hAnsiTheme="minorHAnsi" w:cstheme="minorHAnsi"/>
        <w:sz w:val="20"/>
        <w:szCs w:val="20"/>
        <w:lang w:val="pl-PL"/>
      </w:rPr>
      <w:instrText xml:space="preserve"> PAGE </w:instrText>
    </w:r>
    <w:r w:rsidRPr="00063EF6">
      <w:rPr>
        <w:rFonts w:asciiTheme="minorHAnsi" w:hAnsiTheme="minorHAnsi" w:cstheme="minorHAnsi"/>
        <w:sz w:val="20"/>
        <w:szCs w:val="20"/>
      </w:rPr>
      <w:fldChar w:fldCharType="separate"/>
    </w:r>
    <w:r w:rsidR="006674D9">
      <w:rPr>
        <w:rFonts w:asciiTheme="minorHAnsi" w:hAnsiTheme="minorHAnsi" w:cstheme="minorHAnsi"/>
        <w:noProof/>
        <w:sz w:val="20"/>
        <w:szCs w:val="20"/>
        <w:lang w:val="pl-PL"/>
      </w:rPr>
      <w:t>10</w:t>
    </w:r>
    <w:r w:rsidRPr="00063EF6">
      <w:rPr>
        <w:rFonts w:asciiTheme="minorHAnsi" w:hAnsiTheme="minorHAnsi" w:cstheme="minorHAnsi"/>
        <w:sz w:val="20"/>
        <w:szCs w:val="20"/>
      </w:rPr>
      <w:fldChar w:fldCharType="end"/>
    </w:r>
    <w:r w:rsidRPr="00063EF6">
      <w:rPr>
        <w:rFonts w:asciiTheme="minorHAnsi" w:hAnsiTheme="minorHAnsi" w:cstheme="minorHAnsi"/>
        <w:sz w:val="20"/>
        <w:szCs w:val="20"/>
        <w:lang w:val="pl-PL"/>
      </w:rPr>
      <w:t xml:space="preserve"> z </w:t>
    </w:r>
    <w:r w:rsidRPr="00063EF6">
      <w:rPr>
        <w:rFonts w:asciiTheme="minorHAnsi" w:hAnsiTheme="minorHAnsi" w:cstheme="minorHAnsi"/>
        <w:sz w:val="20"/>
        <w:szCs w:val="20"/>
      </w:rPr>
      <w:fldChar w:fldCharType="begin"/>
    </w:r>
    <w:r w:rsidRPr="00063EF6">
      <w:rPr>
        <w:rFonts w:asciiTheme="minorHAnsi" w:hAnsiTheme="minorHAnsi" w:cstheme="minorHAnsi"/>
        <w:sz w:val="20"/>
        <w:szCs w:val="20"/>
        <w:lang w:val="pl-PL"/>
      </w:rPr>
      <w:instrText xml:space="preserve"> NUMPAGES </w:instrText>
    </w:r>
    <w:r w:rsidRPr="00063EF6">
      <w:rPr>
        <w:rFonts w:asciiTheme="minorHAnsi" w:hAnsiTheme="minorHAnsi" w:cstheme="minorHAnsi"/>
        <w:sz w:val="20"/>
        <w:szCs w:val="20"/>
      </w:rPr>
      <w:fldChar w:fldCharType="separate"/>
    </w:r>
    <w:r w:rsidR="006674D9">
      <w:rPr>
        <w:rFonts w:asciiTheme="minorHAnsi" w:hAnsiTheme="minorHAnsi" w:cstheme="minorHAnsi"/>
        <w:noProof/>
        <w:sz w:val="20"/>
        <w:szCs w:val="20"/>
        <w:lang w:val="pl-PL"/>
      </w:rPr>
      <w:t>12</w:t>
    </w:r>
    <w:r w:rsidRPr="00063EF6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C40FC" w14:textId="7866EC7F" w:rsidR="00654A7B" w:rsidRDefault="00654A7B">
    <w:pPr>
      <w:pStyle w:val="Stopka"/>
    </w:pPr>
    <w:r>
      <w:rPr>
        <w:noProof/>
        <w:lang w:val="pl-PL" w:eastAsia="pl-PL" w:bidi="ar-SA"/>
      </w:rPr>
      <w:drawing>
        <wp:inline distT="0" distB="0" distL="0" distR="0" wp14:anchorId="1F8BB31C" wp14:editId="0A996C10">
          <wp:extent cx="6119495" cy="792480"/>
          <wp:effectExtent l="0" t="0" r="0" b="7620"/>
          <wp:docPr id="40840524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8405246" name="Obraz 4084052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D2A9D" w14:textId="77777777" w:rsidR="00167169" w:rsidRDefault="00167169">
      <w:r>
        <w:separator/>
      </w:r>
    </w:p>
  </w:footnote>
  <w:footnote w:type="continuationSeparator" w:id="0">
    <w:p w14:paraId="7E31624A" w14:textId="77777777" w:rsidR="00167169" w:rsidRDefault="00167169">
      <w:r>
        <w:continuationSeparator/>
      </w:r>
    </w:p>
  </w:footnote>
  <w:footnote w:id="1">
    <w:p w14:paraId="3535EBF9" w14:textId="70977C11" w:rsidR="001D22C1" w:rsidRPr="00286893" w:rsidRDefault="00B535B7" w:rsidP="004534BA">
      <w:pPr>
        <w:pStyle w:val="Tekstprzypisudolnego"/>
        <w:jc w:val="both"/>
        <w:rPr>
          <w:lang w:val="pl-PL"/>
        </w:rPr>
      </w:pPr>
      <w:r>
        <w:rPr>
          <w:vertAlign w:val="superscript"/>
          <w:lang w:val="pl-PL"/>
        </w:rPr>
        <w:t>1</w:t>
      </w:r>
      <w:r w:rsidR="001D22C1">
        <w:rPr>
          <w:lang w:val="pl-PL"/>
        </w:rPr>
        <w:t xml:space="preserve"> </w:t>
      </w:r>
      <w:r w:rsidR="001D22C1" w:rsidRPr="004534BA">
        <w:rPr>
          <w:sz w:val="18"/>
          <w:lang w:val="pl-PL"/>
        </w:rPr>
        <w:t>Oznacza to, że dokumenty księgowe muszą zostać wystawione i opłacone w termin</w:t>
      </w:r>
      <w:r w:rsidR="00F8476B">
        <w:rPr>
          <w:sz w:val="18"/>
          <w:lang w:val="pl-PL"/>
        </w:rPr>
        <w:t>ie realizac</w:t>
      </w:r>
      <w:r w:rsidR="00643418">
        <w:rPr>
          <w:sz w:val="18"/>
          <w:lang w:val="pl-PL"/>
        </w:rPr>
        <w:t>ji projektu</w:t>
      </w:r>
      <w:r w:rsidR="00554642">
        <w:rPr>
          <w:sz w:val="18"/>
          <w:lang w:val="pl-PL"/>
        </w:rPr>
        <w:t>, określonego w umowie</w:t>
      </w:r>
      <w:r w:rsidR="001D22C1" w:rsidRPr="004534BA">
        <w:rPr>
          <w:sz w:val="18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D4A36" w14:textId="2C127924" w:rsidR="00E63ACD" w:rsidRPr="00E63ACD" w:rsidRDefault="00E63ACD" w:rsidP="00E63ACD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EB03A" w14:textId="723619CD" w:rsidR="00654A7B" w:rsidRDefault="00654A7B">
    <w:pPr>
      <w:pStyle w:val="Nagwek"/>
    </w:pPr>
    <w:r>
      <w:rPr>
        <w:noProof/>
        <w:lang w:val="pl-PL" w:eastAsia="pl-PL" w:bidi="ar-SA"/>
      </w:rPr>
      <w:drawing>
        <wp:inline distT="0" distB="0" distL="0" distR="0" wp14:anchorId="2088D026" wp14:editId="490760E2">
          <wp:extent cx="6119495" cy="2542540"/>
          <wp:effectExtent l="0" t="0" r="0" b="0"/>
          <wp:docPr id="199779365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7793656" name="Obraz 19977936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2542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/>
        <w:b w:val="0"/>
        <w:i w:val="0"/>
        <w:sz w:val="20"/>
      </w:rPr>
    </w:lvl>
  </w:abstractNum>
  <w:abstractNum w:abstractNumId="5" w15:restartNumberingAfterBreak="0">
    <w:nsid w:val="076C7CA0"/>
    <w:multiLevelType w:val="hybridMultilevel"/>
    <w:tmpl w:val="1E920C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94DEA"/>
    <w:multiLevelType w:val="hybridMultilevel"/>
    <w:tmpl w:val="92647F9E"/>
    <w:lvl w:ilvl="0" w:tplc="CBD2CA1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1180BFD"/>
    <w:multiLevelType w:val="hybridMultilevel"/>
    <w:tmpl w:val="4CCCC61E"/>
    <w:lvl w:ilvl="0" w:tplc="04150003">
      <w:start w:val="1"/>
      <w:numFmt w:val="bullet"/>
      <w:lvlText w:val="o"/>
      <w:lvlJc w:val="left"/>
      <w:pPr>
        <w:ind w:left="49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abstractNum w:abstractNumId="8" w15:restartNumberingAfterBreak="0">
    <w:nsid w:val="15576D97"/>
    <w:multiLevelType w:val="hybridMultilevel"/>
    <w:tmpl w:val="20A83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52882"/>
    <w:multiLevelType w:val="hybridMultilevel"/>
    <w:tmpl w:val="DB26B9DA"/>
    <w:lvl w:ilvl="0" w:tplc="53CE8C82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26" w:hanging="360"/>
      </w:pPr>
    </w:lvl>
    <w:lvl w:ilvl="2" w:tplc="0415001B" w:tentative="1">
      <w:start w:val="1"/>
      <w:numFmt w:val="lowerRoman"/>
      <w:lvlText w:val="%3."/>
      <w:lvlJc w:val="right"/>
      <w:pPr>
        <w:ind w:left="2046" w:hanging="180"/>
      </w:pPr>
    </w:lvl>
    <w:lvl w:ilvl="3" w:tplc="0415000F" w:tentative="1">
      <w:start w:val="1"/>
      <w:numFmt w:val="decimal"/>
      <w:lvlText w:val="%4."/>
      <w:lvlJc w:val="left"/>
      <w:pPr>
        <w:ind w:left="2766" w:hanging="360"/>
      </w:pPr>
    </w:lvl>
    <w:lvl w:ilvl="4" w:tplc="04150019" w:tentative="1">
      <w:start w:val="1"/>
      <w:numFmt w:val="lowerLetter"/>
      <w:lvlText w:val="%5."/>
      <w:lvlJc w:val="left"/>
      <w:pPr>
        <w:ind w:left="3486" w:hanging="360"/>
      </w:pPr>
    </w:lvl>
    <w:lvl w:ilvl="5" w:tplc="0415001B" w:tentative="1">
      <w:start w:val="1"/>
      <w:numFmt w:val="lowerRoman"/>
      <w:lvlText w:val="%6."/>
      <w:lvlJc w:val="right"/>
      <w:pPr>
        <w:ind w:left="4206" w:hanging="180"/>
      </w:pPr>
    </w:lvl>
    <w:lvl w:ilvl="6" w:tplc="0415000F" w:tentative="1">
      <w:start w:val="1"/>
      <w:numFmt w:val="decimal"/>
      <w:lvlText w:val="%7."/>
      <w:lvlJc w:val="left"/>
      <w:pPr>
        <w:ind w:left="4926" w:hanging="360"/>
      </w:pPr>
    </w:lvl>
    <w:lvl w:ilvl="7" w:tplc="04150019" w:tentative="1">
      <w:start w:val="1"/>
      <w:numFmt w:val="lowerLetter"/>
      <w:lvlText w:val="%8."/>
      <w:lvlJc w:val="left"/>
      <w:pPr>
        <w:ind w:left="5646" w:hanging="360"/>
      </w:pPr>
    </w:lvl>
    <w:lvl w:ilvl="8" w:tplc="0415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0" w15:restartNumberingAfterBreak="0">
    <w:nsid w:val="18E67038"/>
    <w:multiLevelType w:val="hybridMultilevel"/>
    <w:tmpl w:val="ABDA4E9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BA428BE"/>
    <w:multiLevelType w:val="hybridMultilevel"/>
    <w:tmpl w:val="05EA33F6"/>
    <w:lvl w:ilvl="0" w:tplc="EBC812E2">
      <w:start w:val="1"/>
      <w:numFmt w:val="decimal"/>
      <w:pStyle w:val="podrozdzi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808080"/>
        <w:spacing w:val="0"/>
        <w:kern w:val="0"/>
        <w:position w:val="0"/>
        <w:u w:val="none"/>
        <w:vertAlign w:val="baseline"/>
        <w:em w:val="none"/>
      </w:rPr>
    </w:lvl>
    <w:lvl w:ilvl="1" w:tplc="58D8BBA8">
      <w:start w:val="1"/>
      <w:numFmt w:val="ordinal"/>
      <w:lvlText w:val="2.%2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2" w15:restartNumberingAfterBreak="0">
    <w:nsid w:val="207D1B63"/>
    <w:multiLevelType w:val="hybridMultilevel"/>
    <w:tmpl w:val="A1EA13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062BC0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2B3CE2"/>
    <w:multiLevelType w:val="hybridMultilevel"/>
    <w:tmpl w:val="AF3C3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47475"/>
    <w:multiLevelType w:val="hybridMultilevel"/>
    <w:tmpl w:val="D046CE42"/>
    <w:lvl w:ilvl="0" w:tplc="98045BF2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63362D"/>
    <w:multiLevelType w:val="hybridMultilevel"/>
    <w:tmpl w:val="C988E026"/>
    <w:lvl w:ilvl="0" w:tplc="DC5EBDAA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A37D3C"/>
    <w:multiLevelType w:val="hybridMultilevel"/>
    <w:tmpl w:val="857A01C8"/>
    <w:lvl w:ilvl="0" w:tplc="85E049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B40883"/>
    <w:multiLevelType w:val="hybridMultilevel"/>
    <w:tmpl w:val="9F588AB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2540C1"/>
    <w:multiLevelType w:val="hybridMultilevel"/>
    <w:tmpl w:val="FE5EF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557119"/>
    <w:multiLevelType w:val="hybridMultilevel"/>
    <w:tmpl w:val="27401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D751E7"/>
    <w:multiLevelType w:val="hybridMultilevel"/>
    <w:tmpl w:val="ACC486A4"/>
    <w:lvl w:ilvl="0" w:tplc="BD84E5D0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AC30FF4"/>
    <w:multiLevelType w:val="hybridMultilevel"/>
    <w:tmpl w:val="8DD8003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E61AA4"/>
    <w:multiLevelType w:val="hybridMultilevel"/>
    <w:tmpl w:val="85CA1C70"/>
    <w:lvl w:ilvl="0" w:tplc="98045BF2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E84CA6"/>
    <w:multiLevelType w:val="hybridMultilevel"/>
    <w:tmpl w:val="9692FF92"/>
    <w:lvl w:ilvl="0" w:tplc="04150005">
      <w:start w:val="1"/>
      <w:numFmt w:val="bullet"/>
      <w:lvlText w:val=""/>
      <w:lvlJc w:val="left"/>
      <w:pPr>
        <w:tabs>
          <w:tab w:val="num" w:pos="721"/>
        </w:tabs>
        <w:ind w:left="7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24" w15:restartNumberingAfterBreak="0">
    <w:nsid w:val="406E013A"/>
    <w:multiLevelType w:val="hybridMultilevel"/>
    <w:tmpl w:val="E0A267FA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D62A4"/>
    <w:multiLevelType w:val="hybridMultilevel"/>
    <w:tmpl w:val="E2CAEE5E"/>
    <w:lvl w:ilvl="0" w:tplc="1E6A36F6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0395B"/>
    <w:multiLevelType w:val="hybridMultilevel"/>
    <w:tmpl w:val="C6041EE8"/>
    <w:lvl w:ilvl="0" w:tplc="CBD2CA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9C42D6"/>
    <w:multiLevelType w:val="hybridMultilevel"/>
    <w:tmpl w:val="E0A267FA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C07678"/>
    <w:multiLevelType w:val="hybridMultilevel"/>
    <w:tmpl w:val="6EAAD54C"/>
    <w:lvl w:ilvl="0" w:tplc="468CF832">
      <w:start w:val="1"/>
      <w:numFmt w:val="decimal"/>
      <w:pStyle w:val="Tekstpodstawowy31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852ED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081C5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5A0A0B"/>
    <w:multiLevelType w:val="hybridMultilevel"/>
    <w:tmpl w:val="03C89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FB68B0"/>
    <w:multiLevelType w:val="hybridMultilevel"/>
    <w:tmpl w:val="AD90D94E"/>
    <w:lvl w:ilvl="0" w:tplc="3E8E596A">
      <w:numFmt w:val="bullet"/>
      <w:lvlText w:val="•"/>
      <w:lvlJc w:val="left"/>
      <w:pPr>
        <w:ind w:left="420" w:hanging="360"/>
      </w:pPr>
      <w:rPr>
        <w:rFonts w:ascii="Arial Narrow" w:eastAsia="Times New Roman" w:hAnsi="Arial Narro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700E22FE"/>
    <w:multiLevelType w:val="hybridMultilevel"/>
    <w:tmpl w:val="43569E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976E16"/>
    <w:multiLevelType w:val="hybridMultilevel"/>
    <w:tmpl w:val="6AE66000"/>
    <w:lvl w:ilvl="0" w:tplc="CBD2CA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 w15:restartNumberingAfterBreak="0">
    <w:nsid w:val="72C41247"/>
    <w:multiLevelType w:val="hybridMultilevel"/>
    <w:tmpl w:val="2EA27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0A3603"/>
    <w:multiLevelType w:val="hybridMultilevel"/>
    <w:tmpl w:val="9426F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C468D7"/>
    <w:multiLevelType w:val="hybridMultilevel"/>
    <w:tmpl w:val="CD280E5A"/>
    <w:lvl w:ilvl="0" w:tplc="1E6A36F6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04D18"/>
    <w:multiLevelType w:val="hybridMultilevel"/>
    <w:tmpl w:val="C380C07E"/>
    <w:lvl w:ilvl="0" w:tplc="8B081C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26"/>
  </w:num>
  <w:num w:numId="4">
    <w:abstractNumId w:val="23"/>
  </w:num>
  <w:num w:numId="5">
    <w:abstractNumId w:val="10"/>
  </w:num>
  <w:num w:numId="6">
    <w:abstractNumId w:val="9"/>
  </w:num>
  <w:num w:numId="7">
    <w:abstractNumId w:val="16"/>
  </w:num>
  <w:num w:numId="8">
    <w:abstractNumId w:val="6"/>
  </w:num>
  <w:num w:numId="9">
    <w:abstractNumId w:val="31"/>
  </w:num>
  <w:num w:numId="10">
    <w:abstractNumId w:val="7"/>
  </w:num>
  <w:num w:numId="11">
    <w:abstractNumId w:val="12"/>
  </w:num>
  <w:num w:numId="12">
    <w:abstractNumId w:val="20"/>
  </w:num>
  <w:num w:numId="13">
    <w:abstractNumId w:val="17"/>
  </w:num>
  <w:num w:numId="14">
    <w:abstractNumId w:val="21"/>
  </w:num>
  <w:num w:numId="15">
    <w:abstractNumId w:val="32"/>
  </w:num>
  <w:num w:numId="16">
    <w:abstractNumId w:val="13"/>
  </w:num>
  <w:num w:numId="17">
    <w:abstractNumId w:val="27"/>
  </w:num>
  <w:num w:numId="18">
    <w:abstractNumId w:val="24"/>
  </w:num>
  <w:num w:numId="19">
    <w:abstractNumId w:val="15"/>
  </w:num>
  <w:num w:numId="20">
    <w:abstractNumId w:val="14"/>
  </w:num>
  <w:num w:numId="21">
    <w:abstractNumId w:val="18"/>
  </w:num>
  <w:num w:numId="22">
    <w:abstractNumId w:val="30"/>
  </w:num>
  <w:num w:numId="23">
    <w:abstractNumId w:val="34"/>
  </w:num>
  <w:num w:numId="24">
    <w:abstractNumId w:val="35"/>
  </w:num>
  <w:num w:numId="25">
    <w:abstractNumId w:val="25"/>
  </w:num>
  <w:num w:numId="26">
    <w:abstractNumId w:val="22"/>
  </w:num>
  <w:num w:numId="27">
    <w:abstractNumId w:val="29"/>
  </w:num>
  <w:num w:numId="28">
    <w:abstractNumId w:val="8"/>
  </w:num>
  <w:num w:numId="29">
    <w:abstractNumId w:val="19"/>
  </w:num>
  <w:num w:numId="30">
    <w:abstractNumId w:val="5"/>
  </w:num>
  <w:num w:numId="31">
    <w:abstractNumId w:val="33"/>
  </w:num>
  <w:num w:numId="32">
    <w:abstractNumId w:val="3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F9"/>
    <w:rsid w:val="00007F35"/>
    <w:rsid w:val="000170C2"/>
    <w:rsid w:val="00025947"/>
    <w:rsid w:val="000268F1"/>
    <w:rsid w:val="00026DA0"/>
    <w:rsid w:val="00027E3C"/>
    <w:rsid w:val="00031846"/>
    <w:rsid w:val="000341FB"/>
    <w:rsid w:val="00040421"/>
    <w:rsid w:val="000416AC"/>
    <w:rsid w:val="0004238E"/>
    <w:rsid w:val="000429E7"/>
    <w:rsid w:val="000501B6"/>
    <w:rsid w:val="00052662"/>
    <w:rsid w:val="00053DAB"/>
    <w:rsid w:val="00061CA7"/>
    <w:rsid w:val="0006298E"/>
    <w:rsid w:val="00063EF6"/>
    <w:rsid w:val="00064AA2"/>
    <w:rsid w:val="00064CC5"/>
    <w:rsid w:val="00064DE4"/>
    <w:rsid w:val="0006551C"/>
    <w:rsid w:val="00065B94"/>
    <w:rsid w:val="00065DF1"/>
    <w:rsid w:val="00076070"/>
    <w:rsid w:val="00080BEE"/>
    <w:rsid w:val="00086568"/>
    <w:rsid w:val="00091108"/>
    <w:rsid w:val="00093519"/>
    <w:rsid w:val="00094293"/>
    <w:rsid w:val="00094655"/>
    <w:rsid w:val="00094ECA"/>
    <w:rsid w:val="000A06F2"/>
    <w:rsid w:val="000A4B96"/>
    <w:rsid w:val="000B2C10"/>
    <w:rsid w:val="000B30FF"/>
    <w:rsid w:val="000B61DE"/>
    <w:rsid w:val="000B63EE"/>
    <w:rsid w:val="000C2D01"/>
    <w:rsid w:val="000C5E07"/>
    <w:rsid w:val="000C7786"/>
    <w:rsid w:val="000C7FD3"/>
    <w:rsid w:val="000D375F"/>
    <w:rsid w:val="000D6A1F"/>
    <w:rsid w:val="000D77AC"/>
    <w:rsid w:val="000D7C52"/>
    <w:rsid w:val="000E0465"/>
    <w:rsid w:val="000E07DB"/>
    <w:rsid w:val="000E544D"/>
    <w:rsid w:val="000E6C5B"/>
    <w:rsid w:val="000E6D37"/>
    <w:rsid w:val="000F529C"/>
    <w:rsid w:val="0010006E"/>
    <w:rsid w:val="00104EC9"/>
    <w:rsid w:val="0010683A"/>
    <w:rsid w:val="00106ECD"/>
    <w:rsid w:val="00112424"/>
    <w:rsid w:val="001144DF"/>
    <w:rsid w:val="001153C5"/>
    <w:rsid w:val="00115921"/>
    <w:rsid w:val="0011595A"/>
    <w:rsid w:val="00120173"/>
    <w:rsid w:val="001209F5"/>
    <w:rsid w:val="00123C3C"/>
    <w:rsid w:val="00125CEF"/>
    <w:rsid w:val="00127508"/>
    <w:rsid w:val="00131745"/>
    <w:rsid w:val="001339BC"/>
    <w:rsid w:val="0014073C"/>
    <w:rsid w:val="00142166"/>
    <w:rsid w:val="00152D59"/>
    <w:rsid w:val="001565FF"/>
    <w:rsid w:val="0016237D"/>
    <w:rsid w:val="0016546D"/>
    <w:rsid w:val="001660A1"/>
    <w:rsid w:val="00167169"/>
    <w:rsid w:val="0018151B"/>
    <w:rsid w:val="00181902"/>
    <w:rsid w:val="0018402A"/>
    <w:rsid w:val="001913E2"/>
    <w:rsid w:val="00195DD7"/>
    <w:rsid w:val="001A15C9"/>
    <w:rsid w:val="001A23BC"/>
    <w:rsid w:val="001C4A44"/>
    <w:rsid w:val="001D2169"/>
    <w:rsid w:val="001D22C1"/>
    <w:rsid w:val="001D258E"/>
    <w:rsid w:val="001D56B9"/>
    <w:rsid w:val="001D7200"/>
    <w:rsid w:val="001D7ECF"/>
    <w:rsid w:val="001E0975"/>
    <w:rsid w:val="001E1550"/>
    <w:rsid w:val="001E18F0"/>
    <w:rsid w:val="001E2F9F"/>
    <w:rsid w:val="001E63EB"/>
    <w:rsid w:val="001F2FCD"/>
    <w:rsid w:val="001F3FCA"/>
    <w:rsid w:val="001F41C0"/>
    <w:rsid w:val="001F4E1B"/>
    <w:rsid w:val="00200E74"/>
    <w:rsid w:val="00204233"/>
    <w:rsid w:val="00215014"/>
    <w:rsid w:val="002209F7"/>
    <w:rsid w:val="0022316D"/>
    <w:rsid w:val="002264CD"/>
    <w:rsid w:val="00233F01"/>
    <w:rsid w:val="00246A5B"/>
    <w:rsid w:val="00252DA0"/>
    <w:rsid w:val="0026359E"/>
    <w:rsid w:val="002643C2"/>
    <w:rsid w:val="00265F6F"/>
    <w:rsid w:val="00271B09"/>
    <w:rsid w:val="00281722"/>
    <w:rsid w:val="00286461"/>
    <w:rsid w:val="00286893"/>
    <w:rsid w:val="0029005E"/>
    <w:rsid w:val="00290ECD"/>
    <w:rsid w:val="0029337E"/>
    <w:rsid w:val="00293898"/>
    <w:rsid w:val="002966BE"/>
    <w:rsid w:val="00296C6F"/>
    <w:rsid w:val="00296CE3"/>
    <w:rsid w:val="002A29B4"/>
    <w:rsid w:val="002A6C09"/>
    <w:rsid w:val="002A7D69"/>
    <w:rsid w:val="002B0379"/>
    <w:rsid w:val="002C3616"/>
    <w:rsid w:val="002D2306"/>
    <w:rsid w:val="002D36E4"/>
    <w:rsid w:val="002D68D2"/>
    <w:rsid w:val="002D6E24"/>
    <w:rsid w:val="002D7640"/>
    <w:rsid w:val="002E138F"/>
    <w:rsid w:val="002E1513"/>
    <w:rsid w:val="002E3BA5"/>
    <w:rsid w:val="002E48B0"/>
    <w:rsid w:val="002E54D8"/>
    <w:rsid w:val="002E55F3"/>
    <w:rsid w:val="002E57A1"/>
    <w:rsid w:val="002E6404"/>
    <w:rsid w:val="002F2B17"/>
    <w:rsid w:val="002F2E08"/>
    <w:rsid w:val="002F617D"/>
    <w:rsid w:val="002F6388"/>
    <w:rsid w:val="002F7662"/>
    <w:rsid w:val="002F768F"/>
    <w:rsid w:val="00300F52"/>
    <w:rsid w:val="00301395"/>
    <w:rsid w:val="00302D3C"/>
    <w:rsid w:val="00302FB6"/>
    <w:rsid w:val="00314480"/>
    <w:rsid w:val="003149D1"/>
    <w:rsid w:val="00317172"/>
    <w:rsid w:val="00324D87"/>
    <w:rsid w:val="003251C7"/>
    <w:rsid w:val="003257FB"/>
    <w:rsid w:val="003348D6"/>
    <w:rsid w:val="00340B0E"/>
    <w:rsid w:val="00341563"/>
    <w:rsid w:val="00344489"/>
    <w:rsid w:val="00344AED"/>
    <w:rsid w:val="0035056E"/>
    <w:rsid w:val="00365F40"/>
    <w:rsid w:val="00375131"/>
    <w:rsid w:val="00377E04"/>
    <w:rsid w:val="0038157C"/>
    <w:rsid w:val="00381FB5"/>
    <w:rsid w:val="00382D5A"/>
    <w:rsid w:val="0038361A"/>
    <w:rsid w:val="00384569"/>
    <w:rsid w:val="003877E1"/>
    <w:rsid w:val="00390CBF"/>
    <w:rsid w:val="00391D0A"/>
    <w:rsid w:val="00392CE8"/>
    <w:rsid w:val="003A3634"/>
    <w:rsid w:val="003B0029"/>
    <w:rsid w:val="003B6D26"/>
    <w:rsid w:val="003B7BD8"/>
    <w:rsid w:val="003C01AE"/>
    <w:rsid w:val="003C1520"/>
    <w:rsid w:val="003C389C"/>
    <w:rsid w:val="003C4C2A"/>
    <w:rsid w:val="003C612B"/>
    <w:rsid w:val="003C737A"/>
    <w:rsid w:val="003C7EA2"/>
    <w:rsid w:val="003D0000"/>
    <w:rsid w:val="003D0D40"/>
    <w:rsid w:val="003D25EA"/>
    <w:rsid w:val="003D7270"/>
    <w:rsid w:val="003E505D"/>
    <w:rsid w:val="003F1679"/>
    <w:rsid w:val="003F5BBE"/>
    <w:rsid w:val="00400505"/>
    <w:rsid w:val="00400AD2"/>
    <w:rsid w:val="00407A6C"/>
    <w:rsid w:val="0041417A"/>
    <w:rsid w:val="0041600F"/>
    <w:rsid w:val="004175BE"/>
    <w:rsid w:val="00417975"/>
    <w:rsid w:val="00420023"/>
    <w:rsid w:val="004213FF"/>
    <w:rsid w:val="00422F1A"/>
    <w:rsid w:val="00423826"/>
    <w:rsid w:val="00425B67"/>
    <w:rsid w:val="0043033B"/>
    <w:rsid w:val="00430454"/>
    <w:rsid w:val="00430C87"/>
    <w:rsid w:val="004323F4"/>
    <w:rsid w:val="00436529"/>
    <w:rsid w:val="004365CD"/>
    <w:rsid w:val="00444597"/>
    <w:rsid w:val="004477FC"/>
    <w:rsid w:val="00451069"/>
    <w:rsid w:val="004521AC"/>
    <w:rsid w:val="004534BA"/>
    <w:rsid w:val="004617B4"/>
    <w:rsid w:val="0046296A"/>
    <w:rsid w:val="004630AC"/>
    <w:rsid w:val="00464132"/>
    <w:rsid w:val="00473200"/>
    <w:rsid w:val="00474F30"/>
    <w:rsid w:val="00484C9B"/>
    <w:rsid w:val="00486952"/>
    <w:rsid w:val="00491D31"/>
    <w:rsid w:val="004926FD"/>
    <w:rsid w:val="00492CC4"/>
    <w:rsid w:val="00496B95"/>
    <w:rsid w:val="004A12E3"/>
    <w:rsid w:val="004A26BF"/>
    <w:rsid w:val="004A4CA9"/>
    <w:rsid w:val="004B2308"/>
    <w:rsid w:val="004B6EFB"/>
    <w:rsid w:val="004B74B1"/>
    <w:rsid w:val="004B7739"/>
    <w:rsid w:val="004C1870"/>
    <w:rsid w:val="004C3721"/>
    <w:rsid w:val="004C3FD6"/>
    <w:rsid w:val="004D1955"/>
    <w:rsid w:val="004D37DA"/>
    <w:rsid w:val="004D621F"/>
    <w:rsid w:val="004F17F5"/>
    <w:rsid w:val="004F7743"/>
    <w:rsid w:val="00506577"/>
    <w:rsid w:val="005136B0"/>
    <w:rsid w:val="00514407"/>
    <w:rsid w:val="005164DC"/>
    <w:rsid w:val="0051759C"/>
    <w:rsid w:val="00523AA4"/>
    <w:rsid w:val="005245DA"/>
    <w:rsid w:val="005278D5"/>
    <w:rsid w:val="00541C81"/>
    <w:rsid w:val="00545475"/>
    <w:rsid w:val="0055123A"/>
    <w:rsid w:val="00551A22"/>
    <w:rsid w:val="005522FE"/>
    <w:rsid w:val="00554642"/>
    <w:rsid w:val="005566A3"/>
    <w:rsid w:val="00560288"/>
    <w:rsid w:val="00560A7B"/>
    <w:rsid w:val="00562D0B"/>
    <w:rsid w:val="005631E2"/>
    <w:rsid w:val="00565174"/>
    <w:rsid w:val="00566DD1"/>
    <w:rsid w:val="00566E8E"/>
    <w:rsid w:val="0056721E"/>
    <w:rsid w:val="005706FA"/>
    <w:rsid w:val="00570F56"/>
    <w:rsid w:val="0057109B"/>
    <w:rsid w:val="00577C86"/>
    <w:rsid w:val="0058236B"/>
    <w:rsid w:val="00591FA5"/>
    <w:rsid w:val="00596DD2"/>
    <w:rsid w:val="005A03E3"/>
    <w:rsid w:val="005A3005"/>
    <w:rsid w:val="005A3DFF"/>
    <w:rsid w:val="005A4B78"/>
    <w:rsid w:val="005B2ACC"/>
    <w:rsid w:val="005C0836"/>
    <w:rsid w:val="005C1C57"/>
    <w:rsid w:val="005C1F1A"/>
    <w:rsid w:val="005C3A06"/>
    <w:rsid w:val="005C609E"/>
    <w:rsid w:val="005C6DFD"/>
    <w:rsid w:val="005D25CD"/>
    <w:rsid w:val="005D2DF8"/>
    <w:rsid w:val="005D438D"/>
    <w:rsid w:val="005D47AD"/>
    <w:rsid w:val="005D70D5"/>
    <w:rsid w:val="005E4FE8"/>
    <w:rsid w:val="005F0BB2"/>
    <w:rsid w:val="005F222E"/>
    <w:rsid w:val="005F2D48"/>
    <w:rsid w:val="005F6327"/>
    <w:rsid w:val="005F6384"/>
    <w:rsid w:val="005F6D84"/>
    <w:rsid w:val="005F6E09"/>
    <w:rsid w:val="005F735B"/>
    <w:rsid w:val="00600322"/>
    <w:rsid w:val="006028F0"/>
    <w:rsid w:val="00603ECE"/>
    <w:rsid w:val="0060559A"/>
    <w:rsid w:val="00606C36"/>
    <w:rsid w:val="0061166D"/>
    <w:rsid w:val="00612F54"/>
    <w:rsid w:val="00613421"/>
    <w:rsid w:val="00614184"/>
    <w:rsid w:val="00614B1E"/>
    <w:rsid w:val="0061607E"/>
    <w:rsid w:val="006243B1"/>
    <w:rsid w:val="00625934"/>
    <w:rsid w:val="00631BA1"/>
    <w:rsid w:val="00636A1B"/>
    <w:rsid w:val="00637718"/>
    <w:rsid w:val="00641992"/>
    <w:rsid w:val="00643418"/>
    <w:rsid w:val="00650773"/>
    <w:rsid w:val="00650EA3"/>
    <w:rsid w:val="00654432"/>
    <w:rsid w:val="00654A7B"/>
    <w:rsid w:val="00660F7D"/>
    <w:rsid w:val="00661153"/>
    <w:rsid w:val="00665919"/>
    <w:rsid w:val="006674D9"/>
    <w:rsid w:val="0067385A"/>
    <w:rsid w:val="00677AD1"/>
    <w:rsid w:val="00677EB5"/>
    <w:rsid w:val="00680452"/>
    <w:rsid w:val="0068085B"/>
    <w:rsid w:val="00684507"/>
    <w:rsid w:val="006A6717"/>
    <w:rsid w:val="006B0672"/>
    <w:rsid w:val="006B347E"/>
    <w:rsid w:val="006B4621"/>
    <w:rsid w:val="006B4718"/>
    <w:rsid w:val="006C07A9"/>
    <w:rsid w:val="006C6B21"/>
    <w:rsid w:val="006C6E50"/>
    <w:rsid w:val="006C762E"/>
    <w:rsid w:val="006D1284"/>
    <w:rsid w:val="006D34EC"/>
    <w:rsid w:val="006D3654"/>
    <w:rsid w:val="006E4A54"/>
    <w:rsid w:val="006F003E"/>
    <w:rsid w:val="006F055E"/>
    <w:rsid w:val="006F178C"/>
    <w:rsid w:val="006F34A0"/>
    <w:rsid w:val="006F7CB5"/>
    <w:rsid w:val="00702F71"/>
    <w:rsid w:val="00712381"/>
    <w:rsid w:val="00714AF4"/>
    <w:rsid w:val="00715769"/>
    <w:rsid w:val="00717CF3"/>
    <w:rsid w:val="00733775"/>
    <w:rsid w:val="00733E47"/>
    <w:rsid w:val="0073453F"/>
    <w:rsid w:val="00735195"/>
    <w:rsid w:val="0073614C"/>
    <w:rsid w:val="00740A57"/>
    <w:rsid w:val="00743C50"/>
    <w:rsid w:val="0075072A"/>
    <w:rsid w:val="00752EB3"/>
    <w:rsid w:val="0075336B"/>
    <w:rsid w:val="00756D88"/>
    <w:rsid w:val="00757C2F"/>
    <w:rsid w:val="0077777E"/>
    <w:rsid w:val="007778C2"/>
    <w:rsid w:val="00783AC4"/>
    <w:rsid w:val="00787AAC"/>
    <w:rsid w:val="007950C5"/>
    <w:rsid w:val="007A1D08"/>
    <w:rsid w:val="007A3CF4"/>
    <w:rsid w:val="007A5DA1"/>
    <w:rsid w:val="007C2FDB"/>
    <w:rsid w:val="007D12E0"/>
    <w:rsid w:val="007D1C35"/>
    <w:rsid w:val="007D376E"/>
    <w:rsid w:val="007D43D7"/>
    <w:rsid w:val="007D59FC"/>
    <w:rsid w:val="007D66F7"/>
    <w:rsid w:val="007D6B37"/>
    <w:rsid w:val="007D7C56"/>
    <w:rsid w:val="007E0F00"/>
    <w:rsid w:val="007E5883"/>
    <w:rsid w:val="007F08BD"/>
    <w:rsid w:val="007F30F8"/>
    <w:rsid w:val="007F444A"/>
    <w:rsid w:val="007F5CF7"/>
    <w:rsid w:val="007F5E2C"/>
    <w:rsid w:val="0081017F"/>
    <w:rsid w:val="008133A4"/>
    <w:rsid w:val="008135BC"/>
    <w:rsid w:val="00817C02"/>
    <w:rsid w:val="00820768"/>
    <w:rsid w:val="00821121"/>
    <w:rsid w:val="00821389"/>
    <w:rsid w:val="00824420"/>
    <w:rsid w:val="0082502F"/>
    <w:rsid w:val="00826253"/>
    <w:rsid w:val="0083555F"/>
    <w:rsid w:val="00836E35"/>
    <w:rsid w:val="00840C52"/>
    <w:rsid w:val="008412D8"/>
    <w:rsid w:val="00841FB6"/>
    <w:rsid w:val="00844221"/>
    <w:rsid w:val="00847D60"/>
    <w:rsid w:val="0086619E"/>
    <w:rsid w:val="00867B1F"/>
    <w:rsid w:val="00867ED7"/>
    <w:rsid w:val="00873F0F"/>
    <w:rsid w:val="008771C7"/>
    <w:rsid w:val="00880EAA"/>
    <w:rsid w:val="00882DE4"/>
    <w:rsid w:val="0088374E"/>
    <w:rsid w:val="00884E7E"/>
    <w:rsid w:val="00886614"/>
    <w:rsid w:val="00893042"/>
    <w:rsid w:val="008933D2"/>
    <w:rsid w:val="00893AD5"/>
    <w:rsid w:val="00895A90"/>
    <w:rsid w:val="00897949"/>
    <w:rsid w:val="008A0D8A"/>
    <w:rsid w:val="008A1160"/>
    <w:rsid w:val="008A6004"/>
    <w:rsid w:val="008A7F19"/>
    <w:rsid w:val="008B02BE"/>
    <w:rsid w:val="008B7CF9"/>
    <w:rsid w:val="008C2BED"/>
    <w:rsid w:val="008D108E"/>
    <w:rsid w:val="008D1F71"/>
    <w:rsid w:val="008D3772"/>
    <w:rsid w:val="008E2F95"/>
    <w:rsid w:val="008E5384"/>
    <w:rsid w:val="008E5B3F"/>
    <w:rsid w:val="008E7B70"/>
    <w:rsid w:val="008F2430"/>
    <w:rsid w:val="00900E15"/>
    <w:rsid w:val="00901DF0"/>
    <w:rsid w:val="00902A01"/>
    <w:rsid w:val="00903DAA"/>
    <w:rsid w:val="009205B8"/>
    <w:rsid w:val="009334D1"/>
    <w:rsid w:val="00933B14"/>
    <w:rsid w:val="00941334"/>
    <w:rsid w:val="009415F2"/>
    <w:rsid w:val="00944F6E"/>
    <w:rsid w:val="00946F26"/>
    <w:rsid w:val="009606AB"/>
    <w:rsid w:val="0096726A"/>
    <w:rsid w:val="009701B4"/>
    <w:rsid w:val="009714F1"/>
    <w:rsid w:val="00972FA3"/>
    <w:rsid w:val="00973050"/>
    <w:rsid w:val="00973859"/>
    <w:rsid w:val="00973CD3"/>
    <w:rsid w:val="00976970"/>
    <w:rsid w:val="00980B88"/>
    <w:rsid w:val="00981050"/>
    <w:rsid w:val="00983B65"/>
    <w:rsid w:val="009861E8"/>
    <w:rsid w:val="00991E48"/>
    <w:rsid w:val="009946B5"/>
    <w:rsid w:val="00994C3A"/>
    <w:rsid w:val="009958B0"/>
    <w:rsid w:val="00996D48"/>
    <w:rsid w:val="009A008B"/>
    <w:rsid w:val="009A0413"/>
    <w:rsid w:val="009A5D24"/>
    <w:rsid w:val="009A6191"/>
    <w:rsid w:val="009A7768"/>
    <w:rsid w:val="009C3ACC"/>
    <w:rsid w:val="009C5521"/>
    <w:rsid w:val="009D0E86"/>
    <w:rsid w:val="009D373D"/>
    <w:rsid w:val="009D5E04"/>
    <w:rsid w:val="009E5DC4"/>
    <w:rsid w:val="009F046A"/>
    <w:rsid w:val="009F2EA6"/>
    <w:rsid w:val="00A07DE5"/>
    <w:rsid w:val="00A07FBA"/>
    <w:rsid w:val="00A109B8"/>
    <w:rsid w:val="00A13353"/>
    <w:rsid w:val="00A14E17"/>
    <w:rsid w:val="00A16368"/>
    <w:rsid w:val="00A17946"/>
    <w:rsid w:val="00A17CF5"/>
    <w:rsid w:val="00A23CB2"/>
    <w:rsid w:val="00A2459E"/>
    <w:rsid w:val="00A34CC7"/>
    <w:rsid w:val="00A367AE"/>
    <w:rsid w:val="00A36C2F"/>
    <w:rsid w:val="00A37D13"/>
    <w:rsid w:val="00A37D97"/>
    <w:rsid w:val="00A37F96"/>
    <w:rsid w:val="00A42134"/>
    <w:rsid w:val="00A43F9D"/>
    <w:rsid w:val="00A46952"/>
    <w:rsid w:val="00A4762B"/>
    <w:rsid w:val="00A53116"/>
    <w:rsid w:val="00A62DC5"/>
    <w:rsid w:val="00A64DEC"/>
    <w:rsid w:val="00A65F01"/>
    <w:rsid w:val="00A7249B"/>
    <w:rsid w:val="00A75813"/>
    <w:rsid w:val="00A766AD"/>
    <w:rsid w:val="00A8116C"/>
    <w:rsid w:val="00A86561"/>
    <w:rsid w:val="00A87204"/>
    <w:rsid w:val="00A9039E"/>
    <w:rsid w:val="00A90BFF"/>
    <w:rsid w:val="00AA70EA"/>
    <w:rsid w:val="00AA7B22"/>
    <w:rsid w:val="00AB7ED6"/>
    <w:rsid w:val="00AC20A3"/>
    <w:rsid w:val="00AC3572"/>
    <w:rsid w:val="00AC4EED"/>
    <w:rsid w:val="00AD5A3A"/>
    <w:rsid w:val="00AE6D92"/>
    <w:rsid w:val="00AE7C53"/>
    <w:rsid w:val="00AF06A1"/>
    <w:rsid w:val="00AF08DE"/>
    <w:rsid w:val="00AF2D50"/>
    <w:rsid w:val="00AF3BC7"/>
    <w:rsid w:val="00AF5960"/>
    <w:rsid w:val="00B02806"/>
    <w:rsid w:val="00B03093"/>
    <w:rsid w:val="00B032D3"/>
    <w:rsid w:val="00B0393E"/>
    <w:rsid w:val="00B05051"/>
    <w:rsid w:val="00B107B4"/>
    <w:rsid w:val="00B11247"/>
    <w:rsid w:val="00B20377"/>
    <w:rsid w:val="00B362E0"/>
    <w:rsid w:val="00B36984"/>
    <w:rsid w:val="00B36C98"/>
    <w:rsid w:val="00B43633"/>
    <w:rsid w:val="00B4447A"/>
    <w:rsid w:val="00B44BB8"/>
    <w:rsid w:val="00B47CE2"/>
    <w:rsid w:val="00B502F5"/>
    <w:rsid w:val="00B505F5"/>
    <w:rsid w:val="00B50D02"/>
    <w:rsid w:val="00B519B0"/>
    <w:rsid w:val="00B535B7"/>
    <w:rsid w:val="00B55AC2"/>
    <w:rsid w:val="00B57B2F"/>
    <w:rsid w:val="00B62AAD"/>
    <w:rsid w:val="00B6451E"/>
    <w:rsid w:val="00B74B14"/>
    <w:rsid w:val="00B7629B"/>
    <w:rsid w:val="00B76DB9"/>
    <w:rsid w:val="00B864DB"/>
    <w:rsid w:val="00B928E0"/>
    <w:rsid w:val="00B939C9"/>
    <w:rsid w:val="00B943C3"/>
    <w:rsid w:val="00B96319"/>
    <w:rsid w:val="00BA1CA9"/>
    <w:rsid w:val="00BA6267"/>
    <w:rsid w:val="00BB4B10"/>
    <w:rsid w:val="00BB5533"/>
    <w:rsid w:val="00BB7BE1"/>
    <w:rsid w:val="00BD03D3"/>
    <w:rsid w:val="00BD0467"/>
    <w:rsid w:val="00BD0BAA"/>
    <w:rsid w:val="00BD60B1"/>
    <w:rsid w:val="00BD756A"/>
    <w:rsid w:val="00BD7C0A"/>
    <w:rsid w:val="00BE178F"/>
    <w:rsid w:val="00BE2BA1"/>
    <w:rsid w:val="00BE2C96"/>
    <w:rsid w:val="00BE3E76"/>
    <w:rsid w:val="00BE4330"/>
    <w:rsid w:val="00BF51F5"/>
    <w:rsid w:val="00BF735D"/>
    <w:rsid w:val="00BF73D2"/>
    <w:rsid w:val="00C0040D"/>
    <w:rsid w:val="00C072DA"/>
    <w:rsid w:val="00C11D9E"/>
    <w:rsid w:val="00C1699F"/>
    <w:rsid w:val="00C2324B"/>
    <w:rsid w:val="00C31BD3"/>
    <w:rsid w:val="00C348A4"/>
    <w:rsid w:val="00C3529E"/>
    <w:rsid w:val="00C35BCA"/>
    <w:rsid w:val="00C36A5D"/>
    <w:rsid w:val="00C4643C"/>
    <w:rsid w:val="00C53140"/>
    <w:rsid w:val="00C53E86"/>
    <w:rsid w:val="00C6048E"/>
    <w:rsid w:val="00C6094C"/>
    <w:rsid w:val="00C62783"/>
    <w:rsid w:val="00C6409B"/>
    <w:rsid w:val="00C71D71"/>
    <w:rsid w:val="00C759CB"/>
    <w:rsid w:val="00C80003"/>
    <w:rsid w:val="00C85225"/>
    <w:rsid w:val="00C85E2C"/>
    <w:rsid w:val="00C87DF2"/>
    <w:rsid w:val="00C91647"/>
    <w:rsid w:val="00C942E8"/>
    <w:rsid w:val="00C9469C"/>
    <w:rsid w:val="00C9608F"/>
    <w:rsid w:val="00C971C7"/>
    <w:rsid w:val="00CA0B1A"/>
    <w:rsid w:val="00CA31AD"/>
    <w:rsid w:val="00CC4765"/>
    <w:rsid w:val="00CC7DE0"/>
    <w:rsid w:val="00CD2BB5"/>
    <w:rsid w:val="00CD703C"/>
    <w:rsid w:val="00CE40B9"/>
    <w:rsid w:val="00CE493F"/>
    <w:rsid w:val="00CE4AF3"/>
    <w:rsid w:val="00CE7214"/>
    <w:rsid w:val="00CF0287"/>
    <w:rsid w:val="00CF06A0"/>
    <w:rsid w:val="00CF2AB9"/>
    <w:rsid w:val="00D02EF3"/>
    <w:rsid w:val="00D103D5"/>
    <w:rsid w:val="00D13CB7"/>
    <w:rsid w:val="00D15331"/>
    <w:rsid w:val="00D37D94"/>
    <w:rsid w:val="00D50906"/>
    <w:rsid w:val="00D543FD"/>
    <w:rsid w:val="00D55449"/>
    <w:rsid w:val="00D57CF7"/>
    <w:rsid w:val="00D61759"/>
    <w:rsid w:val="00D62E85"/>
    <w:rsid w:val="00D650F2"/>
    <w:rsid w:val="00D6693E"/>
    <w:rsid w:val="00D67C56"/>
    <w:rsid w:val="00D70FAD"/>
    <w:rsid w:val="00D71B7D"/>
    <w:rsid w:val="00D8226F"/>
    <w:rsid w:val="00D84339"/>
    <w:rsid w:val="00D86488"/>
    <w:rsid w:val="00D876D7"/>
    <w:rsid w:val="00D942A7"/>
    <w:rsid w:val="00D95637"/>
    <w:rsid w:val="00D96D8B"/>
    <w:rsid w:val="00DA561D"/>
    <w:rsid w:val="00DB4881"/>
    <w:rsid w:val="00DB4986"/>
    <w:rsid w:val="00DB61D6"/>
    <w:rsid w:val="00DC086C"/>
    <w:rsid w:val="00DC36EE"/>
    <w:rsid w:val="00DC4AA9"/>
    <w:rsid w:val="00DD1A68"/>
    <w:rsid w:val="00DD1A6F"/>
    <w:rsid w:val="00DE0F90"/>
    <w:rsid w:val="00DE177A"/>
    <w:rsid w:val="00DE1CFB"/>
    <w:rsid w:val="00DF00FD"/>
    <w:rsid w:val="00DF15B1"/>
    <w:rsid w:val="00DF32BF"/>
    <w:rsid w:val="00DF4487"/>
    <w:rsid w:val="00DF623B"/>
    <w:rsid w:val="00E04887"/>
    <w:rsid w:val="00E05BD5"/>
    <w:rsid w:val="00E116BF"/>
    <w:rsid w:val="00E12F6D"/>
    <w:rsid w:val="00E218AE"/>
    <w:rsid w:val="00E21FEB"/>
    <w:rsid w:val="00E22414"/>
    <w:rsid w:val="00E25AEA"/>
    <w:rsid w:val="00E262F4"/>
    <w:rsid w:val="00E30CBD"/>
    <w:rsid w:val="00E32593"/>
    <w:rsid w:val="00E3320D"/>
    <w:rsid w:val="00E33B7A"/>
    <w:rsid w:val="00E35466"/>
    <w:rsid w:val="00E37075"/>
    <w:rsid w:val="00E41BD1"/>
    <w:rsid w:val="00E42E4E"/>
    <w:rsid w:val="00E44EBE"/>
    <w:rsid w:val="00E46480"/>
    <w:rsid w:val="00E47D84"/>
    <w:rsid w:val="00E50835"/>
    <w:rsid w:val="00E53BF1"/>
    <w:rsid w:val="00E63ACD"/>
    <w:rsid w:val="00E65C0C"/>
    <w:rsid w:val="00E65F69"/>
    <w:rsid w:val="00E67D0D"/>
    <w:rsid w:val="00E70CAD"/>
    <w:rsid w:val="00E71204"/>
    <w:rsid w:val="00E805A5"/>
    <w:rsid w:val="00E81C93"/>
    <w:rsid w:val="00E81E2E"/>
    <w:rsid w:val="00E845A3"/>
    <w:rsid w:val="00E851AD"/>
    <w:rsid w:val="00E87BF8"/>
    <w:rsid w:val="00E91408"/>
    <w:rsid w:val="00E9146B"/>
    <w:rsid w:val="00E91E74"/>
    <w:rsid w:val="00E93870"/>
    <w:rsid w:val="00E94C2C"/>
    <w:rsid w:val="00E97D04"/>
    <w:rsid w:val="00E97DAB"/>
    <w:rsid w:val="00EA663B"/>
    <w:rsid w:val="00EA6762"/>
    <w:rsid w:val="00EB537E"/>
    <w:rsid w:val="00EC1551"/>
    <w:rsid w:val="00EC3F8F"/>
    <w:rsid w:val="00ED0919"/>
    <w:rsid w:val="00ED21D1"/>
    <w:rsid w:val="00ED237A"/>
    <w:rsid w:val="00ED2E2F"/>
    <w:rsid w:val="00ED791A"/>
    <w:rsid w:val="00EE2B9F"/>
    <w:rsid w:val="00EE614B"/>
    <w:rsid w:val="00EF28D3"/>
    <w:rsid w:val="00EF6897"/>
    <w:rsid w:val="00F02254"/>
    <w:rsid w:val="00F04E87"/>
    <w:rsid w:val="00F07A32"/>
    <w:rsid w:val="00F109BD"/>
    <w:rsid w:val="00F10B68"/>
    <w:rsid w:val="00F10D15"/>
    <w:rsid w:val="00F10EBB"/>
    <w:rsid w:val="00F12680"/>
    <w:rsid w:val="00F12F00"/>
    <w:rsid w:val="00F14F70"/>
    <w:rsid w:val="00F24B52"/>
    <w:rsid w:val="00F256FA"/>
    <w:rsid w:val="00F257D0"/>
    <w:rsid w:val="00F30898"/>
    <w:rsid w:val="00F31130"/>
    <w:rsid w:val="00F32510"/>
    <w:rsid w:val="00F32794"/>
    <w:rsid w:val="00F34343"/>
    <w:rsid w:val="00F3536F"/>
    <w:rsid w:val="00F36671"/>
    <w:rsid w:val="00F41726"/>
    <w:rsid w:val="00F43CE4"/>
    <w:rsid w:val="00F44554"/>
    <w:rsid w:val="00F46D9A"/>
    <w:rsid w:val="00F515C7"/>
    <w:rsid w:val="00F51E86"/>
    <w:rsid w:val="00F56C42"/>
    <w:rsid w:val="00F57C4A"/>
    <w:rsid w:val="00F632CA"/>
    <w:rsid w:val="00F632EE"/>
    <w:rsid w:val="00F67646"/>
    <w:rsid w:val="00F70FB5"/>
    <w:rsid w:val="00F72149"/>
    <w:rsid w:val="00F83D1B"/>
    <w:rsid w:val="00F8476B"/>
    <w:rsid w:val="00F87B4D"/>
    <w:rsid w:val="00F9291E"/>
    <w:rsid w:val="00F97C17"/>
    <w:rsid w:val="00FA1589"/>
    <w:rsid w:val="00FA19A7"/>
    <w:rsid w:val="00FA65E2"/>
    <w:rsid w:val="00FA6C88"/>
    <w:rsid w:val="00FA71B7"/>
    <w:rsid w:val="00FB2E5C"/>
    <w:rsid w:val="00FC0EDF"/>
    <w:rsid w:val="00FC4654"/>
    <w:rsid w:val="00FC5222"/>
    <w:rsid w:val="00FC566D"/>
    <w:rsid w:val="00FD140A"/>
    <w:rsid w:val="00FD404B"/>
    <w:rsid w:val="00FD49EA"/>
    <w:rsid w:val="00FD7F4D"/>
    <w:rsid w:val="00FE0253"/>
    <w:rsid w:val="00FF03FA"/>
    <w:rsid w:val="00FF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197420C1"/>
  <w15:chartTrackingRefBased/>
  <w15:docId w15:val="{C41E9E3D-0FCF-4661-99B4-C47219D4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F52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0F52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00F52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00F52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00F52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00F52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300F52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300F52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300F52"/>
    <w:pPr>
      <w:spacing w:after="120"/>
      <w:jc w:val="center"/>
      <w:outlineLvl w:val="7"/>
    </w:pPr>
    <w:rPr>
      <w:caps/>
      <w:spacing w:val="10"/>
      <w:sz w:val="20"/>
      <w:szCs w:val="20"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00F52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"/>
    <w:basedOn w:val="Normalny"/>
    <w:semiHidden/>
    <w:pPr>
      <w:jc w:val="both"/>
    </w:pPr>
  </w:style>
  <w:style w:type="character" w:customStyle="1" w:styleId="styla31">
    <w:name w:val="styla31"/>
    <w:rPr>
      <w:rFonts w:ascii="Verdana" w:hAnsi="Verdana"/>
      <w:b w:val="0"/>
      <w:bCs w:val="0"/>
      <w:i w:val="0"/>
      <w:iCs w:val="0"/>
      <w:strike w:val="0"/>
      <w:dstrike w:val="0"/>
      <w:color w:val="930000"/>
      <w:sz w:val="24"/>
      <w:u w:val="none"/>
      <w:effect w:val="none"/>
    </w:rPr>
  </w:style>
  <w:style w:type="paragraph" w:customStyle="1" w:styleId="Tekstpodstawowy31">
    <w:name w:val="Tekst podstawowy 31"/>
    <w:basedOn w:val="Normalny"/>
    <w:pPr>
      <w:numPr>
        <w:numId w:val="1"/>
      </w:numPr>
      <w:overflowPunct w:val="0"/>
      <w:autoSpaceDE w:val="0"/>
      <w:autoSpaceDN w:val="0"/>
      <w:adjustRightInd w:val="0"/>
      <w:ind w:right="52"/>
      <w:jc w:val="both"/>
    </w:pPr>
    <w:rPr>
      <w:rFonts w:ascii="Trebuchet MS" w:hAnsi="Trebuchet MS" w:cs="Courier New"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300F52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x-none" w:eastAsia="x-none" w:bidi="ar-S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character" w:styleId="Hipercze">
    <w:name w:val="Hyperlink"/>
    <w:uiPriority w:val="99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aliases w:val="b2"/>
    <w:basedOn w:val="Normalny"/>
    <w:semiHidden/>
    <w:rPr>
      <w:rFonts w:ascii="Verdana" w:hAnsi="Verdana"/>
    </w:rPr>
  </w:style>
  <w:style w:type="paragraph" w:styleId="Tekstpodstawowy3">
    <w:name w:val="Body Text 3"/>
    <w:basedOn w:val="Normalny"/>
    <w:semiHidden/>
    <w:pPr>
      <w:jc w:val="center"/>
    </w:pPr>
    <w:rPr>
      <w:rFonts w:ascii="Verdana" w:hAnsi="Verdana" w:cs="Arial"/>
      <w:b/>
    </w:rPr>
  </w:style>
  <w:style w:type="paragraph" w:styleId="Tekstblokowy">
    <w:name w:val="Block Text"/>
    <w:basedOn w:val="Normalny"/>
    <w:semiHidden/>
    <w:pPr>
      <w:ind w:left="-900" w:right="-720" w:firstLine="708"/>
      <w:jc w:val="both"/>
    </w:pPr>
    <w:rPr>
      <w:rFonts w:ascii="Courier New" w:hAnsi="Courier New" w:cs="Courier New"/>
      <w:sz w:val="20"/>
      <w:szCs w:val="19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spacing w:before="240" w:after="120"/>
      <w:ind w:firstLine="709"/>
      <w:jc w:val="both"/>
    </w:pPr>
    <w:rPr>
      <w:rFonts w:ascii="Verdana" w:hAnsi="Verdana" w:cs="Arial"/>
      <w:bCs/>
      <w:szCs w:val="20"/>
    </w:rPr>
  </w:style>
  <w:style w:type="character" w:styleId="UyteHipercze">
    <w:name w:val="FollowedHyperlink"/>
    <w:semiHidden/>
    <w:rPr>
      <w:color w:val="800080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verdana11">
    <w:name w:val="verdana11"/>
    <w:basedOn w:val="Domylnaczcionkaakapitu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750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27508"/>
  </w:style>
  <w:style w:type="character" w:customStyle="1" w:styleId="TematkomentarzaZnak">
    <w:name w:val="Temat komentarza Znak"/>
    <w:basedOn w:val="TekstkomentarzaZnak"/>
    <w:link w:val="Tematkomentarza"/>
    <w:rsid w:val="00127508"/>
  </w:style>
  <w:style w:type="paragraph" w:customStyle="1" w:styleId="Indent1">
    <w:name w:val="Indent1"/>
    <w:basedOn w:val="Normalny"/>
    <w:rsid w:val="00F57C4A"/>
    <w:pPr>
      <w:suppressAutoHyphens/>
      <w:spacing w:after="120"/>
      <w:ind w:left="567"/>
      <w:jc w:val="both"/>
    </w:pPr>
    <w:rPr>
      <w:rFonts w:ascii="Arial" w:hAnsi="Arial"/>
      <w:kern w:val="1"/>
      <w:szCs w:val="20"/>
      <w:lang w:eastAsia="ar-SA"/>
    </w:rPr>
  </w:style>
  <w:style w:type="paragraph" w:customStyle="1" w:styleId="Kolorowalistaakcent11">
    <w:name w:val="Kolorowa lista — akcent 11"/>
    <w:basedOn w:val="Normalny"/>
    <w:uiPriority w:val="34"/>
    <w:qFormat/>
    <w:rsid w:val="00300F52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300F52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Nagwek2Znak">
    <w:name w:val="Nagłówek 2 Znak"/>
    <w:link w:val="Nagwek2"/>
    <w:uiPriority w:val="9"/>
    <w:rsid w:val="00300F52"/>
    <w:rPr>
      <w:caps/>
      <w:color w:val="632423"/>
      <w:spacing w:val="15"/>
      <w:sz w:val="24"/>
      <w:szCs w:val="24"/>
    </w:rPr>
  </w:style>
  <w:style w:type="character" w:customStyle="1" w:styleId="Nagwek3Znak">
    <w:name w:val="Nagłówek 3 Znak"/>
    <w:link w:val="Nagwek3"/>
    <w:uiPriority w:val="9"/>
    <w:rsid w:val="00300F52"/>
    <w:rPr>
      <w:rFonts w:eastAsia="Times New Roman" w:cs="Times New Roman"/>
      <w:caps/>
      <w:color w:val="622423"/>
      <w:sz w:val="24"/>
      <w:szCs w:val="24"/>
    </w:rPr>
  </w:style>
  <w:style w:type="character" w:customStyle="1" w:styleId="Nagwek4Znak">
    <w:name w:val="Nagłówek 4 Znak"/>
    <w:link w:val="Nagwek4"/>
    <w:uiPriority w:val="9"/>
    <w:rsid w:val="00300F52"/>
    <w:rPr>
      <w:rFonts w:eastAsia="Times New Roman" w:cs="Times New Roman"/>
      <w:caps/>
      <w:color w:val="622423"/>
      <w:spacing w:val="10"/>
    </w:rPr>
  </w:style>
  <w:style w:type="character" w:customStyle="1" w:styleId="Nagwek5Znak">
    <w:name w:val="Nagłówek 5 Znak"/>
    <w:link w:val="Nagwek5"/>
    <w:uiPriority w:val="9"/>
    <w:semiHidden/>
    <w:rsid w:val="00300F52"/>
    <w:rPr>
      <w:rFonts w:eastAsia="Times New Roman" w:cs="Times New Roman"/>
      <w:caps/>
      <w:color w:val="622423"/>
      <w:spacing w:val="10"/>
    </w:rPr>
  </w:style>
  <w:style w:type="character" w:customStyle="1" w:styleId="Nagwek6Znak">
    <w:name w:val="Nagłówek 6 Znak"/>
    <w:link w:val="Nagwek6"/>
    <w:uiPriority w:val="9"/>
    <w:semiHidden/>
    <w:rsid w:val="00300F52"/>
    <w:rPr>
      <w:rFonts w:eastAsia="Times New Roman" w:cs="Times New Roman"/>
      <w:caps/>
      <w:color w:val="943634"/>
      <w:spacing w:val="10"/>
    </w:rPr>
  </w:style>
  <w:style w:type="character" w:customStyle="1" w:styleId="Nagwek7Znak">
    <w:name w:val="Nagłówek 7 Znak"/>
    <w:link w:val="Nagwek7"/>
    <w:uiPriority w:val="9"/>
    <w:semiHidden/>
    <w:rsid w:val="00300F52"/>
    <w:rPr>
      <w:rFonts w:eastAsia="Times New Roman" w:cs="Times New Roman"/>
      <w:i/>
      <w:iCs/>
      <w:caps/>
      <w:color w:val="943634"/>
      <w:spacing w:val="10"/>
    </w:rPr>
  </w:style>
  <w:style w:type="character" w:customStyle="1" w:styleId="Nagwek8Znak">
    <w:name w:val="Nagłówek 8 Znak"/>
    <w:link w:val="Nagwek8"/>
    <w:uiPriority w:val="9"/>
    <w:semiHidden/>
    <w:rsid w:val="00300F52"/>
    <w:rPr>
      <w:rFonts w:eastAsia="Times New Roman" w:cs="Times New Roman"/>
      <w:caps/>
      <w:spacing w:val="10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300F52"/>
    <w:rPr>
      <w:rFonts w:eastAsia="Times New Roman" w:cs="Times New Roman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qFormat/>
    <w:rsid w:val="00300F52"/>
    <w:rPr>
      <w:caps/>
      <w:spacing w:val="10"/>
      <w:sz w:val="18"/>
      <w:szCs w:val="18"/>
    </w:rPr>
  </w:style>
  <w:style w:type="character" w:customStyle="1" w:styleId="TytuZnak">
    <w:name w:val="Tytuł Znak"/>
    <w:link w:val="Tytu"/>
    <w:uiPriority w:val="10"/>
    <w:rsid w:val="00300F52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0F52"/>
    <w:pPr>
      <w:spacing w:after="560" w:line="240" w:lineRule="auto"/>
      <w:jc w:val="center"/>
    </w:pPr>
    <w:rPr>
      <w:caps/>
      <w:spacing w:val="20"/>
      <w:sz w:val="18"/>
      <w:szCs w:val="18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300F52"/>
    <w:rPr>
      <w:rFonts w:eastAsia="Times New Roman" w:cs="Times New Roman"/>
      <w:caps/>
      <w:spacing w:val="20"/>
      <w:sz w:val="18"/>
      <w:szCs w:val="18"/>
    </w:rPr>
  </w:style>
  <w:style w:type="character" w:styleId="Pogrubienie">
    <w:name w:val="Strong"/>
    <w:uiPriority w:val="99"/>
    <w:qFormat/>
    <w:rsid w:val="00300F52"/>
    <w:rPr>
      <w:b/>
      <w:bCs/>
      <w:color w:val="943634"/>
      <w:spacing w:val="5"/>
    </w:rPr>
  </w:style>
  <w:style w:type="character" w:styleId="Uwydatnienie">
    <w:name w:val="Emphasis"/>
    <w:uiPriority w:val="20"/>
    <w:qFormat/>
    <w:rsid w:val="00300F52"/>
    <w:rPr>
      <w:caps/>
      <w:spacing w:val="5"/>
      <w:sz w:val="20"/>
      <w:szCs w:val="20"/>
    </w:rPr>
  </w:style>
  <w:style w:type="paragraph" w:customStyle="1" w:styleId="redniasiatka21">
    <w:name w:val="Średnia siatka 21"/>
    <w:basedOn w:val="Normalny"/>
    <w:link w:val="redniasiatka2Znak"/>
    <w:uiPriority w:val="1"/>
    <w:qFormat/>
    <w:rsid w:val="00300F52"/>
    <w:pPr>
      <w:spacing w:after="0" w:line="240" w:lineRule="auto"/>
    </w:pPr>
  </w:style>
  <w:style w:type="character" w:customStyle="1" w:styleId="redniasiatka2Znak">
    <w:name w:val="Średnia siatka 2 Znak"/>
    <w:basedOn w:val="Domylnaczcionkaakapitu"/>
    <w:link w:val="redniasiatka21"/>
    <w:uiPriority w:val="1"/>
    <w:rsid w:val="00300F52"/>
  </w:style>
  <w:style w:type="paragraph" w:customStyle="1" w:styleId="Kolorowasiatkaakcent11">
    <w:name w:val="Kolorowa siatka — akcent 11"/>
    <w:basedOn w:val="Normalny"/>
    <w:next w:val="Normalny"/>
    <w:link w:val="Kolorowasiatkaakcent1Znak"/>
    <w:uiPriority w:val="29"/>
    <w:qFormat/>
    <w:rsid w:val="00300F52"/>
    <w:rPr>
      <w:i/>
      <w:iCs/>
      <w:sz w:val="20"/>
      <w:szCs w:val="20"/>
      <w:lang w:val="x-none" w:eastAsia="x-none" w:bidi="ar-SA"/>
    </w:rPr>
  </w:style>
  <w:style w:type="character" w:customStyle="1" w:styleId="Kolorowasiatkaakcent1Znak">
    <w:name w:val="Kolorowa siatka — akcent 1 Znak"/>
    <w:link w:val="Kolorowasiatkaakcent11"/>
    <w:uiPriority w:val="29"/>
    <w:rsid w:val="00300F52"/>
    <w:rPr>
      <w:rFonts w:eastAsia="Times New Roman" w:cs="Times New Roman"/>
      <w:i/>
      <w:iCs/>
    </w:rPr>
  </w:style>
  <w:style w:type="paragraph" w:customStyle="1" w:styleId="Jasnecieniowanieakcent21">
    <w:name w:val="Jasne cieniowanie — akcent 21"/>
    <w:basedOn w:val="Normalny"/>
    <w:next w:val="Normalny"/>
    <w:link w:val="Jasnecieniowanieakcent2Znak"/>
    <w:uiPriority w:val="30"/>
    <w:qFormat/>
    <w:rsid w:val="00300F52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 w:bidi="ar-SA"/>
    </w:rPr>
  </w:style>
  <w:style w:type="character" w:customStyle="1" w:styleId="Jasnecieniowanieakcent2Znak">
    <w:name w:val="Jasne cieniowanie — akcent 2 Znak"/>
    <w:link w:val="Jasnecieniowanieakcent21"/>
    <w:uiPriority w:val="30"/>
    <w:rsid w:val="00300F52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300F52"/>
    <w:rPr>
      <w:i/>
      <w:iCs/>
    </w:rPr>
  </w:style>
  <w:style w:type="character" w:styleId="Wyrnienieintensywne">
    <w:name w:val="Intense Emphasis"/>
    <w:uiPriority w:val="21"/>
    <w:qFormat/>
    <w:rsid w:val="00300F52"/>
    <w:rPr>
      <w:i/>
      <w:iCs/>
      <w:caps/>
      <w:spacing w:val="10"/>
      <w:sz w:val="20"/>
      <w:szCs w:val="20"/>
    </w:rPr>
  </w:style>
  <w:style w:type="character" w:styleId="Odwoaniedelikatne">
    <w:name w:val="Subtle Reference"/>
    <w:uiPriority w:val="31"/>
    <w:qFormat/>
    <w:rsid w:val="00300F52"/>
    <w:rPr>
      <w:rFonts w:ascii="Calibri" w:eastAsia="Times New Roman" w:hAnsi="Calibri" w:cs="Times New Roman"/>
      <w:i/>
      <w:iCs/>
      <w:color w:val="622423"/>
    </w:rPr>
  </w:style>
  <w:style w:type="character" w:styleId="Odwoanieintensywne">
    <w:name w:val="Intense Reference"/>
    <w:uiPriority w:val="32"/>
    <w:qFormat/>
    <w:rsid w:val="00300F52"/>
    <w:rPr>
      <w:rFonts w:ascii="Calibri" w:eastAsia="Times New Roman" w:hAnsi="Calibri" w:cs="Times New Roman"/>
      <w:b/>
      <w:bCs/>
      <w:i/>
      <w:iCs/>
      <w:color w:val="622423"/>
    </w:rPr>
  </w:style>
  <w:style w:type="character" w:styleId="Tytuksiki">
    <w:name w:val="Book Title"/>
    <w:uiPriority w:val="33"/>
    <w:qFormat/>
    <w:rsid w:val="00300F52"/>
    <w:rPr>
      <w:caps/>
      <w:color w:val="622423"/>
      <w:spacing w:val="5"/>
      <w:u w:color="622423"/>
    </w:rPr>
  </w:style>
  <w:style w:type="paragraph" w:styleId="Nagwekspisutreci">
    <w:name w:val="TOC Heading"/>
    <w:basedOn w:val="Nagwek1"/>
    <w:next w:val="Normalny"/>
    <w:uiPriority w:val="39"/>
    <w:qFormat/>
    <w:rsid w:val="00300F52"/>
    <w:pPr>
      <w:outlineLvl w:val="9"/>
    </w:pPr>
  </w:style>
  <w:style w:type="character" w:customStyle="1" w:styleId="NagwekZnak">
    <w:name w:val="Nagłówek Znak"/>
    <w:link w:val="Nagwek"/>
    <w:uiPriority w:val="99"/>
    <w:rsid w:val="00300F52"/>
    <w:rPr>
      <w:lang w:val="en-US" w:eastAsia="en-US" w:bidi="en-US"/>
    </w:rPr>
  </w:style>
  <w:style w:type="character" w:customStyle="1" w:styleId="TekstkomentarzaZnak1">
    <w:name w:val="Tekst komentarza Znak1"/>
    <w:uiPriority w:val="99"/>
    <w:semiHidden/>
    <w:rsid w:val="005A3DFF"/>
    <w:rPr>
      <w:rFonts w:ascii="Cambria" w:hAnsi="Cambria" w:cs="Cambria"/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3CB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13CB7"/>
    <w:rPr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D13CB7"/>
    <w:rPr>
      <w:vertAlign w:val="superscript"/>
    </w:rPr>
  </w:style>
  <w:style w:type="character" w:customStyle="1" w:styleId="pkthead1">
    <w:name w:val="pkt_head1"/>
    <w:rsid w:val="0067385A"/>
    <w:rPr>
      <w:b/>
      <w:bCs/>
    </w:rPr>
  </w:style>
  <w:style w:type="paragraph" w:customStyle="1" w:styleId="podrozdzial">
    <w:name w:val="podrozdzial_"/>
    <w:basedOn w:val="Normalny"/>
    <w:qFormat/>
    <w:rsid w:val="00286893"/>
    <w:pPr>
      <w:keepNext/>
      <w:numPr>
        <w:numId w:val="2"/>
      </w:numPr>
      <w:spacing w:before="360" w:after="120" w:line="240" w:lineRule="auto"/>
      <w:outlineLvl w:val="1"/>
    </w:pPr>
    <w:rPr>
      <w:rFonts w:ascii="Times New Roman" w:hAnsi="Times New Roman"/>
      <w:b/>
      <w:bCs/>
      <w:color w:val="808080"/>
      <w:sz w:val="28"/>
      <w:szCs w:val="28"/>
      <w:lang w:val="pl-PL" w:eastAsia="pl-PL" w:bidi="ar-SA"/>
    </w:rPr>
  </w:style>
  <w:style w:type="table" w:styleId="Tabela-Siatka">
    <w:name w:val="Table Grid"/>
    <w:basedOn w:val="Standardowy"/>
    <w:uiPriority w:val="59"/>
    <w:rsid w:val="001F3F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D62E85"/>
    <w:rPr>
      <w:lang w:val="en-US" w:eastAsia="en-US" w:bidi="en-US"/>
    </w:rPr>
  </w:style>
  <w:style w:type="character" w:customStyle="1" w:styleId="WW8Num9z3">
    <w:name w:val="WW8Num9z3"/>
    <w:rsid w:val="006C6E50"/>
    <w:rPr>
      <w:rFonts w:ascii="Symbol" w:hAnsi="Symbol"/>
    </w:rPr>
  </w:style>
  <w:style w:type="character" w:customStyle="1" w:styleId="StopkaZnak">
    <w:name w:val="Stopka Znak"/>
    <w:link w:val="Stopka"/>
    <w:uiPriority w:val="99"/>
    <w:rsid w:val="004323F4"/>
    <w:rPr>
      <w:sz w:val="22"/>
      <w:szCs w:val="22"/>
      <w:lang w:val="en-US" w:eastAsia="en-US" w:bidi="en-US"/>
    </w:rPr>
  </w:style>
  <w:style w:type="character" w:customStyle="1" w:styleId="apple-converted-space">
    <w:name w:val="apple-converted-space"/>
    <w:rsid w:val="00841FB6"/>
  </w:style>
  <w:style w:type="paragraph" w:customStyle="1" w:styleId="Default">
    <w:name w:val="Default"/>
    <w:rsid w:val="00BE178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942E8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216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FB2E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l-PL" w:eastAsia="pl-PL" w:bidi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A7D69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12F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7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armiamazurylokalnie.eu/" TargetMode="External"/><Relationship Id="rId13" Type="http://schemas.openxmlformats.org/officeDocument/2006/relationships/hyperlink" Target="mailto:biuro@kanal-elblaski-lgd.pl" TargetMode="External"/><Relationship Id="rId18" Type="http://schemas.openxmlformats.org/officeDocument/2006/relationships/hyperlink" Target="mailto:kierod@op.pl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niezapominajka@nidzica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anal-elblaski-lgd.pl" TargetMode="External"/><Relationship Id="rId17" Type="http://schemas.openxmlformats.org/officeDocument/2006/relationships/hyperlink" Target="http://www.spdim.pl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lgd@poludniowawarmia.pl" TargetMode="External"/><Relationship Id="rId20" Type="http://schemas.openxmlformats.org/officeDocument/2006/relationships/hyperlink" Target="http://www.funduszlokalny.nidzica.p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arminskizakatek.com.pl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poludniowawarmia.pl" TargetMode="External"/><Relationship Id="rId23" Type="http://schemas.openxmlformats.org/officeDocument/2006/relationships/hyperlink" Target="mailto:fiowmlelk@gmail.com" TargetMode="External"/><Relationship Id="rId28" Type="http://schemas.openxmlformats.org/officeDocument/2006/relationships/footer" Target="footer3.xml"/><Relationship Id="rId10" Type="http://schemas.openxmlformats.org/officeDocument/2006/relationships/hyperlink" Target="http://warminskizakatek.com.pl/wz3/index.php" TargetMode="External"/><Relationship Id="rId19" Type="http://schemas.openxmlformats.org/officeDocument/2006/relationships/hyperlink" Target="mailto:spdimr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.sztremer@warminskizakatek.com.pl" TargetMode="External"/><Relationship Id="rId14" Type="http://schemas.openxmlformats.org/officeDocument/2006/relationships/hyperlink" Target="mailto:kanalelblaskilgd@gmail.com" TargetMode="External"/><Relationship Id="rId22" Type="http://schemas.openxmlformats.org/officeDocument/2006/relationships/hyperlink" Target="https://wiatrakimazur.org.pl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7A6EE-36A1-466E-A562-EABE127A4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3924</Words>
  <Characters>23545</Characters>
  <Application>Microsoft Office Word</Application>
  <DocSecurity>0</DocSecurity>
  <Lines>196</Lines>
  <Paragraphs>54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16</vt:i4>
      </vt:variant>
    </vt:vector>
  </HeadingPairs>
  <TitlesOfParts>
    <vt:vector size="17" baseType="lpstr">
      <vt:lpstr>DZIAŁAJ LOKALNIE IV</vt:lpstr>
      <vt:lpstr/>
      <vt:lpstr>I.Założenia ORAZ cel konkursu </vt:lpstr>
      <vt:lpstr/>
      <vt:lpstr>II. Kto może ubiegać się o MIKROdotacje?</vt:lpstr>
      <vt:lpstr>III. GDZIE MOŻNA UZYSKAĆ WSPARCIE DORADCZE i ZŁOŻYĆ WNIOSEK o MIKRODOTACJĘ?</vt:lpstr>
      <vt:lpstr>IV. JAKIEGO RODZAJU KOSZTY MOGĄ BYĆ FINANSOWANE w RAMACH MIKRODOTACJI?</vt:lpstr>
      <vt:lpstr>IV A. SZCZEGÓŁOWE ZASADY REALIZACJI PROJEKTÓW PRZEZ GRUPY NIEFORMALNE i SAMOPOM</vt:lpstr>
      <vt:lpstr>IV B. SZCZEGÓŁOWE ZASADY REALIZACJI PROJEKTÓW PRZEZ GRUPY NIEFORMALNE i SAMOPOM</vt:lpstr>
      <vt:lpstr>(z użyczeniem osobowości prawnej przez Patrona)</vt:lpstr>
      <vt:lpstr>V. Sposób SKŁADANIA WNIOSKÓW  i wyłaniania grantobiorców</vt:lpstr>
      <vt:lpstr>VI. Termin SKŁADANIA wniosków</vt:lpstr>
      <vt:lpstr/>
      <vt:lpstr>VII. Dodatkowe informacje na temat konkursu</vt:lpstr>
      <vt:lpstr/>
      <vt:lpstr>VIII. Załączniki do wniosku</vt:lpstr>
      <vt:lpstr/>
    </vt:vector>
  </TitlesOfParts>
  <Company>ARFP</Company>
  <LinksUpToDate>false</LinksUpToDate>
  <CharactersWithSpaces>27415</CharactersWithSpaces>
  <SharedDoc>false</SharedDoc>
  <HLinks>
    <vt:vector size="126" baseType="variant">
      <vt:variant>
        <vt:i4>6488119</vt:i4>
      </vt:variant>
      <vt:variant>
        <vt:i4>60</vt:i4>
      </vt:variant>
      <vt:variant>
        <vt:i4>0</vt:i4>
      </vt:variant>
      <vt:variant>
        <vt:i4>5</vt:i4>
      </vt:variant>
      <vt:variant>
        <vt:lpwstr>http://www.poludniowawarmia.pl/</vt:lpwstr>
      </vt:variant>
      <vt:variant>
        <vt:lpwstr/>
      </vt:variant>
      <vt:variant>
        <vt:i4>4456536</vt:i4>
      </vt:variant>
      <vt:variant>
        <vt:i4>57</vt:i4>
      </vt:variant>
      <vt:variant>
        <vt:i4>0</vt:i4>
      </vt:variant>
      <vt:variant>
        <vt:i4>5</vt:i4>
      </vt:variant>
      <vt:variant>
        <vt:lpwstr>http://www.przystan.ilawa.pl/</vt:lpwstr>
      </vt:variant>
      <vt:variant>
        <vt:lpwstr/>
      </vt:variant>
      <vt:variant>
        <vt:i4>3866665</vt:i4>
      </vt:variant>
      <vt:variant>
        <vt:i4>54</vt:i4>
      </vt:variant>
      <vt:variant>
        <vt:i4>0</vt:i4>
      </vt:variant>
      <vt:variant>
        <vt:i4>5</vt:i4>
      </vt:variant>
      <vt:variant>
        <vt:lpwstr>http://www.warminskizakatek.com.pl/</vt:lpwstr>
      </vt:variant>
      <vt:variant>
        <vt:lpwstr/>
      </vt:variant>
      <vt:variant>
        <vt:i4>5111845</vt:i4>
      </vt:variant>
      <vt:variant>
        <vt:i4>51</vt:i4>
      </vt:variant>
      <vt:variant>
        <vt:i4>0</vt:i4>
      </vt:variant>
      <vt:variant>
        <vt:i4>5</vt:i4>
      </vt:variant>
      <vt:variant>
        <vt:lpwstr>mailto:dl@przystan.ilawa.pl</vt:lpwstr>
      </vt:variant>
      <vt:variant>
        <vt:lpwstr/>
      </vt:variant>
      <vt:variant>
        <vt:i4>7733259</vt:i4>
      </vt:variant>
      <vt:variant>
        <vt:i4>48</vt:i4>
      </vt:variant>
      <vt:variant>
        <vt:i4>0</vt:i4>
      </vt:variant>
      <vt:variant>
        <vt:i4>5</vt:i4>
      </vt:variant>
      <vt:variant>
        <vt:lpwstr>mailto:perges.dawid@gazeta.pl</vt:lpwstr>
      </vt:variant>
      <vt:variant>
        <vt:lpwstr/>
      </vt:variant>
      <vt:variant>
        <vt:i4>4456536</vt:i4>
      </vt:variant>
      <vt:variant>
        <vt:i4>45</vt:i4>
      </vt:variant>
      <vt:variant>
        <vt:i4>0</vt:i4>
      </vt:variant>
      <vt:variant>
        <vt:i4>5</vt:i4>
      </vt:variant>
      <vt:variant>
        <vt:lpwstr>http://www.przystan.ilawa.pl/</vt:lpwstr>
      </vt:variant>
      <vt:variant>
        <vt:lpwstr/>
      </vt:variant>
      <vt:variant>
        <vt:i4>5242937</vt:i4>
      </vt:variant>
      <vt:variant>
        <vt:i4>42</vt:i4>
      </vt:variant>
      <vt:variant>
        <vt:i4>0</vt:i4>
      </vt:variant>
      <vt:variant>
        <vt:i4>5</vt:i4>
      </vt:variant>
      <vt:variant>
        <vt:lpwstr>mailto:iwonao1@gmail.com</vt:lpwstr>
      </vt:variant>
      <vt:variant>
        <vt:lpwstr/>
      </vt:variant>
      <vt:variant>
        <vt:i4>589868</vt:i4>
      </vt:variant>
      <vt:variant>
        <vt:i4>39</vt:i4>
      </vt:variant>
      <vt:variant>
        <vt:i4>0</vt:i4>
      </vt:variant>
      <vt:variant>
        <vt:i4>5</vt:i4>
      </vt:variant>
      <vt:variant>
        <vt:lpwstr>mailto:pawelwilk8@o2.pl</vt:lpwstr>
      </vt:variant>
      <vt:variant>
        <vt:lpwstr/>
      </vt:variant>
      <vt:variant>
        <vt:i4>65610</vt:i4>
      </vt:variant>
      <vt:variant>
        <vt:i4>36</vt:i4>
      </vt:variant>
      <vt:variant>
        <vt:i4>0</vt:i4>
      </vt:variant>
      <vt:variant>
        <vt:i4>5</vt:i4>
      </vt:variant>
      <vt:variant>
        <vt:lpwstr>http://www.stopa.org.pl/</vt:lpwstr>
      </vt:variant>
      <vt:variant>
        <vt:lpwstr/>
      </vt:variant>
      <vt:variant>
        <vt:i4>5242962</vt:i4>
      </vt:variant>
      <vt:variant>
        <vt:i4>33</vt:i4>
      </vt:variant>
      <vt:variant>
        <vt:i4>0</vt:i4>
      </vt:variant>
      <vt:variant>
        <vt:i4>5</vt:i4>
      </vt:variant>
      <vt:variant>
        <vt:lpwstr>http://www.funduszlokalny.nidzica.pl/</vt:lpwstr>
      </vt:variant>
      <vt:variant>
        <vt:lpwstr/>
      </vt:variant>
      <vt:variant>
        <vt:i4>1179684</vt:i4>
      </vt:variant>
      <vt:variant>
        <vt:i4>30</vt:i4>
      </vt:variant>
      <vt:variant>
        <vt:i4>0</vt:i4>
      </vt:variant>
      <vt:variant>
        <vt:i4>5</vt:i4>
      </vt:variant>
      <vt:variant>
        <vt:lpwstr>mailto:spdimrn@gmail.com</vt:lpwstr>
      </vt:variant>
      <vt:variant>
        <vt:lpwstr/>
      </vt:variant>
      <vt:variant>
        <vt:i4>4391028</vt:i4>
      </vt:variant>
      <vt:variant>
        <vt:i4>27</vt:i4>
      </vt:variant>
      <vt:variant>
        <vt:i4>0</vt:i4>
      </vt:variant>
      <vt:variant>
        <vt:i4>5</vt:i4>
      </vt:variant>
      <vt:variant>
        <vt:lpwstr>mailto:kierod@op.pl</vt:lpwstr>
      </vt:variant>
      <vt:variant>
        <vt:lpwstr/>
      </vt:variant>
      <vt:variant>
        <vt:i4>917515</vt:i4>
      </vt:variant>
      <vt:variant>
        <vt:i4>24</vt:i4>
      </vt:variant>
      <vt:variant>
        <vt:i4>0</vt:i4>
      </vt:variant>
      <vt:variant>
        <vt:i4>5</vt:i4>
      </vt:variant>
      <vt:variant>
        <vt:lpwstr>http://www.spdim.pl/</vt:lpwstr>
      </vt:variant>
      <vt:variant>
        <vt:lpwstr/>
      </vt:variant>
      <vt:variant>
        <vt:i4>2228234</vt:i4>
      </vt:variant>
      <vt:variant>
        <vt:i4>21</vt:i4>
      </vt:variant>
      <vt:variant>
        <vt:i4>0</vt:i4>
      </vt:variant>
      <vt:variant>
        <vt:i4>5</vt:i4>
      </vt:variant>
      <vt:variant>
        <vt:lpwstr>mailto:lgd@poludniowawarmia.pl</vt:lpwstr>
      </vt:variant>
      <vt:variant>
        <vt:lpwstr/>
      </vt:variant>
      <vt:variant>
        <vt:i4>6488119</vt:i4>
      </vt:variant>
      <vt:variant>
        <vt:i4>18</vt:i4>
      </vt:variant>
      <vt:variant>
        <vt:i4>0</vt:i4>
      </vt:variant>
      <vt:variant>
        <vt:i4>5</vt:i4>
      </vt:variant>
      <vt:variant>
        <vt:lpwstr>http://www.poludniowawarmia.pl/</vt:lpwstr>
      </vt:variant>
      <vt:variant>
        <vt:lpwstr/>
      </vt:variant>
      <vt:variant>
        <vt:i4>4653087</vt:i4>
      </vt:variant>
      <vt:variant>
        <vt:i4>15</vt:i4>
      </vt:variant>
      <vt:variant>
        <vt:i4>0</vt:i4>
      </vt:variant>
      <vt:variant>
        <vt:i4>5</vt:i4>
      </vt:variant>
      <vt:variant>
        <vt:lpwstr>http://www.kanal-elblaski-lgd.pl/</vt:lpwstr>
      </vt:variant>
      <vt:variant>
        <vt:lpwstr/>
      </vt:variant>
      <vt:variant>
        <vt:i4>6160468</vt:i4>
      </vt:variant>
      <vt:variant>
        <vt:i4>12</vt:i4>
      </vt:variant>
      <vt:variant>
        <vt:i4>0</vt:i4>
      </vt:variant>
      <vt:variant>
        <vt:i4>5</vt:i4>
      </vt:variant>
      <vt:variant>
        <vt:lpwstr>http://warminskizakatek.com.pl/generator/edycja6/user/login/logowanie.php</vt:lpwstr>
      </vt:variant>
      <vt:variant>
        <vt:lpwstr/>
      </vt:variant>
      <vt:variant>
        <vt:i4>65610</vt:i4>
      </vt:variant>
      <vt:variant>
        <vt:i4>9</vt:i4>
      </vt:variant>
      <vt:variant>
        <vt:i4>0</vt:i4>
      </vt:variant>
      <vt:variant>
        <vt:i4>5</vt:i4>
      </vt:variant>
      <vt:variant>
        <vt:lpwstr>http://www.stopa.org.pl/</vt:lpwstr>
      </vt:variant>
      <vt:variant>
        <vt:lpwstr/>
      </vt:variant>
      <vt:variant>
        <vt:i4>5242962</vt:i4>
      </vt:variant>
      <vt:variant>
        <vt:i4>6</vt:i4>
      </vt:variant>
      <vt:variant>
        <vt:i4>0</vt:i4>
      </vt:variant>
      <vt:variant>
        <vt:i4>5</vt:i4>
      </vt:variant>
      <vt:variant>
        <vt:lpwstr>http://www.funduszlokalny.nidzica.pl/</vt:lpwstr>
      </vt:variant>
      <vt:variant>
        <vt:lpwstr/>
      </vt:variant>
      <vt:variant>
        <vt:i4>4653087</vt:i4>
      </vt:variant>
      <vt:variant>
        <vt:i4>3</vt:i4>
      </vt:variant>
      <vt:variant>
        <vt:i4>0</vt:i4>
      </vt:variant>
      <vt:variant>
        <vt:i4>5</vt:i4>
      </vt:variant>
      <vt:variant>
        <vt:lpwstr>http://www.kanal-elblaski-lgd.pl/</vt:lpwstr>
      </vt:variant>
      <vt:variant>
        <vt:lpwstr/>
      </vt:variant>
      <vt:variant>
        <vt:i4>3866665</vt:i4>
      </vt:variant>
      <vt:variant>
        <vt:i4>0</vt:i4>
      </vt:variant>
      <vt:variant>
        <vt:i4>0</vt:i4>
      </vt:variant>
      <vt:variant>
        <vt:i4>5</vt:i4>
      </vt:variant>
      <vt:variant>
        <vt:lpwstr>http://www.warminskizakatek.com.pl/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DZIAŁAJ LOKALNIE IV</dc:title>
  <dc:subject/>
  <dc:creator>LGDPW - Iwona</dc:creator>
  <cp:keywords/>
  <cp:lastModifiedBy>CALINECZKA</cp:lastModifiedBy>
  <cp:revision>9</cp:revision>
  <cp:lastPrinted>2025-02-10T10:44:00Z</cp:lastPrinted>
  <dcterms:created xsi:type="dcterms:W3CDTF">2025-07-25T05:57:00Z</dcterms:created>
  <dcterms:modified xsi:type="dcterms:W3CDTF">2025-07-25T09:16:00Z</dcterms:modified>
</cp:coreProperties>
</file>