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8E5636" w:rsidRDefault="008E5636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DB2493" w:rsidRPr="00975DDB" w:rsidRDefault="00975DDB" w:rsidP="00975DDB">
      <w:pPr>
        <w:rPr>
          <w:rFonts w:ascii="Arial Narrow" w:hAnsi="Arial Narrow"/>
          <w:b/>
          <w:sz w:val="24"/>
        </w:rPr>
      </w:pPr>
      <w:r w:rsidRPr="00975DDB">
        <w:rPr>
          <w:rFonts w:ascii="Arial Narrow" w:hAnsi="Arial Narrow"/>
          <w:b/>
          <w:sz w:val="24"/>
        </w:rPr>
        <w:t>A.</w:t>
      </w:r>
      <w:r w:rsidR="005567E0" w:rsidRPr="00975DDB">
        <w:rPr>
          <w:rFonts w:ascii="Arial Narrow" w:hAnsi="Arial Narrow"/>
          <w:b/>
          <w:sz w:val="24"/>
        </w:rPr>
        <w:t xml:space="preserve">PROJEKTY </w:t>
      </w:r>
      <w:r w:rsidR="002E4A24" w:rsidRPr="00975DDB">
        <w:rPr>
          <w:rFonts w:ascii="Arial Narrow" w:hAnsi="Arial Narrow"/>
          <w:b/>
          <w:sz w:val="24"/>
        </w:rPr>
        <w:t>INFRASTRUKTURALNE</w:t>
      </w:r>
      <w:r w:rsidR="00B40674" w:rsidRPr="00975DDB">
        <w:rPr>
          <w:rFonts w:ascii="Arial Narrow" w:hAnsi="Arial Narrow"/>
          <w:b/>
          <w:sz w:val="24"/>
        </w:rPr>
        <w:t xml:space="preserve"> </w:t>
      </w:r>
      <w:r w:rsidR="00DB2493" w:rsidRPr="00975DDB">
        <w:rPr>
          <w:rFonts w:ascii="Arial Narrow" w:hAnsi="Arial Narrow"/>
          <w:b/>
          <w:sz w:val="24"/>
        </w:rPr>
        <w:t>W RAMACH:</w:t>
      </w:r>
      <w:r w:rsidR="008E5636" w:rsidRPr="00975DDB">
        <w:rPr>
          <w:rFonts w:ascii="Arial Narrow" w:hAnsi="Arial Narrow"/>
          <w:b/>
          <w:sz w:val="24"/>
        </w:rPr>
        <w:t xml:space="preserve"> </w:t>
      </w:r>
      <w:r w:rsidRPr="00975DDB">
        <w:rPr>
          <w:rFonts w:ascii="Arial Narrow" w:hAnsi="Arial Narrow"/>
          <w:b/>
          <w:sz w:val="24"/>
        </w:rPr>
        <w:br/>
      </w:r>
      <w:r w:rsidR="008E5636" w:rsidRPr="00975DDB">
        <w:rPr>
          <w:rFonts w:ascii="Arial Narrow" w:hAnsi="Arial Narrow"/>
          <w:b/>
          <w:sz w:val="24"/>
        </w:rPr>
        <w:t>ROZWÓJ RYNKÓW ZBYTU PRODUKTÓW I USŁUG LOKALNYCH</w:t>
      </w:r>
    </w:p>
    <w:tbl>
      <w:tblPr>
        <w:tblStyle w:val="Tabela-Siatka"/>
        <w:tblW w:w="9067" w:type="dxa"/>
        <w:tblLayout w:type="fixed"/>
        <w:tblLook w:val="04A0"/>
      </w:tblPr>
      <w:tblGrid>
        <w:gridCol w:w="447"/>
        <w:gridCol w:w="2496"/>
        <w:gridCol w:w="2439"/>
        <w:gridCol w:w="870"/>
        <w:gridCol w:w="1114"/>
        <w:gridCol w:w="1701"/>
      </w:tblGrid>
      <w:tr w:rsidR="00B37FB4" w:rsidTr="008E5636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496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39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8E5636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8E5636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96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8E5636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8E5636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6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DF78CE">
        <w:trPr>
          <w:trHeight w:val="66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8E5636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B. </w:t>
      </w:r>
      <w:r w:rsidR="00B40674" w:rsidRPr="00B37FB4">
        <w:rPr>
          <w:rFonts w:ascii="Arial Narrow" w:hAnsi="Arial Narrow"/>
          <w:b/>
        </w:rPr>
        <w:t>UDZIAŁ SPOŁECZNOŚCI LOKALNEJ WE WDRAŻANIU LSR</w:t>
      </w:r>
      <w:r w:rsidR="0098180A">
        <w:rPr>
          <w:rFonts w:ascii="Arial Narrow" w:hAnsi="Arial Narrow"/>
          <w:b/>
        </w:rPr>
        <w:t xml:space="preserve"> / WYDARZENIA PROMOCYJNE </w:t>
      </w:r>
    </w:p>
    <w:p w:rsidR="008E5636" w:rsidRPr="00B37FB4" w:rsidRDefault="008E5636" w:rsidP="00975DDB">
      <w:pPr>
        <w:pStyle w:val="Akapitzlist"/>
        <w:ind w:left="22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DB2493" w:rsidRPr="0098180A">
        <w:rPr>
          <w:rFonts w:ascii="Arial Narrow" w:hAnsi="Arial Narrow"/>
          <w:b/>
        </w:rPr>
        <w:t>W RAMACH:</w:t>
      </w:r>
      <w:r>
        <w:rPr>
          <w:rFonts w:ascii="Arial Narrow" w:hAnsi="Arial Narrow"/>
          <w:b/>
        </w:rPr>
        <w:t xml:space="preserve"> ROZWÓJ RYNKÓW</w:t>
      </w:r>
      <w:bookmarkStart w:id="0" w:name="_GoBack"/>
      <w:bookmarkEnd w:id="0"/>
      <w:r>
        <w:rPr>
          <w:rFonts w:ascii="Arial Narrow" w:hAnsi="Arial Narrow"/>
          <w:b/>
        </w:rPr>
        <w:t xml:space="preserve"> ZBYTU PRODUKTÓW I USŁUG LOKALNYCH</w:t>
      </w:r>
    </w:p>
    <w:tbl>
      <w:tblPr>
        <w:tblStyle w:val="Tabela-Siatka"/>
        <w:tblW w:w="9288" w:type="dxa"/>
        <w:tblLook w:val="04A0"/>
      </w:tblPr>
      <w:tblGrid>
        <w:gridCol w:w="433"/>
        <w:gridCol w:w="2099"/>
        <w:gridCol w:w="695"/>
        <w:gridCol w:w="2487"/>
        <w:gridCol w:w="837"/>
        <w:gridCol w:w="1234"/>
        <w:gridCol w:w="1503"/>
      </w:tblGrid>
      <w:tr w:rsidR="008160D8" w:rsidTr="00DF7450">
        <w:trPr>
          <w:trHeight w:val="435"/>
        </w:trPr>
        <w:tc>
          <w:tcPr>
            <w:tcW w:w="43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99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3182" w:type="dxa"/>
            <w:gridSpan w:val="2"/>
            <w:shd w:val="clear" w:color="auto" w:fill="8DB3E2" w:themeFill="text2" w:themeFillTint="66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37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34" w:type="dxa"/>
            <w:shd w:val="clear" w:color="auto" w:fill="8DB3E2" w:themeFill="text2" w:themeFillTint="66"/>
          </w:tcPr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PRZYZNANA</w:t>
            </w:r>
          </w:p>
          <w:p w:rsidR="008160D8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LICZBA</w:t>
            </w:r>
          </w:p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503" w:type="dxa"/>
            <w:shd w:val="clear" w:color="auto" w:fill="8DB3E2" w:themeFill="text2" w:themeFillTint="66"/>
            <w:vAlign w:val="center"/>
          </w:tcPr>
          <w:p w:rsidR="008160D8" w:rsidRPr="003842D0" w:rsidRDefault="008160D8" w:rsidP="003842D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8160D8" w:rsidTr="0000610D">
        <w:trPr>
          <w:trHeight w:val="43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8160D8" w:rsidRPr="009F75AB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6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5D0D27">
        <w:trPr>
          <w:trHeight w:val="39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F7087C">
        <w:trPr>
          <w:trHeight w:val="350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OPERACJI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160D8" w:rsidRPr="009F75AB" w:rsidRDefault="008160D8" w:rsidP="001744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6 pkt.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więcej niż 1 miejscowość z obszaru gminy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8160D8" w:rsidRPr="00153A91" w:rsidRDefault="008160D8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8160D8" w:rsidTr="00121198">
        <w:trPr>
          <w:trHeight w:val="78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Zasięg działań projektowych obejmuje cały obszar LGD</w:t>
            </w:r>
          </w:p>
        </w:tc>
        <w:tc>
          <w:tcPr>
            <w:tcW w:w="837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910DE1">
        <w:trPr>
          <w:trHeight w:val="247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ZAANGAŻOWANIE SPOŁECZNE W REALIZACJĘ PROJEKTU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160D8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max.  6 pkt.</w:t>
            </w:r>
          </w:p>
          <w:p w:rsidR="008F3F49" w:rsidRDefault="008F3F49" w:rsidP="0098180A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Default="008F3F49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 xml:space="preserve">W projekcie wykazano zaangażowanie społeczne osób zaliczanych do grup </w:t>
            </w:r>
            <w:proofErr w:type="spellStart"/>
            <w:r w:rsidRPr="003842D0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Pr="003842D0">
              <w:rPr>
                <w:rFonts w:ascii="Arial Narrow" w:hAnsi="Arial Narrow"/>
                <w:sz w:val="24"/>
                <w:szCs w:val="24"/>
              </w:rPr>
              <w:t xml:space="preserve"> (praca własna) w jego realizację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praca własna musi być opisana w treści projektu i wykazana w budżecie - zgodnie zasadami obowiązującymi w konkursie (oba czynniki łącznie)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7471D1">
        <w:trPr>
          <w:trHeight w:val="27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wykazano zaangażowanie społeczne (praca własna) w jego realizację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1378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projekcie nie przewidziano bezpośredniego zaangażowania mieszkańców w jego realizację (praca własna)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2B1860">
        <w:trPr>
          <w:trHeight w:val="375"/>
        </w:trPr>
        <w:tc>
          <w:tcPr>
            <w:tcW w:w="433" w:type="dxa"/>
            <w:vMerge w:val="restart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</w:p>
        </w:tc>
        <w:tc>
          <w:tcPr>
            <w:tcW w:w="2099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60D8" w:rsidRPr="009F75AB" w:rsidRDefault="008160D8" w:rsidP="00DB249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max.  12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37" w:type="dxa"/>
            <w:vMerge w:val="restart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8160D8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</w:p>
          <w:p w:rsidR="008160D8" w:rsidRPr="00153A91" w:rsidRDefault="008160D8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zgodnie z katalogiem kluczowych wydarzeń kreujących tożsamość regionu, określonych w LSR</w:t>
            </w:r>
          </w:p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</w:t>
            </w:r>
          </w:p>
        </w:tc>
      </w:tr>
      <w:tr w:rsidR="008160D8" w:rsidTr="00605C43">
        <w:trPr>
          <w:trHeight w:val="60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Wykazano powiązanie projektu z obszarami wysokiego potencjału rozwojowego LGD: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cittaslow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slowfood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szlaki rowerowe, szlak kopernikowski, obszar funkcjonalny, turystyka wiejska</w:t>
            </w: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extDirection w:val="btLr"/>
          </w:tcPr>
          <w:p w:rsidR="008160D8" w:rsidRPr="003842D0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 dotyczy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8160D8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21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8160D8" w:rsidRPr="003842D0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8160D8" w:rsidRDefault="008160D8" w:rsidP="00E14A2A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cantSplit/>
          <w:trHeight w:val="1650"/>
        </w:trPr>
        <w:tc>
          <w:tcPr>
            <w:tcW w:w="433" w:type="dxa"/>
            <w:vMerge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160D8" w:rsidRDefault="008160D8" w:rsidP="008160D8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Dla wydarzeń promocyjnych</w:t>
            </w:r>
          </w:p>
        </w:tc>
        <w:tc>
          <w:tcPr>
            <w:tcW w:w="2487" w:type="dxa"/>
            <w:vAlign w:val="center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Wydarzenie promocyjne znajduje się w katalogu kluczowych wydarzeń kreujących tożsamość regionu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60D8" w:rsidRDefault="008160D8" w:rsidP="00324D8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60D8" w:rsidTr="008160D8">
        <w:trPr>
          <w:trHeight w:val="660"/>
        </w:trPr>
        <w:tc>
          <w:tcPr>
            <w:tcW w:w="2532" w:type="dxa"/>
            <w:gridSpan w:val="2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8160D8" w:rsidRPr="002C7E25" w:rsidRDefault="008160D8" w:rsidP="00324D8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071" w:type="dxa"/>
            <w:gridSpan w:val="2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8160D8" w:rsidRDefault="008160D8" w:rsidP="00324D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40674" w:rsidRDefault="00B40674" w:rsidP="00DB2493">
      <w:pPr>
        <w:rPr>
          <w:rFonts w:ascii="Arial Narrow" w:hAnsi="Arial Narrow"/>
          <w:sz w:val="24"/>
          <w:szCs w:val="24"/>
        </w:rPr>
      </w:pPr>
    </w:p>
    <w:p w:rsidR="009B7738" w:rsidRDefault="009B7738" w:rsidP="00D82DF2">
      <w:pPr>
        <w:rPr>
          <w:rFonts w:ascii="Arial Narrow" w:hAnsi="Arial Narrow"/>
          <w:sz w:val="24"/>
          <w:szCs w:val="24"/>
        </w:rPr>
      </w:pPr>
    </w:p>
    <w:p w:rsidR="00D82DF2" w:rsidRDefault="00D82DF2" w:rsidP="003842D0">
      <w:pPr>
        <w:spacing w:line="48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b/>
          <w:sz w:val="24"/>
          <w:szCs w:val="24"/>
        </w:rPr>
        <w:t xml:space="preserve">UWAGI </w:t>
      </w: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Default="003842D0" w:rsidP="003842D0">
      <w:pPr>
        <w:spacing w:line="480" w:lineRule="auto"/>
        <w:rPr>
          <w:rFonts w:ascii="Arial Narrow" w:hAnsi="Arial Narrow"/>
          <w:sz w:val="24"/>
          <w:szCs w:val="24"/>
        </w:rPr>
      </w:pPr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3842D0" w:rsidRPr="0098180A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D82DF2" w:rsidRDefault="00D82DF2" w:rsidP="00EA5AC2">
      <w:pPr>
        <w:jc w:val="right"/>
        <w:rPr>
          <w:rFonts w:ascii="Arial Narrow" w:hAnsi="Arial Narrow"/>
          <w:sz w:val="24"/>
          <w:szCs w:val="24"/>
        </w:rPr>
      </w:pP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8676F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65" w:rsidRDefault="00C65D65" w:rsidP="0006656E">
      <w:pPr>
        <w:spacing w:after="0" w:line="240" w:lineRule="auto"/>
      </w:pPr>
      <w:r>
        <w:separator/>
      </w:r>
    </w:p>
  </w:endnote>
  <w:endnote w:type="continuationSeparator" w:id="0">
    <w:p w:rsidR="00C65D65" w:rsidRDefault="00C65D65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65" w:rsidRDefault="00C65D65" w:rsidP="0006656E">
      <w:pPr>
        <w:spacing w:after="0" w:line="240" w:lineRule="auto"/>
      </w:pPr>
      <w:r>
        <w:separator/>
      </w:r>
    </w:p>
  </w:footnote>
  <w:footnote w:type="continuationSeparator" w:id="0">
    <w:p w:rsidR="00C65D65" w:rsidRDefault="00C65D65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6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75DDB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DB" w:rsidRDefault="00975DDB" w:rsidP="00975DDB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1784350</wp:posOffset>
          </wp:positionH>
          <wp:positionV relativeFrom="paragraph">
            <wp:posOffset>-252730</wp:posOffset>
          </wp:positionV>
          <wp:extent cx="842010" cy="649605"/>
          <wp:effectExtent l="0" t="0" r="0" b="0"/>
          <wp:wrapTight wrapText="bothSides">
            <wp:wrapPolygon edited="0">
              <wp:start x="0" y="0"/>
              <wp:lineTo x="0" y="20903"/>
              <wp:lineTo x="21014" y="20903"/>
              <wp:lineTo x="2101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3306445</wp:posOffset>
          </wp:positionH>
          <wp:positionV relativeFrom="paragraph">
            <wp:posOffset>-216535</wp:posOffset>
          </wp:positionV>
          <wp:extent cx="545465" cy="601980"/>
          <wp:effectExtent l="0" t="0" r="0" b="0"/>
          <wp:wrapTight wrapText="bothSides">
            <wp:wrapPolygon edited="0">
              <wp:start x="0" y="0"/>
              <wp:lineTo x="0" y="21190"/>
              <wp:lineTo x="21122" y="21190"/>
              <wp:lineTo x="2112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4864100</wp:posOffset>
          </wp:positionH>
          <wp:positionV relativeFrom="paragraph">
            <wp:posOffset>-299085</wp:posOffset>
          </wp:positionV>
          <wp:extent cx="1060450" cy="694055"/>
          <wp:effectExtent l="0" t="0" r="0" b="0"/>
          <wp:wrapTight wrapText="bothSides">
            <wp:wrapPolygon edited="0">
              <wp:start x="0" y="0"/>
              <wp:lineTo x="0" y="20750"/>
              <wp:lineTo x="21341" y="20750"/>
              <wp:lineTo x="21341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5DDB" w:rsidRDefault="00975DDB" w:rsidP="00975DD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975DDB" w:rsidRDefault="00975DDB" w:rsidP="00975DDB">
    <w:pPr>
      <w:pStyle w:val="Nagwek"/>
      <w:jc w:val="center"/>
      <w:rPr>
        <w:sz w:val="20"/>
      </w:rPr>
    </w:pPr>
  </w:p>
  <w:p w:rsidR="009B7738" w:rsidRPr="00975DDB" w:rsidRDefault="00975DDB" w:rsidP="00975DD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51B00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75DDB"/>
    <w:rsid w:val="0098180A"/>
    <w:rsid w:val="009B718C"/>
    <w:rsid w:val="009B7738"/>
    <w:rsid w:val="009C7F7A"/>
    <w:rsid w:val="009F57D7"/>
    <w:rsid w:val="009F75AB"/>
    <w:rsid w:val="00A167F8"/>
    <w:rsid w:val="00AC60B2"/>
    <w:rsid w:val="00B16BA7"/>
    <w:rsid w:val="00B27138"/>
    <w:rsid w:val="00B37FB4"/>
    <w:rsid w:val="00B40674"/>
    <w:rsid w:val="00B46CF1"/>
    <w:rsid w:val="00B85D25"/>
    <w:rsid w:val="00BA561F"/>
    <w:rsid w:val="00BE75F3"/>
    <w:rsid w:val="00C55D36"/>
    <w:rsid w:val="00C65D65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D427-7070-4849-8BE8-AC9364D9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2017-11-03T06:45:00Z</dcterms:created>
  <dcterms:modified xsi:type="dcterms:W3CDTF">2017-11-03T06:45:00Z</dcterms:modified>
</cp:coreProperties>
</file>