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4D57E2" w:rsidRDefault="004D57E2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98180A" w:rsidRDefault="00B40674" w:rsidP="0054666B">
      <w:pPr>
        <w:pStyle w:val="Akapitzlist"/>
        <w:rPr>
          <w:rFonts w:ascii="Arial Narrow" w:hAnsi="Arial Narrow"/>
          <w:b/>
        </w:rPr>
      </w:pPr>
      <w:bookmarkStart w:id="0" w:name="_GoBack"/>
      <w:bookmarkEnd w:id="0"/>
      <w:r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 </w:t>
      </w:r>
      <w:r w:rsidR="00D236BC">
        <w:rPr>
          <w:rFonts w:ascii="Arial Narrow" w:hAnsi="Arial Narrow"/>
          <w:b/>
        </w:rPr>
        <w:t>W RAMACH PROJEKTU GRANTOWEGO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 projekcie wykazano zaangażowanie społeczne osób zaliczanych do grup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 podstawie wniosku o dofinansowanie, zgodnie z katalogiem kluczowych wydarzeń kreujących tożsamość regionu,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Wykazano powiązanie projektu z obszarami wysokiego potencjału rozwojowego LGD: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cittaslow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4D57E2">
              <w:rPr>
                <w:rFonts w:ascii="Arial Narrow" w:hAnsi="Arial Narrow"/>
                <w:sz w:val="20"/>
                <w:szCs w:val="20"/>
              </w:rPr>
              <w:t>slowfood</w:t>
            </w:r>
            <w:proofErr w:type="spellEnd"/>
            <w:r w:rsidRPr="004D57E2">
              <w:rPr>
                <w:rFonts w:ascii="Arial Narrow" w:hAnsi="Arial Narrow"/>
                <w:sz w:val="20"/>
                <w:szCs w:val="20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8160D8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przyrodniczych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Pr="004D57E2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 xml:space="preserve">Projekt przewiduje wykorzystanie lokalnych zasobów kulturowych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Pr="004D57E2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 w:rsidRPr="004D57E2">
              <w:rPr>
                <w:rFonts w:ascii="Arial Narrow" w:hAnsi="Arial Narrow"/>
                <w:sz w:val="20"/>
                <w:szCs w:val="20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42D0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4D57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>Imię i Nazwisko Oceniającego</w:t>
      </w:r>
    </w:p>
    <w:sectPr w:rsidR="00EA5AC2" w:rsidSect="00867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76" w:rsidRDefault="00833776" w:rsidP="0006656E">
      <w:pPr>
        <w:spacing w:after="0" w:line="240" w:lineRule="auto"/>
      </w:pPr>
      <w:r>
        <w:separator/>
      </w:r>
    </w:p>
  </w:endnote>
  <w:endnote w:type="continuationSeparator" w:id="0">
    <w:p w:rsidR="00833776" w:rsidRDefault="00833776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76" w:rsidRDefault="00833776" w:rsidP="0006656E">
      <w:pPr>
        <w:spacing w:after="0" w:line="240" w:lineRule="auto"/>
      </w:pPr>
      <w:r>
        <w:separator/>
      </w:r>
    </w:p>
  </w:footnote>
  <w:footnote w:type="continuationSeparator" w:id="0">
    <w:p w:rsidR="00833776" w:rsidRDefault="00833776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1" w:rsidRDefault="00867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867A21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739140" cy="485775"/>
          <wp:effectExtent l="19050" t="0" r="3810" b="0"/>
          <wp:wrapTight wrapText="bothSides">
            <wp:wrapPolygon edited="0">
              <wp:start x="-557" y="0"/>
              <wp:lineTo x="-557" y="21176"/>
              <wp:lineTo x="21711" y="21176"/>
              <wp:lineTo x="21711" y="0"/>
              <wp:lineTo x="-557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D57E2"/>
    <w:rsid w:val="004F2FE6"/>
    <w:rsid w:val="004F50E3"/>
    <w:rsid w:val="005264A3"/>
    <w:rsid w:val="0053674E"/>
    <w:rsid w:val="00542CF9"/>
    <w:rsid w:val="0054666B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3776"/>
    <w:rsid w:val="00834B0F"/>
    <w:rsid w:val="00836C62"/>
    <w:rsid w:val="0085392B"/>
    <w:rsid w:val="00856BBF"/>
    <w:rsid w:val="008676FB"/>
    <w:rsid w:val="00867A21"/>
    <w:rsid w:val="00867C3B"/>
    <w:rsid w:val="008B4FF4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236BC"/>
    <w:rsid w:val="00D31E10"/>
    <w:rsid w:val="00D82DF2"/>
    <w:rsid w:val="00DB2493"/>
    <w:rsid w:val="00DF78CE"/>
    <w:rsid w:val="00E07BAB"/>
    <w:rsid w:val="00E14A2A"/>
    <w:rsid w:val="00E35474"/>
    <w:rsid w:val="00E452C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BED3-D8B3-4C19-B00C-59354C2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3</cp:revision>
  <cp:lastPrinted>2015-12-30T09:51:00Z</cp:lastPrinted>
  <dcterms:created xsi:type="dcterms:W3CDTF">2016-11-28T13:36:00Z</dcterms:created>
  <dcterms:modified xsi:type="dcterms:W3CDTF">2017-04-21T11:58:00Z</dcterms:modified>
</cp:coreProperties>
</file>