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F" w:rsidRPr="00A15BCF" w:rsidRDefault="00A15BCF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                                               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Liczba uczestników:</w:t>
      </w:r>
      <w:r w:rsidR="004E330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4</w:t>
      </w:r>
    </w:p>
    <w:p w:rsidR="00F70342" w:rsidRPr="00A15BCF" w:rsidRDefault="00F70342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15BCF" w:rsidRPr="008A43B9" w:rsidRDefault="00A15BCF" w:rsidP="008A43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="009C156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"</w:t>
      </w:r>
      <w:r w:rsidR="007D5ABD" w:rsidRPr="007D5ABD">
        <w:rPr>
          <w:rFonts w:ascii="Times New Roman" w:eastAsia="Times New Roman" w:hAnsi="Times New Roman" w:cs="Times New Roman"/>
          <w:sz w:val="24"/>
          <w:szCs w:val="24"/>
        </w:rPr>
        <w:t>Monter instalacji sanitarnych ze specjalnością instalacji fotowoltaicznych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  <w:r w:rsidR="008A43B9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="008A43B9" w:rsidRPr="008A43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(dodatkowy moduł szkoleniowy)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3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2733"/>
        <w:gridCol w:w="702"/>
        <w:gridCol w:w="2159"/>
        <w:gridCol w:w="1892"/>
      </w:tblGrid>
      <w:tr w:rsidR="00176C79" w:rsidRPr="00F70342" w:rsidTr="00176C79">
        <w:trPr>
          <w:trHeight w:val="463"/>
        </w:trPr>
        <w:tc>
          <w:tcPr>
            <w:tcW w:w="1443" w:type="dxa"/>
            <w:shd w:val="pct20" w:color="auto" w:fill="auto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Liczba</w:t>
            </w:r>
          </w:p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4E3306" w:rsidRPr="00F70342" w:rsidTr="00176C79">
        <w:trPr>
          <w:trHeight w:val="848"/>
        </w:trPr>
        <w:tc>
          <w:tcPr>
            <w:tcW w:w="1443" w:type="dxa"/>
          </w:tcPr>
          <w:p w:rsidR="004E3306" w:rsidRDefault="004E3306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27.08.2019</w:t>
            </w:r>
          </w:p>
        </w:tc>
        <w:tc>
          <w:tcPr>
            <w:tcW w:w="1443" w:type="dxa"/>
          </w:tcPr>
          <w:p w:rsidR="004E3306" w:rsidRDefault="004E3306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12:00-20:00</w:t>
            </w:r>
          </w:p>
        </w:tc>
        <w:tc>
          <w:tcPr>
            <w:tcW w:w="2733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Wydajność systemów fotowoltaicznych</w:t>
            </w: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Pr="00F70342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Czynności związane z modernizacją i utrzymaniem systemów fotowoltaicznych</w:t>
            </w:r>
          </w:p>
        </w:tc>
        <w:tc>
          <w:tcPr>
            <w:tcW w:w="702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Wesołowski Maciej</w:t>
            </w: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Maciej Kędzierski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Pr="00F70342" w:rsidRDefault="004E3306" w:rsidP="00F70342">
            <w:r w:rsidRPr="00D5632D">
              <w:rPr>
                <w:rFonts w:ascii="Arial" w:hAnsi="Arial"/>
                <w:sz w:val="16"/>
                <w:szCs w:val="16"/>
              </w:rPr>
              <w:t>Centrum Szkoleń Budowlanych  ul. Lubelska 33C, 10 – 408 Olsztyn</w:t>
            </w:r>
          </w:p>
        </w:tc>
      </w:tr>
      <w:tr w:rsidR="004E3306" w:rsidRPr="00F70342" w:rsidTr="00176C79">
        <w:trPr>
          <w:trHeight w:val="848"/>
        </w:trPr>
        <w:tc>
          <w:tcPr>
            <w:tcW w:w="1443" w:type="dxa"/>
          </w:tcPr>
          <w:p w:rsidR="004E3306" w:rsidRDefault="004E3306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28.08.2019</w:t>
            </w:r>
          </w:p>
        </w:tc>
        <w:tc>
          <w:tcPr>
            <w:tcW w:w="1443" w:type="dxa"/>
          </w:tcPr>
          <w:p w:rsidR="004E3306" w:rsidRDefault="004E3306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08:00-16:00</w:t>
            </w:r>
          </w:p>
        </w:tc>
        <w:tc>
          <w:tcPr>
            <w:tcW w:w="2733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</w:t>
            </w:r>
            <w:r w:rsidRPr="002A163A">
              <w:rPr>
                <w:rFonts w:ascii="Arial" w:hAnsi="Arial"/>
                <w:sz w:val="16"/>
                <w:szCs w:val="16"/>
              </w:rPr>
              <w:t>asady doboru systemów fotowoltaicznych</w:t>
            </w: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Montaż i regulacja instalacji systemu fotowoltaicznego</w:t>
            </w:r>
          </w:p>
          <w:p w:rsidR="004E3306" w:rsidRPr="00F70342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59" w:type="dxa"/>
          </w:tcPr>
          <w:p w:rsidR="004E3306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Wesołowski Maciej</w:t>
            </w:r>
          </w:p>
        </w:tc>
        <w:tc>
          <w:tcPr>
            <w:tcW w:w="1892" w:type="dxa"/>
            <w:vMerge/>
            <w:shd w:val="clear" w:color="auto" w:fill="auto"/>
          </w:tcPr>
          <w:p w:rsidR="004E3306" w:rsidRPr="00F70342" w:rsidRDefault="004E3306" w:rsidP="00F70342"/>
        </w:tc>
      </w:tr>
      <w:tr w:rsidR="00CE1950" w:rsidRPr="00F70342" w:rsidTr="00CA5B72">
        <w:trPr>
          <w:trHeight w:val="848"/>
        </w:trPr>
        <w:tc>
          <w:tcPr>
            <w:tcW w:w="2886" w:type="dxa"/>
            <w:gridSpan w:val="2"/>
          </w:tcPr>
          <w:p w:rsidR="00CE1950" w:rsidRDefault="00CE1950" w:rsidP="009C1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</w:tcPr>
          <w:p w:rsidR="00CE1950" w:rsidRPr="00F70342" w:rsidRDefault="00CE1950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Razem </w:t>
            </w:r>
          </w:p>
        </w:tc>
        <w:tc>
          <w:tcPr>
            <w:tcW w:w="702" w:type="dxa"/>
          </w:tcPr>
          <w:p w:rsidR="00CE1950" w:rsidRDefault="004E3306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CE1950">
              <w:rPr>
                <w:rFonts w:ascii="Arial" w:hAnsi="Arial"/>
                <w:sz w:val="16"/>
                <w:szCs w:val="16"/>
              </w:rPr>
              <w:t>h</w:t>
            </w:r>
          </w:p>
        </w:tc>
        <w:tc>
          <w:tcPr>
            <w:tcW w:w="4051" w:type="dxa"/>
            <w:gridSpan w:val="2"/>
          </w:tcPr>
          <w:p w:rsidR="00CE1950" w:rsidRPr="00F70342" w:rsidRDefault="00CE1950" w:rsidP="00F70342"/>
        </w:tc>
      </w:tr>
    </w:tbl>
    <w:p w:rsidR="00AD46AC" w:rsidRDefault="00AD46AC" w:rsidP="003B34F3">
      <w:pPr>
        <w:spacing w:after="0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AD46AC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A1" w:rsidRDefault="005D02A1" w:rsidP="005E6049">
      <w:pPr>
        <w:spacing w:after="0" w:line="240" w:lineRule="auto"/>
      </w:pPr>
      <w:r>
        <w:separator/>
      </w:r>
    </w:p>
  </w:endnote>
  <w:endnote w:type="continuationSeparator" w:id="0">
    <w:p w:rsidR="005D02A1" w:rsidRDefault="005D02A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3D24A8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F70342" w:rsidRPr="008A43B9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8A43B9">
      <w:rPr>
        <w:rFonts w:ascii="Tahoma" w:hAnsi="Tahoma" w:cs="Tahoma"/>
        <w:sz w:val="16"/>
      </w:rPr>
      <w:t>NIP 7393566126, REGON 280139761</w:t>
    </w:r>
  </w:p>
  <w:p w:rsidR="00F70342" w:rsidRPr="008A43B9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8A43B9">
      <w:rPr>
        <w:rFonts w:ascii="Tahoma" w:hAnsi="Tahoma" w:cs="Tahoma"/>
        <w:sz w:val="16"/>
      </w:rPr>
      <w:t>tel: 89 6160058, e-mail: droga-dosukcesu@wp.pl</w:t>
    </w:r>
  </w:p>
  <w:p w:rsidR="00F70342" w:rsidRPr="00376222" w:rsidRDefault="00F70342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F70342" w:rsidRPr="00E550D3" w:rsidRDefault="00F70342" w:rsidP="001B64A6">
    <w:pPr>
      <w:pStyle w:val="Nagwek"/>
      <w:tabs>
        <w:tab w:val="left" w:pos="0"/>
      </w:tabs>
      <w:rPr>
        <w:lang w:val="en-US"/>
      </w:rPr>
    </w:pPr>
  </w:p>
  <w:p w:rsidR="00F70342" w:rsidRPr="005E6049" w:rsidRDefault="00F703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A1" w:rsidRDefault="005D02A1" w:rsidP="005E6049">
      <w:pPr>
        <w:spacing w:after="0" w:line="240" w:lineRule="auto"/>
      </w:pPr>
      <w:r>
        <w:separator/>
      </w:r>
    </w:p>
  </w:footnote>
  <w:footnote w:type="continuationSeparator" w:id="0">
    <w:p w:rsidR="005D02A1" w:rsidRDefault="005D02A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43312" w:rsidRDefault="00F7034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967"/>
    <w:rsid w:val="00030CB9"/>
    <w:rsid w:val="00030DD3"/>
    <w:rsid w:val="000315BC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0C0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66AA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6ED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6C7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88E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46E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3E6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2D1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63A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6E4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6B53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2E0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B2A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306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399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1C70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02A1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07B11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333E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9CF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5AB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3B9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0C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561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7EB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46AC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1540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10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498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3C8D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89C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950"/>
    <w:rsid w:val="00CE1C43"/>
    <w:rsid w:val="00CE22F2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1789"/>
    <w:rsid w:val="00D4270E"/>
    <w:rsid w:val="00D42FA1"/>
    <w:rsid w:val="00D43296"/>
    <w:rsid w:val="00D43320"/>
    <w:rsid w:val="00D437C2"/>
    <w:rsid w:val="00D439BE"/>
    <w:rsid w:val="00D439D7"/>
    <w:rsid w:val="00D44D6A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632D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3F20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3B5A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A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5AB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C30"/>
    <w:rsid w:val="00F66D2A"/>
    <w:rsid w:val="00F70308"/>
    <w:rsid w:val="00F7030F"/>
    <w:rsid w:val="00F7034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9E4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A19D5"/>
  <w15:docId w15:val="{56D09314-6849-431F-AC74-864D0A1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19D9-1F8F-4697-82CC-88A1A21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2019-04-26T12:48:00Z</cp:lastPrinted>
  <dcterms:created xsi:type="dcterms:W3CDTF">2019-08-26T13:11:00Z</dcterms:created>
  <dcterms:modified xsi:type="dcterms:W3CDTF">2019-08-26T13:11:00Z</dcterms:modified>
</cp:coreProperties>
</file>