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3D" w:rsidRDefault="0034403D" w:rsidP="006C6063">
      <w:pPr>
        <w:jc w:val="right"/>
        <w:rPr>
          <w:rFonts w:ascii="Arial Narrow" w:hAnsi="Arial Narrow"/>
          <w:b/>
        </w:rPr>
      </w:pPr>
    </w:p>
    <w:p w:rsidR="0043469D" w:rsidRPr="00BD1F01" w:rsidRDefault="0043469D" w:rsidP="0043469D">
      <w:pPr>
        <w:spacing w:line="285" w:lineRule="atLeast"/>
        <w:jc w:val="center"/>
        <w:textAlignment w:val="baseline"/>
        <w:rPr>
          <w:rFonts w:ascii="Arial" w:eastAsia="Times New Roman" w:hAnsi="Arial" w:cs="Arial"/>
          <w:color w:val="565656"/>
          <w:sz w:val="21"/>
          <w:szCs w:val="21"/>
        </w:rPr>
      </w:pP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OGŁOSZENIE NR 1/2019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O NABORZE WNIOSKÓW O PRZYZNANIE POMOCY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NA WDRAŻANIE OPERACJI W RAMACH STRATEGII ROZWOJU LOKALNEGO 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KIEROWANEGO PRZEZ SPOŁECZNOSĆ NA LATA 2014 - 2020 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LOKALNEJ GRUPY DZIAŁANIA "WARMIŃSKI ZAKĄTEK" (LSR 2014 - 2020)</w:t>
      </w:r>
    </w:p>
    <w:p w:rsidR="0043469D" w:rsidRPr="00BD1F01" w:rsidRDefault="0043469D" w:rsidP="0043469D">
      <w:pPr>
        <w:spacing w:line="285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</w:rPr>
      </w:pPr>
      <w:r w:rsidRPr="00BD1F01">
        <w:rPr>
          <w:rFonts w:ascii="Arial" w:eastAsia="Times New Roman" w:hAnsi="Arial" w:cs="Arial"/>
          <w:color w:val="565656"/>
          <w:sz w:val="21"/>
          <w:szCs w:val="21"/>
        </w:rPr>
        <w:t> 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Lokalna Grupa Działania  "Warmiński Zakątek" ogłasza nabór wniosków o przyznanie pomocy na wdrażanie operacji przez Podmioty inne niż LGD w ramach LSR 2014 - 2020 realizowanej  w ramach poddziałania 19.2. „Wsparcie na wdrażanie operacji w ramach strategii rozwoju lokalnego kierowanego przez społeczność” objętego Programem Rozwoju Obszarów Wiejskich na lata 2014–2020 :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 </w:t>
      </w:r>
    </w:p>
    <w:p w:rsidR="0043469D" w:rsidRPr="00BD1F01" w:rsidRDefault="0043469D" w:rsidP="0043469D">
      <w:pPr>
        <w:spacing w:line="285" w:lineRule="atLeast"/>
        <w:jc w:val="center"/>
        <w:textAlignment w:val="baseline"/>
        <w:rPr>
          <w:rFonts w:ascii="Arial" w:eastAsia="Times New Roman" w:hAnsi="Arial" w:cs="Arial"/>
          <w:color w:val="565656"/>
          <w:sz w:val="21"/>
          <w:szCs w:val="21"/>
        </w:rPr>
      </w:pP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ROZWÓJ PRZEDSIĘBIORCZOŚCI NA OBSZARZE OBJĘTYM LSR  - START - UP</w:t>
      </w:r>
    </w:p>
    <w:p w:rsidR="0043469D" w:rsidRPr="00BD1F01" w:rsidRDefault="0043469D" w:rsidP="0043469D">
      <w:pPr>
        <w:spacing w:line="285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</w:rPr>
      </w:pPr>
      <w:r w:rsidRPr="00BD1F01">
        <w:rPr>
          <w:rFonts w:ascii="Arial" w:eastAsia="Times New Roman" w:hAnsi="Arial" w:cs="Arial"/>
          <w:color w:val="565656"/>
          <w:sz w:val="21"/>
          <w:szCs w:val="21"/>
        </w:rPr>
        <w:t> 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I. Termin składania wniosków: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1. Wnioski o przyznanie pomocy należy złożyć osobiście lub przez pełnomocnika lub osobę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     upoważnioną w terminie</w:t>
      </w:r>
    </w:p>
    <w:p w:rsidR="0043469D" w:rsidRPr="00BD1F01" w:rsidRDefault="0043469D" w:rsidP="0043469D">
      <w:pPr>
        <w:spacing w:line="285" w:lineRule="atLeast"/>
        <w:jc w:val="center"/>
        <w:textAlignment w:val="baseline"/>
        <w:rPr>
          <w:rFonts w:ascii="Arial" w:eastAsia="Times New Roman" w:hAnsi="Arial" w:cs="Arial"/>
          <w:color w:val="565656"/>
          <w:sz w:val="21"/>
          <w:szCs w:val="21"/>
        </w:rPr>
      </w:pP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u w:val="single"/>
          <w:bdr w:val="none" w:sz="0" w:space="0" w:color="auto" w:frame="1"/>
        </w:rPr>
        <w:t>od 27 maja do 10 czerwca 2019 roku</w:t>
      </w:r>
    </w:p>
    <w:p w:rsidR="0043469D" w:rsidRPr="00BD1F01" w:rsidRDefault="0043469D" w:rsidP="0043469D">
      <w:pPr>
        <w:spacing w:line="285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</w:rPr>
      </w:pP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   w dni robocze od poniedziałku do piątku w godzinach od 7.45 do 15.00, z tym że nabór w ostatnim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   dniu naboru prowadzony jest </w:t>
      </w: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u w:val="single"/>
          <w:bdr w:val="none" w:sz="0" w:space="0" w:color="auto" w:frame="1"/>
        </w:rPr>
        <w:t>do godziny 13.00.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 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2. Wnioskodawcy, którzy złożą  wnioski w innej formie lub po upłynięciu wskazanego terminu zostaną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    poinformowani o odmowie rozpatrzenia wniosku.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 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 II. Miejsce składania wniosków: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 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Miejscem składania wniosków o przyznanie pomocy na wdrażanie operacji jest siedziba Lokalnej Grupy Działania "Warmiński Zakątek", </w:t>
      </w: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ul. Grunwaldzka 6  11-040 Dobre Miasto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 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 III. Forma wsparcia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Premia na operacje związane z podejmowaniem działalności gospodarczej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 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IV. Zakres tematyczny operacji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Pomoc jest przyznawana na operacje w zakresie rozwoju przedsiębiorczości na obszarze wiejskim objętym LSR:</w:t>
      </w: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 podejmowanie działalności gospodarczej.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 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V. Uprawnieni wnioskodawcy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 xml:space="preserve">Wnioskodawcami mogą być zgodnie z Rozporządzeniem  Ministra Rolnictwa i Rozwoju Wsi z dnia 24 września 2015 r. w sprawie szczegółowych warunków i trybu przyznawania pomocy finansowej w ramach poddziałania „Wsparcie na wdrażanie operacji w ramach strategii rozwoju lokalnego kierowanego przez społeczność”  objętego Programem Rozwoju Obszarów Wiejskich na lata 2014–2020 z </w:t>
      </w:r>
      <w:proofErr w:type="spellStart"/>
      <w:r w:rsidRPr="00BD1F01">
        <w:rPr>
          <w:rFonts w:ascii="Arial" w:eastAsia="Times New Roman" w:hAnsi="Arial" w:cs="Arial"/>
          <w:color w:val="565656"/>
          <w:sz w:val="21"/>
          <w:szCs w:val="21"/>
        </w:rPr>
        <w:t>późn</w:t>
      </w:r>
      <w:proofErr w:type="spellEnd"/>
      <w:r w:rsidRPr="00BD1F01">
        <w:rPr>
          <w:rFonts w:ascii="Arial" w:eastAsia="Times New Roman" w:hAnsi="Arial" w:cs="Arial"/>
          <w:color w:val="565656"/>
          <w:sz w:val="21"/>
          <w:szCs w:val="21"/>
        </w:rPr>
        <w:t>. zm.: 1) osobą fizyczną, jeżeli: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a) jest obywatelem państwa członkowskiego Unii Europejskiej,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b) jest pełnoletnia,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lastRenderedPageBreak/>
        <w:t>c) ma miejsce zamieszkania na obszarze wiejskim objętym LSR - w przypadku gdy osoba fizyczna nie wykonuje działalności gospodarczej, do której stosuje się przepisy ustawy z dnia 6 marca 2018 r. Prawo przedsiębiorców (Dz. U. poz. 646),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 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VI. Warunki udzielenia wsparcia oraz kryteria wyboru operacji: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1. Warunki udzielenia wsparcia określa:</w:t>
      </w:r>
    </w:p>
    <w:p w:rsidR="0043469D" w:rsidRPr="00BD1F01" w:rsidRDefault="0043469D" w:rsidP="0043469D">
      <w:pPr>
        <w:numPr>
          <w:ilvl w:val="0"/>
          <w:numId w:val="7"/>
        </w:numPr>
        <w:spacing w:before="100"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BD1F01">
        <w:rPr>
          <w:rFonts w:ascii="inherit" w:eastAsia="Times New Roman" w:hAnsi="inherit" w:cs="Arial"/>
          <w:color w:val="565656"/>
          <w:sz w:val="21"/>
          <w:szCs w:val="21"/>
        </w:rPr>
        <w:t xml:space="preserve">Rozporządzenie Ministra Rolnictwa i Rozwoju Wsi z dnia 24 września 2015 r. (z </w:t>
      </w:r>
      <w:proofErr w:type="spellStart"/>
      <w:r w:rsidRPr="00BD1F01">
        <w:rPr>
          <w:rFonts w:ascii="inherit" w:eastAsia="Times New Roman" w:hAnsi="inherit" w:cs="Arial"/>
          <w:color w:val="565656"/>
          <w:sz w:val="21"/>
          <w:szCs w:val="21"/>
        </w:rPr>
        <w:t>późn</w:t>
      </w:r>
      <w:proofErr w:type="spellEnd"/>
      <w:r w:rsidRPr="00BD1F01">
        <w:rPr>
          <w:rFonts w:ascii="inherit" w:eastAsia="Times New Roman" w:hAnsi="inherit" w:cs="Arial"/>
          <w:color w:val="565656"/>
          <w:sz w:val="21"/>
          <w:szCs w:val="21"/>
        </w:rPr>
        <w:t xml:space="preserve">. zm.) w sprawie szczegółowych warunków i trybu przyznawania pomocy finansowej w ramach poddziałania „Wsparcie na wdrażanie operacji w ramach strategii rozwoju lokalnego kierowanego przez społeczność” objętego Programem Rozwoju Obszarów Wiejskich na lata 2014–2020 z </w:t>
      </w:r>
      <w:proofErr w:type="spellStart"/>
      <w:r w:rsidRPr="00BD1F01">
        <w:rPr>
          <w:rFonts w:ascii="inherit" w:eastAsia="Times New Roman" w:hAnsi="inherit" w:cs="Arial"/>
          <w:color w:val="565656"/>
          <w:sz w:val="21"/>
          <w:szCs w:val="21"/>
        </w:rPr>
        <w:t>póź</w:t>
      </w:r>
      <w:proofErr w:type="spellEnd"/>
      <w:r w:rsidRPr="00BD1F01">
        <w:rPr>
          <w:rFonts w:ascii="inherit" w:eastAsia="Times New Roman" w:hAnsi="inherit" w:cs="Arial"/>
          <w:color w:val="565656"/>
          <w:sz w:val="21"/>
          <w:szCs w:val="21"/>
        </w:rPr>
        <w:t>. zm.</w:t>
      </w:r>
    </w:p>
    <w:p w:rsidR="0043469D" w:rsidRPr="00BD1F01" w:rsidRDefault="0043469D" w:rsidP="0043469D">
      <w:pPr>
        <w:numPr>
          <w:ilvl w:val="0"/>
          <w:numId w:val="7"/>
        </w:numPr>
        <w:spacing w:before="100"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BD1F01">
        <w:rPr>
          <w:rFonts w:ascii="inherit" w:eastAsia="Times New Roman" w:hAnsi="inherit" w:cs="Arial"/>
          <w:color w:val="565656"/>
          <w:sz w:val="21"/>
          <w:szCs w:val="21"/>
        </w:rPr>
        <w:t>Strategia rozwoju lokalnego kierowanego przez społeczność na lata 2014 - 2020  Lokalnej  Grupy Działania "Warmiński Zakątek" (w skrócie LSR 2014 – 2020) wraz z załącznikami.</w:t>
      </w:r>
    </w:p>
    <w:p w:rsidR="0043469D" w:rsidRPr="00BD1F01" w:rsidRDefault="0043469D" w:rsidP="0043469D">
      <w:pPr>
        <w:spacing w:line="285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</w:rPr>
      </w:pPr>
      <w:r w:rsidRPr="00BD1F01">
        <w:rPr>
          <w:rFonts w:ascii="Arial" w:eastAsia="Times New Roman" w:hAnsi="Arial" w:cs="Arial"/>
          <w:color w:val="565656"/>
          <w:sz w:val="21"/>
          <w:szCs w:val="21"/>
        </w:rPr>
        <w:t>2. Kryteria wyboru operacji:</w:t>
      </w:r>
    </w:p>
    <w:p w:rsidR="0043469D" w:rsidRPr="00BD1F01" w:rsidRDefault="0043469D" w:rsidP="0043469D">
      <w:pPr>
        <w:numPr>
          <w:ilvl w:val="0"/>
          <w:numId w:val="8"/>
        </w:numPr>
        <w:spacing w:before="100"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BD1F01">
        <w:rPr>
          <w:rFonts w:ascii="inherit" w:eastAsia="Times New Roman" w:hAnsi="inherit" w:cs="Arial"/>
          <w:color w:val="565656"/>
          <w:sz w:val="21"/>
          <w:szCs w:val="21"/>
        </w:rPr>
        <w:t>pozytywny wynik  wstępnej oceny wniosków, w tym oceny zgodności operacji z LSR (przez operację zgodną z LSR rozumie się operację, która spełnia wymagania określone w art. 21 ust. 2 ustawy RLKS),</w:t>
      </w:r>
    </w:p>
    <w:p w:rsidR="0043469D" w:rsidRPr="00BD1F01" w:rsidRDefault="0043469D" w:rsidP="0043469D">
      <w:pPr>
        <w:numPr>
          <w:ilvl w:val="0"/>
          <w:numId w:val="8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BD1F01">
        <w:rPr>
          <w:rFonts w:ascii="inherit" w:eastAsia="Times New Roman" w:hAnsi="inherit" w:cs="Arial"/>
          <w:color w:val="565656"/>
          <w:sz w:val="21"/>
          <w:szCs w:val="21"/>
        </w:rPr>
        <w:t>uzyskanie co najmniej 60% minimalnej liczby punktów możliwych do pozyskania w ramach oceny punktowej: zgodności operacji z LSR, spełnienia kryteriów horyzontalnych i jakościowych, tj. </w:t>
      </w: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 xml:space="preserve">co najmniej 49,2 </w:t>
      </w:r>
      <w:proofErr w:type="spellStart"/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punkta</w:t>
      </w:r>
      <w:proofErr w:type="spellEnd"/>
      <w:r w:rsidRPr="00BD1F01">
        <w:rPr>
          <w:rFonts w:ascii="inherit" w:eastAsia="Times New Roman" w:hAnsi="inherit" w:cs="Arial"/>
          <w:color w:val="565656"/>
          <w:sz w:val="21"/>
          <w:szCs w:val="21"/>
        </w:rPr>
        <w:t>.</w:t>
      </w:r>
    </w:p>
    <w:p w:rsidR="0043469D" w:rsidRPr="00BD1F01" w:rsidRDefault="0043469D" w:rsidP="0043469D">
      <w:pPr>
        <w:spacing w:line="285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</w:rPr>
      </w:pPr>
      <w:r w:rsidRPr="00BD1F01">
        <w:rPr>
          <w:rFonts w:ascii="Arial" w:eastAsia="Times New Roman" w:hAnsi="Arial" w:cs="Arial"/>
          <w:color w:val="565656"/>
          <w:sz w:val="21"/>
          <w:szCs w:val="21"/>
        </w:rPr>
        <w:t> 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Kryteria oceny wstępnej oraz punktowej stanowią załącznik do ogłoszenia.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Ocenie punktowej podlegają wyłącznie wnioski pozytywnie ocenione na etapie oceny wstępnej.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 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VII. Dokumenty do pobrania w tym potwierdzające spełnienie warunków udzielenia wsparcia oraz kryteriów wyboru: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1) Formularz wniosku o przyznanie pomocy (wersja 3z)</w:t>
      </w:r>
    </w:p>
    <w:p w:rsidR="0043469D" w:rsidRPr="00BD1F01" w:rsidRDefault="0043469D" w:rsidP="0043469D">
      <w:pPr>
        <w:numPr>
          <w:ilvl w:val="0"/>
          <w:numId w:val="9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BD1F01">
        <w:rPr>
          <w:rFonts w:ascii="inherit" w:eastAsia="Times New Roman" w:hAnsi="inherit" w:cs="Arial"/>
          <w:color w:val="565656"/>
          <w:sz w:val="21"/>
          <w:szCs w:val="21"/>
        </w:rPr>
        <w:t>Wniosek o przyznanie pomocy (.pdf)  - wersja 3z - </w:t>
      </w:r>
      <w:hyperlink r:id="rId7" w:tgtFrame="_blank" w:tooltip="Initiates file download" w:history="1">
        <w:r w:rsidRPr="00BD1F01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43469D" w:rsidRPr="00BD1F01" w:rsidRDefault="0043469D" w:rsidP="0043469D">
      <w:pPr>
        <w:numPr>
          <w:ilvl w:val="0"/>
          <w:numId w:val="9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BD1F01">
        <w:rPr>
          <w:rFonts w:ascii="inherit" w:eastAsia="Times New Roman" w:hAnsi="inherit" w:cs="Arial"/>
          <w:color w:val="565656"/>
          <w:sz w:val="21"/>
          <w:szCs w:val="21"/>
        </w:rPr>
        <w:t>Wniosek o przyznanie pomocy (.</w:t>
      </w:r>
      <w:proofErr w:type="spellStart"/>
      <w:r w:rsidRPr="00BD1F01">
        <w:rPr>
          <w:rFonts w:ascii="inherit" w:eastAsia="Times New Roman" w:hAnsi="inherit" w:cs="Arial"/>
          <w:color w:val="565656"/>
          <w:sz w:val="21"/>
          <w:szCs w:val="21"/>
        </w:rPr>
        <w:t>xlsx</w:t>
      </w:r>
      <w:proofErr w:type="spellEnd"/>
      <w:r w:rsidRPr="00BD1F01">
        <w:rPr>
          <w:rFonts w:ascii="inherit" w:eastAsia="Times New Roman" w:hAnsi="inherit" w:cs="Arial"/>
          <w:color w:val="565656"/>
          <w:sz w:val="21"/>
          <w:szCs w:val="21"/>
        </w:rPr>
        <w:t>) - wersja 3z - </w:t>
      </w:r>
      <w:hyperlink r:id="rId8" w:tgtFrame="_blank" w:tooltip="Initiates file download" w:history="1">
        <w:r w:rsidRPr="00BD1F01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43469D" w:rsidRPr="00BD1F01" w:rsidRDefault="0043469D" w:rsidP="0043469D">
      <w:pPr>
        <w:spacing w:line="285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</w:rPr>
      </w:pPr>
      <w:r w:rsidRPr="00BD1F01">
        <w:rPr>
          <w:rFonts w:ascii="Arial" w:eastAsia="Times New Roman" w:hAnsi="Arial" w:cs="Arial"/>
          <w:color w:val="565656"/>
          <w:sz w:val="21"/>
          <w:szCs w:val="21"/>
        </w:rPr>
        <w:t>2) Instrukcja wypełniania wniosku o przyznanie pomocy zaktualizowana w dniu 1 grudnia 2017 r. (wersja 3z) - </w:t>
      </w:r>
      <w:hyperlink r:id="rId9" w:tooltip="Initiates file download" w:history="1">
        <w:r w:rsidRPr="00BD1F01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  <w:r w:rsidRPr="00BD1F01">
        <w:rPr>
          <w:rFonts w:ascii="Arial" w:eastAsia="Times New Roman" w:hAnsi="Arial" w:cs="Arial"/>
          <w:color w:val="565656"/>
          <w:sz w:val="21"/>
          <w:szCs w:val="21"/>
        </w:rPr>
        <w:t>  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3) Biznesplan (wersja 3z)</w:t>
      </w:r>
    </w:p>
    <w:p w:rsidR="0043469D" w:rsidRPr="00BD1F01" w:rsidRDefault="0043469D" w:rsidP="0043469D">
      <w:pPr>
        <w:numPr>
          <w:ilvl w:val="0"/>
          <w:numId w:val="10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BD1F01">
        <w:rPr>
          <w:rFonts w:ascii="inherit" w:eastAsia="Times New Roman" w:hAnsi="inherit" w:cs="Arial"/>
          <w:color w:val="565656"/>
          <w:sz w:val="21"/>
          <w:szCs w:val="21"/>
        </w:rPr>
        <w:t>Biznesplan (.pdf) - </w:t>
      </w:r>
      <w:hyperlink r:id="rId10" w:tgtFrame="_blank" w:tooltip="Initiates file download" w:history="1">
        <w:r w:rsidRPr="00BD1F01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43469D" w:rsidRPr="00BD1F01" w:rsidRDefault="0043469D" w:rsidP="0043469D">
      <w:pPr>
        <w:numPr>
          <w:ilvl w:val="0"/>
          <w:numId w:val="10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BD1F01">
        <w:rPr>
          <w:rFonts w:ascii="inherit" w:eastAsia="Times New Roman" w:hAnsi="inherit" w:cs="Arial"/>
          <w:color w:val="565656"/>
          <w:sz w:val="21"/>
          <w:szCs w:val="21"/>
        </w:rPr>
        <w:t>Biznesplan (.</w:t>
      </w:r>
      <w:proofErr w:type="spellStart"/>
      <w:r w:rsidRPr="00BD1F01">
        <w:rPr>
          <w:rFonts w:ascii="inherit" w:eastAsia="Times New Roman" w:hAnsi="inherit" w:cs="Arial"/>
          <w:color w:val="565656"/>
          <w:sz w:val="21"/>
          <w:szCs w:val="21"/>
        </w:rPr>
        <w:t>docx</w:t>
      </w:r>
      <w:proofErr w:type="spellEnd"/>
      <w:r w:rsidRPr="00BD1F01">
        <w:rPr>
          <w:rFonts w:ascii="inherit" w:eastAsia="Times New Roman" w:hAnsi="inherit" w:cs="Arial"/>
          <w:color w:val="565656"/>
          <w:sz w:val="21"/>
          <w:szCs w:val="21"/>
        </w:rPr>
        <w:t>) - </w:t>
      </w:r>
      <w:hyperlink r:id="rId11" w:tgtFrame="_blank" w:tooltip="Initiates file download" w:history="1">
        <w:r w:rsidRPr="00BD1F01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43469D" w:rsidRPr="00BD1F01" w:rsidRDefault="0043469D" w:rsidP="0043469D">
      <w:pPr>
        <w:numPr>
          <w:ilvl w:val="0"/>
          <w:numId w:val="10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BD1F01">
        <w:rPr>
          <w:rFonts w:ascii="inherit" w:eastAsia="Times New Roman" w:hAnsi="inherit" w:cs="Arial"/>
          <w:color w:val="565656"/>
          <w:sz w:val="21"/>
          <w:szCs w:val="21"/>
        </w:rPr>
        <w:t>Biznesplan - tabele finansowe: 7.1, 9.1, 9.2, 9.3, 9.4 (.</w:t>
      </w:r>
      <w:proofErr w:type="spellStart"/>
      <w:r w:rsidRPr="00BD1F01">
        <w:rPr>
          <w:rFonts w:ascii="inherit" w:eastAsia="Times New Roman" w:hAnsi="inherit" w:cs="Arial"/>
          <w:color w:val="565656"/>
          <w:sz w:val="21"/>
          <w:szCs w:val="21"/>
        </w:rPr>
        <w:t>xlsx</w:t>
      </w:r>
      <w:proofErr w:type="spellEnd"/>
      <w:r w:rsidRPr="00BD1F01">
        <w:rPr>
          <w:rFonts w:ascii="inherit" w:eastAsia="Times New Roman" w:hAnsi="inherit" w:cs="Arial"/>
          <w:color w:val="565656"/>
          <w:sz w:val="21"/>
          <w:szCs w:val="21"/>
        </w:rPr>
        <w:t>) - </w:t>
      </w:r>
      <w:hyperlink r:id="rId12" w:tgtFrame="_blank" w:tooltip="Initiates file download" w:history="1">
        <w:r w:rsidRPr="00BD1F01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43469D" w:rsidRPr="00BD1F01" w:rsidRDefault="0043469D" w:rsidP="0043469D">
      <w:pPr>
        <w:numPr>
          <w:ilvl w:val="0"/>
          <w:numId w:val="10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BD1F01">
        <w:rPr>
          <w:rFonts w:ascii="inherit" w:eastAsia="Times New Roman" w:hAnsi="inherit" w:cs="Arial"/>
          <w:color w:val="565656"/>
          <w:sz w:val="21"/>
          <w:szCs w:val="21"/>
        </w:rPr>
        <w:t>Informacje pomocnicze przy wypełniania biznesplanu (wersja 3z) - </w:t>
      </w:r>
      <w:hyperlink r:id="rId13" w:tgtFrame="_blank" w:tooltip="Initiates file download" w:history="1">
        <w:r w:rsidRPr="00BD1F01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43469D" w:rsidRPr="00BD1F01" w:rsidRDefault="0043469D" w:rsidP="0043469D">
      <w:pPr>
        <w:spacing w:line="285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</w:rPr>
      </w:pPr>
      <w:r w:rsidRPr="00BD1F01">
        <w:rPr>
          <w:rFonts w:ascii="Arial" w:eastAsia="Times New Roman" w:hAnsi="Arial" w:cs="Arial"/>
          <w:color w:val="565656"/>
          <w:sz w:val="21"/>
          <w:szCs w:val="21"/>
        </w:rPr>
        <w:t>4) Formularz umowy o przyznaniu pomocy (wersja 4z)</w:t>
      </w:r>
    </w:p>
    <w:p w:rsidR="0043469D" w:rsidRPr="00BD1F01" w:rsidRDefault="0043469D" w:rsidP="0043469D">
      <w:pPr>
        <w:numPr>
          <w:ilvl w:val="0"/>
          <w:numId w:val="11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BD1F01">
        <w:rPr>
          <w:rFonts w:ascii="inherit" w:eastAsia="Times New Roman" w:hAnsi="inherit" w:cs="Arial"/>
          <w:color w:val="565656"/>
          <w:sz w:val="21"/>
          <w:szCs w:val="21"/>
        </w:rPr>
        <w:t>Umowa o przyznaniu pomocy (.pdf) - </w:t>
      </w:r>
      <w:hyperlink r:id="rId14" w:tgtFrame="_blank" w:tooltip="Initiates file download" w:history="1">
        <w:r w:rsidRPr="00BD1F01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43469D" w:rsidRPr="00BD1F01" w:rsidRDefault="0043469D" w:rsidP="0043469D">
      <w:pPr>
        <w:numPr>
          <w:ilvl w:val="0"/>
          <w:numId w:val="11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BD1F01">
        <w:rPr>
          <w:rFonts w:ascii="inherit" w:eastAsia="Times New Roman" w:hAnsi="inherit" w:cs="Arial"/>
          <w:color w:val="565656"/>
          <w:sz w:val="21"/>
          <w:szCs w:val="21"/>
        </w:rPr>
        <w:t>Załącznik wykaz działek ewidencyjnych (pdf.) - </w:t>
      </w:r>
      <w:hyperlink r:id="rId15" w:tgtFrame="_blank" w:tooltip="Initiates file download" w:history="1">
        <w:r w:rsidRPr="00BD1F01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43469D" w:rsidRPr="00BD1F01" w:rsidRDefault="0043469D" w:rsidP="0043469D">
      <w:pPr>
        <w:numPr>
          <w:ilvl w:val="0"/>
          <w:numId w:val="11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BD1F01">
        <w:rPr>
          <w:rFonts w:ascii="inherit" w:eastAsia="Times New Roman" w:hAnsi="inherit" w:cs="Arial"/>
          <w:color w:val="565656"/>
          <w:sz w:val="21"/>
          <w:szCs w:val="21"/>
        </w:rPr>
        <w:lastRenderedPageBreak/>
        <w:t>Załącznik INFORMACJA MONITORUJĄCA Z REALIZACJI BIZNESPLANU/ INFORMACJA PO REALIZACJI OPERACJI - </w:t>
      </w:r>
      <w:hyperlink r:id="rId16" w:tgtFrame="_blank" w:tooltip="Initiates file download" w:history="1">
        <w:r w:rsidRPr="00BD1F01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43469D" w:rsidRPr="00BD1F01" w:rsidRDefault="0043469D" w:rsidP="0043469D">
      <w:pPr>
        <w:numPr>
          <w:ilvl w:val="0"/>
          <w:numId w:val="11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BD1F01">
        <w:rPr>
          <w:rFonts w:ascii="inherit" w:eastAsia="Times New Roman" w:hAnsi="inherit" w:cs="Arial"/>
          <w:color w:val="565656"/>
          <w:sz w:val="21"/>
          <w:szCs w:val="21"/>
        </w:rPr>
        <w:t>Informacja pomocnicza przy wypełnianiu informacji monitorującej z realizacji biznesplanu / informacji po realizacji operacji (.pdf) - </w:t>
      </w:r>
      <w:hyperlink r:id="rId17" w:tgtFrame="_blank" w:tooltip="Initiates file download" w:history="1">
        <w:r w:rsidRPr="00BD1F01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43469D" w:rsidRPr="00BD1F01" w:rsidRDefault="0043469D" w:rsidP="0043469D">
      <w:pPr>
        <w:spacing w:line="285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</w:rPr>
      </w:pPr>
      <w:r w:rsidRPr="00BD1F01">
        <w:rPr>
          <w:rFonts w:ascii="Arial" w:eastAsia="Times New Roman" w:hAnsi="Arial" w:cs="Arial"/>
          <w:color w:val="565656"/>
          <w:sz w:val="21"/>
          <w:szCs w:val="21"/>
        </w:rPr>
        <w:t>5) Formularz wniosku o płatność (wersja 3z)</w:t>
      </w:r>
    </w:p>
    <w:p w:rsidR="0043469D" w:rsidRPr="00BD1F01" w:rsidRDefault="0043469D" w:rsidP="0043469D">
      <w:pPr>
        <w:numPr>
          <w:ilvl w:val="0"/>
          <w:numId w:val="12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BD1F01">
        <w:rPr>
          <w:rFonts w:ascii="inherit" w:eastAsia="Times New Roman" w:hAnsi="inherit" w:cs="Arial"/>
          <w:color w:val="565656"/>
          <w:sz w:val="21"/>
          <w:szCs w:val="21"/>
        </w:rPr>
        <w:t>Wniosek o płatność (.pdf) - wersja 3z - </w:t>
      </w:r>
      <w:hyperlink r:id="rId18" w:tgtFrame="_blank" w:tooltip="Initiates file download" w:history="1">
        <w:r w:rsidRPr="00BD1F01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43469D" w:rsidRPr="00BD1F01" w:rsidRDefault="0043469D" w:rsidP="0043469D">
      <w:pPr>
        <w:numPr>
          <w:ilvl w:val="0"/>
          <w:numId w:val="12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BD1F01">
        <w:rPr>
          <w:rFonts w:ascii="inherit" w:eastAsia="Times New Roman" w:hAnsi="inherit" w:cs="Arial"/>
          <w:color w:val="565656"/>
          <w:sz w:val="21"/>
          <w:szCs w:val="21"/>
        </w:rPr>
        <w:t>Wniosek o płatność (.</w:t>
      </w:r>
      <w:proofErr w:type="spellStart"/>
      <w:r w:rsidRPr="00BD1F01">
        <w:rPr>
          <w:rFonts w:ascii="inherit" w:eastAsia="Times New Roman" w:hAnsi="inherit" w:cs="Arial"/>
          <w:color w:val="565656"/>
          <w:sz w:val="21"/>
          <w:szCs w:val="21"/>
        </w:rPr>
        <w:t>xlsx</w:t>
      </w:r>
      <w:proofErr w:type="spellEnd"/>
      <w:r w:rsidRPr="00BD1F01">
        <w:rPr>
          <w:rFonts w:ascii="inherit" w:eastAsia="Times New Roman" w:hAnsi="inherit" w:cs="Arial"/>
          <w:color w:val="565656"/>
          <w:sz w:val="21"/>
          <w:szCs w:val="21"/>
        </w:rPr>
        <w:t>) - wersja 3z - </w:t>
      </w:r>
      <w:hyperlink r:id="rId19" w:tgtFrame="_blank" w:tooltip="Initiates file download" w:history="1">
        <w:r w:rsidRPr="00BD1F01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43469D" w:rsidRPr="00BD1F01" w:rsidRDefault="0043469D" w:rsidP="0043469D">
      <w:pPr>
        <w:spacing w:line="285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</w:rPr>
      </w:pPr>
      <w:r w:rsidRPr="00BD1F01">
        <w:rPr>
          <w:rFonts w:ascii="Arial" w:eastAsia="Times New Roman" w:hAnsi="Arial" w:cs="Arial"/>
          <w:color w:val="565656"/>
          <w:sz w:val="21"/>
          <w:szCs w:val="21"/>
        </w:rPr>
        <w:t>6) Instrukcja wypełniania wniosku o płatność (wersja 3z)</w:t>
      </w:r>
    </w:p>
    <w:p w:rsidR="0043469D" w:rsidRPr="00BD1F01" w:rsidRDefault="0043469D" w:rsidP="0043469D">
      <w:pPr>
        <w:numPr>
          <w:ilvl w:val="0"/>
          <w:numId w:val="13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BD1F01">
        <w:rPr>
          <w:rFonts w:ascii="inherit" w:eastAsia="Times New Roman" w:hAnsi="inherit" w:cs="Arial"/>
          <w:color w:val="565656"/>
          <w:sz w:val="21"/>
          <w:szCs w:val="21"/>
        </w:rPr>
        <w:t>Instrukcja wypełniania wniosku o płatność (.pdf) - </w:t>
      </w:r>
      <w:hyperlink r:id="rId20" w:tgtFrame="_blank" w:tooltip="Initiates file download" w:history="1">
        <w:r w:rsidRPr="00BD1F01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43469D" w:rsidRPr="00BD1F01" w:rsidRDefault="0043469D" w:rsidP="0043469D">
      <w:pPr>
        <w:numPr>
          <w:ilvl w:val="0"/>
          <w:numId w:val="13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BD1F01">
        <w:rPr>
          <w:rFonts w:ascii="inherit" w:eastAsia="Times New Roman" w:hAnsi="inherit" w:cs="Arial"/>
          <w:color w:val="565656"/>
          <w:sz w:val="21"/>
          <w:szCs w:val="21"/>
        </w:rPr>
        <w:t>Załącznik nr 2_wykaz faktur lub dokumentów o równoważnej wartości dowodowej - </w:t>
      </w:r>
      <w:hyperlink r:id="rId21" w:tgtFrame="_blank" w:tooltip="Initiates file download" w:history="1">
        <w:r w:rsidRPr="00BD1F01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43469D" w:rsidRPr="00BD1F01" w:rsidRDefault="0043469D" w:rsidP="0043469D">
      <w:pPr>
        <w:numPr>
          <w:ilvl w:val="0"/>
          <w:numId w:val="13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BD1F01">
        <w:rPr>
          <w:rFonts w:ascii="inherit" w:eastAsia="Times New Roman" w:hAnsi="inherit" w:cs="Arial"/>
          <w:color w:val="565656"/>
          <w:sz w:val="21"/>
          <w:szCs w:val="21"/>
        </w:rPr>
        <w:t xml:space="preserve">Załącznik nr 3 Sprawozdanie z realizacji Biznesplanu (przykładowy wzór - </w:t>
      </w:r>
      <w:proofErr w:type="spellStart"/>
      <w:r w:rsidRPr="00BD1F01">
        <w:rPr>
          <w:rFonts w:ascii="inherit" w:eastAsia="Times New Roman" w:hAnsi="inherit" w:cs="Arial"/>
          <w:color w:val="565656"/>
          <w:sz w:val="21"/>
          <w:szCs w:val="21"/>
        </w:rPr>
        <w:t>xlsx</w:t>
      </w:r>
      <w:proofErr w:type="spellEnd"/>
      <w:r w:rsidRPr="00BD1F01">
        <w:rPr>
          <w:rFonts w:ascii="inherit" w:eastAsia="Times New Roman" w:hAnsi="inherit" w:cs="Arial"/>
          <w:color w:val="565656"/>
          <w:sz w:val="21"/>
          <w:szCs w:val="21"/>
        </w:rPr>
        <w:t>) - </w:t>
      </w:r>
      <w:hyperlink r:id="rId22" w:tgtFrame="_blank" w:tooltip="Initiates file download" w:history="1">
        <w:r w:rsidRPr="00BD1F01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43469D" w:rsidRPr="00BD1F01" w:rsidRDefault="0043469D" w:rsidP="0043469D">
      <w:pPr>
        <w:numPr>
          <w:ilvl w:val="0"/>
          <w:numId w:val="13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BD1F01">
        <w:rPr>
          <w:rFonts w:ascii="inherit" w:eastAsia="Times New Roman" w:hAnsi="inherit" w:cs="Arial"/>
          <w:color w:val="565656"/>
          <w:sz w:val="21"/>
          <w:szCs w:val="21"/>
        </w:rPr>
        <w:t>Informacja pomocnicza przy wypełnianiu sprawozdania z realizacji biznesplanu - </w:t>
      </w:r>
      <w:hyperlink r:id="rId23" w:tgtFrame="_blank" w:tooltip="Initiates file download" w:history="1">
        <w:r w:rsidRPr="00BD1F01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43469D" w:rsidRPr="00BD1F01" w:rsidRDefault="0043469D" w:rsidP="0043469D">
      <w:pPr>
        <w:spacing w:line="285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</w:rPr>
      </w:pPr>
      <w:r w:rsidRPr="00BD1F01">
        <w:rPr>
          <w:rFonts w:ascii="Arial" w:eastAsia="Times New Roman" w:hAnsi="Arial" w:cs="Arial"/>
          <w:color w:val="565656"/>
          <w:sz w:val="21"/>
          <w:szCs w:val="21"/>
        </w:rPr>
        <w:t>5) Dodatkowe dokumenty</w:t>
      </w:r>
    </w:p>
    <w:p w:rsidR="0043469D" w:rsidRPr="00BD1F01" w:rsidRDefault="0043469D" w:rsidP="0043469D">
      <w:pPr>
        <w:numPr>
          <w:ilvl w:val="0"/>
          <w:numId w:val="14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hyperlink r:id="rId24" w:history="1">
        <w:r w:rsidRPr="00BD1F01">
          <w:rPr>
            <w:rFonts w:ascii="inherit" w:eastAsia="Times New Roman" w:hAnsi="inherit" w:cs="Arial"/>
            <w:color w:val="4CAF50"/>
            <w:sz w:val="21"/>
            <w:szCs w:val="21"/>
            <w:u w:val="single"/>
            <w:bdr w:val="none" w:sz="0" w:space="0" w:color="auto" w:frame="1"/>
          </w:rPr>
          <w:t>Karta oceny wstępnej</w:t>
        </w:r>
      </w:hyperlink>
    </w:p>
    <w:p w:rsidR="0043469D" w:rsidRPr="00BD1F01" w:rsidRDefault="0043469D" w:rsidP="0043469D">
      <w:pPr>
        <w:numPr>
          <w:ilvl w:val="0"/>
          <w:numId w:val="14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hyperlink r:id="rId25" w:history="1">
        <w:r w:rsidRPr="00BD1F01">
          <w:rPr>
            <w:rFonts w:ascii="inherit" w:eastAsia="Times New Roman" w:hAnsi="inherit" w:cs="Arial"/>
            <w:color w:val="4CAF50"/>
            <w:sz w:val="21"/>
            <w:szCs w:val="21"/>
            <w:u w:val="single"/>
            <w:bdr w:val="none" w:sz="0" w:space="0" w:color="auto" w:frame="1"/>
          </w:rPr>
          <w:t>Karta oceny punktowej zgodności operacji z LSR</w:t>
        </w:r>
      </w:hyperlink>
    </w:p>
    <w:p w:rsidR="0043469D" w:rsidRPr="00BD1F01" w:rsidRDefault="0043469D" w:rsidP="0043469D">
      <w:pPr>
        <w:numPr>
          <w:ilvl w:val="0"/>
          <w:numId w:val="14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hyperlink r:id="rId26" w:history="1">
        <w:r w:rsidRPr="00BD1F01">
          <w:rPr>
            <w:rFonts w:ascii="inherit" w:eastAsia="Times New Roman" w:hAnsi="inherit" w:cs="Arial"/>
            <w:color w:val="4CAF50"/>
            <w:sz w:val="21"/>
            <w:szCs w:val="21"/>
            <w:u w:val="single"/>
            <w:bdr w:val="none" w:sz="0" w:space="0" w:color="auto" w:frame="1"/>
          </w:rPr>
          <w:t>Karta weryfikacji kryteriów horyzontalnych  </w:t>
        </w:r>
      </w:hyperlink>
      <w:r w:rsidRPr="00BD1F01">
        <w:rPr>
          <w:rFonts w:ascii="inherit" w:eastAsia="Times New Roman" w:hAnsi="inherit" w:cs="Arial"/>
          <w:color w:val="565656"/>
          <w:sz w:val="21"/>
          <w:szCs w:val="21"/>
        </w:rPr>
        <w:t> </w:t>
      </w:r>
    </w:p>
    <w:p w:rsidR="0043469D" w:rsidRPr="00BD1F01" w:rsidRDefault="0043469D" w:rsidP="0043469D">
      <w:pPr>
        <w:numPr>
          <w:ilvl w:val="0"/>
          <w:numId w:val="14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hyperlink r:id="rId27" w:history="1">
        <w:r w:rsidRPr="00BD1F01">
          <w:rPr>
            <w:rFonts w:ascii="inherit" w:eastAsia="Times New Roman" w:hAnsi="inherit" w:cs="Arial"/>
            <w:color w:val="4CAF50"/>
            <w:sz w:val="21"/>
            <w:szCs w:val="21"/>
            <w:u w:val="single"/>
            <w:bdr w:val="none" w:sz="0" w:space="0" w:color="auto" w:frame="1"/>
          </w:rPr>
          <w:t>Karta oceny jakościowej</w:t>
        </w:r>
      </w:hyperlink>
    </w:p>
    <w:p w:rsidR="0043469D" w:rsidRPr="00BD1F01" w:rsidRDefault="0043469D" w:rsidP="0043469D">
      <w:pPr>
        <w:numPr>
          <w:ilvl w:val="0"/>
          <w:numId w:val="14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hyperlink r:id="rId28" w:history="1">
        <w:r w:rsidRPr="00BD1F01">
          <w:rPr>
            <w:rFonts w:ascii="inherit" w:eastAsia="Times New Roman" w:hAnsi="inherit" w:cs="Arial"/>
            <w:color w:val="4CAF50"/>
            <w:sz w:val="21"/>
            <w:szCs w:val="21"/>
            <w:u w:val="single"/>
            <w:bdr w:val="none" w:sz="0" w:space="0" w:color="auto" w:frame="1"/>
          </w:rPr>
          <w:t>Regulamin Rady LGD "Warmiński Zakątek"</w:t>
        </w:r>
      </w:hyperlink>
    </w:p>
    <w:p w:rsidR="0043469D" w:rsidRPr="00BD1F01" w:rsidRDefault="0043469D" w:rsidP="0043469D">
      <w:pPr>
        <w:numPr>
          <w:ilvl w:val="0"/>
          <w:numId w:val="14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hyperlink r:id="rId29" w:history="1">
        <w:r w:rsidRPr="00BD1F01">
          <w:rPr>
            <w:rFonts w:ascii="inherit" w:eastAsia="Times New Roman" w:hAnsi="inherit" w:cs="Arial"/>
            <w:color w:val="4CAF50"/>
            <w:sz w:val="21"/>
            <w:szCs w:val="21"/>
            <w:u w:val="single"/>
            <w:bdr w:val="none" w:sz="0" w:space="0" w:color="auto" w:frame="1"/>
          </w:rPr>
          <w:t>Ogólne zasady wykonywania zadań związanych z realizacją strategii rozwoju lokalnego kierowanego przez społeczność w ramach działania „Wsparcie dla rozwoju lokalnego w ramach inicjatywy LEADER” objętego Programem Rozwoju Obszarów Wiejskich na lata 2014-2020</w:t>
        </w:r>
      </w:hyperlink>
    </w:p>
    <w:p w:rsidR="0043469D" w:rsidRPr="00BD1F01" w:rsidRDefault="0043469D" w:rsidP="0043469D">
      <w:pPr>
        <w:numPr>
          <w:ilvl w:val="0"/>
          <w:numId w:val="14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hyperlink r:id="rId30" w:history="1">
        <w:r w:rsidRPr="00BD1F01">
          <w:rPr>
            <w:rFonts w:ascii="inherit" w:eastAsia="Times New Roman" w:hAnsi="inherit" w:cs="Arial"/>
            <w:color w:val="4CAF50"/>
            <w:sz w:val="21"/>
            <w:szCs w:val="21"/>
            <w:u w:val="single"/>
            <w:bdr w:val="none" w:sz="0" w:space="0" w:color="auto" w:frame="1"/>
          </w:rPr>
          <w:t>Planowane do osiągnięcia wskaźniki</w:t>
        </w:r>
      </w:hyperlink>
    </w:p>
    <w:p w:rsidR="0043469D" w:rsidRPr="00BD1F01" w:rsidRDefault="0043469D" w:rsidP="0043469D">
      <w:pPr>
        <w:numPr>
          <w:ilvl w:val="0"/>
          <w:numId w:val="14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hyperlink r:id="rId31" w:history="1">
        <w:r w:rsidRPr="00BD1F01">
          <w:rPr>
            <w:rFonts w:ascii="inherit" w:eastAsia="Times New Roman" w:hAnsi="inherit" w:cs="Arial"/>
            <w:color w:val="4CAF50"/>
            <w:sz w:val="21"/>
            <w:szCs w:val="21"/>
            <w:u w:val="single"/>
            <w:bdr w:val="none" w:sz="0" w:space="0" w:color="auto" w:frame="1"/>
          </w:rPr>
          <w:t>Arkusz pomocniczy - uzasadnienie innowacyjności operacji</w:t>
        </w:r>
      </w:hyperlink>
    </w:p>
    <w:p w:rsidR="0043469D" w:rsidRPr="00BD1F01" w:rsidRDefault="0043469D" w:rsidP="0043469D">
      <w:pPr>
        <w:numPr>
          <w:ilvl w:val="0"/>
          <w:numId w:val="14"/>
        </w:numPr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hyperlink r:id="rId32" w:history="1">
        <w:r w:rsidRPr="00BD1F01">
          <w:rPr>
            <w:rFonts w:ascii="inherit" w:eastAsia="Times New Roman" w:hAnsi="inherit" w:cs="Arial"/>
            <w:color w:val="4CAF50"/>
            <w:sz w:val="21"/>
            <w:szCs w:val="21"/>
            <w:u w:val="single"/>
            <w:bdr w:val="none" w:sz="0" w:space="0" w:color="auto" w:frame="1"/>
          </w:rPr>
          <w:t>Klauzule - ochrona danych osobowych</w:t>
        </w:r>
      </w:hyperlink>
    </w:p>
    <w:p w:rsidR="0043469D" w:rsidRPr="00BD1F01" w:rsidRDefault="0043469D" w:rsidP="0043469D">
      <w:pPr>
        <w:spacing w:line="285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</w:rPr>
      </w:pPr>
      <w:r w:rsidRPr="00BD1F01">
        <w:rPr>
          <w:rFonts w:ascii="Arial" w:eastAsia="Times New Roman" w:hAnsi="Arial" w:cs="Arial"/>
          <w:color w:val="565656"/>
          <w:sz w:val="21"/>
          <w:szCs w:val="21"/>
        </w:rPr>
        <w:t> 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 VIII. Limit środków w naborze 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t> </w:t>
      </w: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i maksymalny poziom dofinansowania operacji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1) Limit  środków w ramach konkursu: </w:t>
      </w: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u w:val="single"/>
          <w:bdr w:val="none" w:sz="0" w:space="0" w:color="auto" w:frame="1"/>
        </w:rPr>
        <w:t>400 000 złotych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2) Wysokość premii na rozpoczęcie działalności gospodarczej: </w:t>
      </w: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u w:val="single"/>
          <w:bdr w:val="none" w:sz="0" w:space="0" w:color="auto" w:frame="1"/>
        </w:rPr>
        <w:t>50 000 złotych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3) Maksymalna intensywność wsparcia:</w:t>
      </w:r>
      <w:r w:rsidRPr="00BD1F01">
        <w:rPr>
          <w:rFonts w:ascii="Arial" w:eastAsia="Times New Roman" w:hAnsi="Arial" w:cs="Arial"/>
          <w:color w:val="565656"/>
          <w:sz w:val="21"/>
          <w:szCs w:val="21"/>
          <w:u w:val="single"/>
          <w:bdr w:val="none" w:sz="0" w:space="0" w:color="auto" w:frame="1"/>
        </w:rPr>
        <w:t> do 100% kosztów kwalifikowanych operacji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 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IX. Miejsce udostępnienia dokumentacji konkursowej: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Formularz wniosku o przyznanie pomocy wraz z instrukcjami, wykaz dokumentów i wzory formularzy niezbędnych do wyboru operacji przez LGD oraz kryteria wyboru operacji znajdują się na stronie internetowej LGD "Warmiński Zakątek": </w:t>
      </w:r>
      <w:r w:rsidRPr="00BD1F01">
        <w:rPr>
          <w:rFonts w:ascii="Arial" w:eastAsia="Times New Roman" w:hAnsi="Arial" w:cs="Arial"/>
          <w:color w:val="565656"/>
          <w:sz w:val="21"/>
          <w:szCs w:val="21"/>
          <w:u w:val="single"/>
          <w:bdr w:val="none" w:sz="0" w:space="0" w:color="auto" w:frame="1"/>
        </w:rPr>
        <w:t>www.warminskizakatek.com.pl, 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t>zakładka PROW 2014-2020/ Konkursy w ramach LSR oraz w Biurze LGD "Warmiński Zakątek" ul. Grunwaldzka 6, 11-040 Dobre Miasto.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 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 X. Miejsce i sposób doradztwa udzielanego potencjalnym Wnioskodawcom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 xml:space="preserve">Doradztwo prowadzone jest przez pracowników biura LGD "Warmiński Zakątek" osobiście w siedzibie biura, wyłącznie po wcześniejszym uzgodnieniu terminu doradztwa, od poniedziałku do 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lastRenderedPageBreak/>
        <w:t>czwartku w godzinach 8.00 - 15.45, do </w:t>
      </w: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5 czerwca 2019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Uzgodnienia terminu doradztwa należy dokonać telefonicznie pod numerem 896160058 lub mailowo: warminskizakatek@wp.pl.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 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BD1F01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Dodatkowe dokumenty:</w:t>
      </w:r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- </w:t>
      </w:r>
      <w:hyperlink r:id="rId33" w:history="1">
        <w:r w:rsidRPr="00BD1F01">
          <w:rPr>
            <w:rFonts w:ascii="Arial" w:eastAsia="Times New Roman" w:hAnsi="Arial" w:cs="Arial"/>
            <w:color w:val="4CAF50"/>
            <w:sz w:val="21"/>
            <w:szCs w:val="21"/>
            <w:u w:val="single"/>
            <w:bdr w:val="none" w:sz="0" w:space="0" w:color="auto" w:frame="1"/>
          </w:rPr>
          <w:t>Ogłoszenie o naborze 1/201</w:t>
        </w:r>
      </w:hyperlink>
      <w:hyperlink r:id="rId34" w:history="1">
        <w:r w:rsidRPr="00BD1F01">
          <w:rPr>
            <w:rFonts w:ascii="Arial" w:eastAsia="Times New Roman" w:hAnsi="Arial" w:cs="Arial"/>
            <w:color w:val="4CAF50"/>
            <w:sz w:val="21"/>
            <w:szCs w:val="21"/>
            <w:u w:val="single"/>
            <w:bdr w:val="none" w:sz="0" w:space="0" w:color="auto" w:frame="1"/>
          </w:rPr>
          <w:t>9</w:t>
        </w:r>
      </w:hyperlink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- </w:t>
      </w:r>
      <w:hyperlink r:id="rId35" w:history="1">
        <w:r w:rsidRPr="00BD1F01">
          <w:rPr>
            <w:rFonts w:ascii="Arial" w:eastAsia="Times New Roman" w:hAnsi="Arial" w:cs="Arial"/>
            <w:color w:val="4CAF50"/>
            <w:sz w:val="21"/>
            <w:szCs w:val="21"/>
            <w:u w:val="single"/>
            <w:bdr w:val="none" w:sz="0" w:space="0" w:color="auto" w:frame="1"/>
          </w:rPr>
          <w:t>Strategia rozwoju lokalnego kierowanego przez społeczność na lata 2014 - 2020  Lokalnej Grupy</w:t>
        </w:r>
        <w:r>
          <w:rPr>
            <w:rFonts w:ascii="Arial" w:eastAsia="Times New Roman" w:hAnsi="Arial" w:cs="Arial"/>
            <w:color w:val="4CAF50"/>
            <w:sz w:val="21"/>
            <w:szCs w:val="21"/>
            <w:u w:val="single"/>
            <w:bdr w:val="none" w:sz="0" w:space="0" w:color="auto" w:frame="1"/>
          </w:rPr>
          <w:t xml:space="preserve"> </w:t>
        </w:r>
        <w:r w:rsidRPr="00BD1F01">
          <w:rPr>
            <w:rFonts w:ascii="Arial" w:eastAsia="Times New Roman" w:hAnsi="Arial" w:cs="Arial"/>
            <w:color w:val="4CAF50"/>
            <w:sz w:val="21"/>
            <w:szCs w:val="21"/>
            <w:u w:val="single"/>
            <w:bdr w:val="none" w:sz="0" w:space="0" w:color="auto" w:frame="1"/>
          </w:rPr>
          <w:t>Działania "Warmiński Zakątek" (LSR 2014-2020)</w:t>
        </w:r>
      </w:hyperlink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- </w:t>
      </w:r>
      <w:hyperlink r:id="rId36" w:history="1">
        <w:r w:rsidRPr="00BD1F01">
          <w:rPr>
            <w:rFonts w:ascii="Arial" w:eastAsia="Times New Roman" w:hAnsi="Arial" w:cs="Arial"/>
            <w:color w:val="4CAF50"/>
            <w:sz w:val="21"/>
            <w:szCs w:val="21"/>
            <w:u w:val="single"/>
            <w:bdr w:val="none" w:sz="0" w:space="0" w:color="auto" w:frame="1"/>
          </w:rPr>
          <w:t>Rozporządzenie Ministra Rolnictwa i Rozwoju Wsi z dnia 24 września 2015 r. w sprawie</w:t>
        </w:r>
        <w:r w:rsidRPr="00BD1F01">
          <w:rPr>
            <w:rFonts w:ascii="Arial" w:eastAsia="Times New Roman" w:hAnsi="Arial" w:cs="Arial"/>
            <w:color w:val="4CAF50"/>
            <w:sz w:val="21"/>
            <w:szCs w:val="21"/>
            <w:bdr w:val="none" w:sz="0" w:space="0" w:color="auto" w:frame="1"/>
          </w:rPr>
          <w:br/>
        </w:r>
        <w:r w:rsidRPr="00BD1F01">
          <w:rPr>
            <w:rFonts w:ascii="Arial" w:eastAsia="Times New Roman" w:hAnsi="Arial" w:cs="Arial"/>
            <w:color w:val="4CAF50"/>
            <w:sz w:val="21"/>
            <w:szCs w:val="21"/>
            <w:u w:val="single"/>
            <w:bdr w:val="none" w:sz="0" w:space="0" w:color="auto" w:frame="1"/>
          </w:rPr>
          <w:t>  szczegółowych warunków i trybu przyznawania pomocy finansowej w ramach poddziałania „Wsparcie na wdrażanie operacji w ramach strategii rozwoju lokalnego kierowanego przez społeczność” objętego</w:t>
        </w:r>
        <w:r w:rsidRPr="00BD1F01">
          <w:rPr>
            <w:rFonts w:ascii="Arial" w:eastAsia="Times New Roman" w:hAnsi="Arial" w:cs="Arial"/>
            <w:color w:val="4CAF50"/>
            <w:sz w:val="21"/>
            <w:szCs w:val="21"/>
            <w:bdr w:val="none" w:sz="0" w:space="0" w:color="auto" w:frame="1"/>
          </w:rPr>
          <w:br/>
        </w:r>
        <w:r w:rsidRPr="00BD1F01">
          <w:rPr>
            <w:rFonts w:ascii="Arial" w:eastAsia="Times New Roman" w:hAnsi="Arial" w:cs="Arial"/>
            <w:color w:val="4CAF50"/>
            <w:sz w:val="21"/>
            <w:szCs w:val="21"/>
            <w:u w:val="single"/>
            <w:bdr w:val="none" w:sz="0" w:space="0" w:color="auto" w:frame="1"/>
          </w:rPr>
          <w:t xml:space="preserve">  Programem Rozwoju Obszarów Wiejskich na lata 2014–2020 z </w:t>
        </w:r>
        <w:proofErr w:type="spellStart"/>
        <w:r w:rsidRPr="00BD1F01">
          <w:rPr>
            <w:rFonts w:ascii="Arial" w:eastAsia="Times New Roman" w:hAnsi="Arial" w:cs="Arial"/>
            <w:color w:val="4CAF50"/>
            <w:sz w:val="21"/>
            <w:szCs w:val="21"/>
            <w:u w:val="single"/>
            <w:bdr w:val="none" w:sz="0" w:space="0" w:color="auto" w:frame="1"/>
          </w:rPr>
          <w:t>póź</w:t>
        </w:r>
        <w:proofErr w:type="spellEnd"/>
        <w:r w:rsidRPr="00BD1F01">
          <w:rPr>
            <w:rFonts w:ascii="Arial" w:eastAsia="Times New Roman" w:hAnsi="Arial" w:cs="Arial"/>
            <w:color w:val="4CAF50"/>
            <w:sz w:val="21"/>
            <w:szCs w:val="21"/>
            <w:u w:val="single"/>
            <w:bdr w:val="none" w:sz="0" w:space="0" w:color="auto" w:frame="1"/>
          </w:rPr>
          <w:t>. zm.</w:t>
        </w:r>
      </w:hyperlink>
      <w:r w:rsidRPr="00BD1F01">
        <w:rPr>
          <w:rFonts w:ascii="Arial" w:eastAsia="Times New Roman" w:hAnsi="Arial" w:cs="Arial"/>
          <w:color w:val="565656"/>
          <w:sz w:val="21"/>
          <w:szCs w:val="21"/>
        </w:rPr>
        <w:br/>
        <w:t>- </w:t>
      </w:r>
      <w:hyperlink r:id="rId37" w:history="1">
        <w:r w:rsidRPr="00BD1F01">
          <w:rPr>
            <w:rFonts w:ascii="Arial" w:eastAsia="Times New Roman" w:hAnsi="Arial" w:cs="Arial"/>
            <w:color w:val="4CAF50"/>
            <w:sz w:val="21"/>
            <w:szCs w:val="21"/>
            <w:u w:val="single"/>
            <w:bdr w:val="none" w:sz="0" w:space="0" w:color="auto" w:frame="1"/>
          </w:rPr>
          <w:t>Ustawa RLKS - ustawa z dnia 20 lutego 2015r. o rozwoju lokalnym z udziałem lokalnej społeczności (DZ.U.poz.378).</w:t>
        </w:r>
      </w:hyperlink>
    </w:p>
    <w:p w:rsidR="006C6063" w:rsidRDefault="006C6063" w:rsidP="0043469D">
      <w:pPr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6C6063" w:rsidSect="00314BC3">
      <w:headerReference w:type="default" r:id="rId38"/>
      <w:footerReference w:type="default" r:id="rId39"/>
      <w:pgSz w:w="11906" w:h="16838"/>
      <w:pgMar w:top="1388" w:right="1417" w:bottom="1417" w:left="1417" w:header="142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CF" w:rsidRDefault="00BD0BCF">
      <w:r>
        <w:separator/>
      </w:r>
    </w:p>
  </w:endnote>
  <w:endnote w:type="continuationSeparator" w:id="0">
    <w:p w:rsidR="00BD0BCF" w:rsidRDefault="00BD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1D4" w:rsidRPr="00725364" w:rsidRDefault="0043469D" w:rsidP="00725364">
    <w:pPr>
      <w:pStyle w:val="Stopka"/>
      <w:jc w:val="right"/>
      <w:rPr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CF" w:rsidRDefault="00BD0BCF">
      <w:r>
        <w:separator/>
      </w:r>
    </w:p>
  </w:footnote>
  <w:footnote w:type="continuationSeparator" w:id="0">
    <w:p w:rsidR="00BD0BCF" w:rsidRDefault="00BD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1D4" w:rsidRDefault="006C6063">
    <w:pPr>
      <w:pStyle w:val="Nagwek"/>
      <w:rPr>
        <w:lang w:val="pl-PL"/>
      </w:rPr>
    </w:pPr>
    <w:r w:rsidRPr="004D5A59">
      <w:rPr>
        <w:noProof/>
        <w:lang w:val="pl-PL" w:eastAsia="pl-PL"/>
      </w:rPr>
      <w:drawing>
        <wp:inline distT="0" distB="0" distL="0" distR="0">
          <wp:extent cx="609600" cy="409575"/>
          <wp:effectExtent l="0" t="0" r="0" b="9525"/>
          <wp:docPr id="4" name="Obraz 4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634">
      <w:rPr>
        <w:lang w:val="pl-PL"/>
      </w:rPr>
      <w:t xml:space="preserve">                                  </w:t>
    </w:r>
    <w:r w:rsidRPr="004D5A59">
      <w:rPr>
        <w:noProof/>
        <w:lang w:val="pl-PL" w:eastAsia="pl-PL"/>
      </w:rPr>
      <w:drawing>
        <wp:inline distT="0" distB="0" distL="0" distR="0">
          <wp:extent cx="466725" cy="457200"/>
          <wp:effectExtent l="0" t="0" r="9525" b="0"/>
          <wp:docPr id="3" name="Obraz 3" descr="C:\Users\Ala\Desktop\LOGO\kolor\logo lea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a\Desktop\LOGO\kolor\logo leader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634">
      <w:rPr>
        <w:lang w:val="pl-PL"/>
      </w:rPr>
      <w:t xml:space="preserve">                              </w:t>
    </w:r>
    <w:r w:rsidRPr="004D5A59">
      <w:rPr>
        <w:noProof/>
        <w:lang w:val="pl-PL" w:eastAsia="pl-PL"/>
      </w:rPr>
      <w:drawing>
        <wp:inline distT="0" distB="0" distL="0" distR="0">
          <wp:extent cx="447675" cy="495300"/>
          <wp:effectExtent l="0" t="0" r="9525" b="0"/>
          <wp:docPr id="2" name="Obraz 2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634">
      <w:rPr>
        <w:lang w:val="pl-PL"/>
      </w:rPr>
      <w:t xml:space="preserve">                      </w:t>
    </w:r>
    <w:r w:rsidRPr="004D5A59">
      <w:rPr>
        <w:noProof/>
        <w:lang w:val="pl-PL" w:eastAsia="pl-PL"/>
      </w:rPr>
      <w:drawing>
        <wp:inline distT="0" distB="0" distL="0" distR="0">
          <wp:extent cx="933450" cy="609600"/>
          <wp:effectExtent l="0" t="0" r="0" b="0"/>
          <wp:docPr id="1" name="Obraz 1" descr="C:\Users\Ala\Desktop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Ala\Desktop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1D4" w:rsidRDefault="0043469D" w:rsidP="005378D1">
    <w:pPr>
      <w:pStyle w:val="Nagwek"/>
      <w:jc w:val="center"/>
      <w:rPr>
        <w:sz w:val="20"/>
        <w:lang w:val="pl-PL"/>
      </w:rPr>
    </w:pPr>
  </w:p>
  <w:p w:rsidR="00F861D4" w:rsidRPr="005378D1" w:rsidRDefault="00C82634" w:rsidP="005378D1">
    <w:pPr>
      <w:pStyle w:val="Nagwek"/>
      <w:jc w:val="center"/>
      <w:rPr>
        <w:sz w:val="20"/>
        <w:lang w:val="pl-PL"/>
      </w:rPr>
    </w:pPr>
    <w:r w:rsidRPr="005378D1">
      <w:rPr>
        <w:sz w:val="20"/>
      </w:rPr>
      <w:t>„Europejski Fundusz Rolny na rzecz Rozwoju Obszarów Wiejskich: Europa inwe</w:t>
    </w:r>
    <w:r w:rsidRPr="005378D1">
      <w:rPr>
        <w:sz w:val="20"/>
        <w:lang w:val="pl-PL"/>
      </w:rPr>
      <w:t>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842"/>
    <w:multiLevelType w:val="multilevel"/>
    <w:tmpl w:val="389C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63ABE"/>
    <w:multiLevelType w:val="multilevel"/>
    <w:tmpl w:val="8114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24448B"/>
    <w:multiLevelType w:val="hybridMultilevel"/>
    <w:tmpl w:val="835A7192"/>
    <w:lvl w:ilvl="0" w:tplc="9244D7D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62B4C06"/>
    <w:multiLevelType w:val="multilevel"/>
    <w:tmpl w:val="904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190786"/>
    <w:multiLevelType w:val="multilevel"/>
    <w:tmpl w:val="B9D8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0F6116"/>
    <w:multiLevelType w:val="hybridMultilevel"/>
    <w:tmpl w:val="C8145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36212"/>
    <w:multiLevelType w:val="multilevel"/>
    <w:tmpl w:val="4522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183C0F"/>
    <w:multiLevelType w:val="hybridMultilevel"/>
    <w:tmpl w:val="AA96A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E05C0"/>
    <w:multiLevelType w:val="multilevel"/>
    <w:tmpl w:val="8F5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6E1CB0"/>
    <w:multiLevelType w:val="hybridMultilevel"/>
    <w:tmpl w:val="AA668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E69D0"/>
    <w:multiLevelType w:val="multilevel"/>
    <w:tmpl w:val="353E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E1675E"/>
    <w:multiLevelType w:val="hybridMultilevel"/>
    <w:tmpl w:val="7E7A94C2"/>
    <w:lvl w:ilvl="0" w:tplc="1DD25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33399"/>
    <w:multiLevelType w:val="multilevel"/>
    <w:tmpl w:val="59EC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6C0427"/>
    <w:multiLevelType w:val="hybridMultilevel"/>
    <w:tmpl w:val="E6ACD47A"/>
    <w:lvl w:ilvl="0" w:tplc="F4ECA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13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EB"/>
    <w:rsid w:val="00026C77"/>
    <w:rsid w:val="00036907"/>
    <w:rsid w:val="00042AA5"/>
    <w:rsid w:val="00056E6F"/>
    <w:rsid w:val="00061D16"/>
    <w:rsid w:val="00067327"/>
    <w:rsid w:val="0007624A"/>
    <w:rsid w:val="00081D6E"/>
    <w:rsid w:val="00094AEE"/>
    <w:rsid w:val="000A4D1F"/>
    <w:rsid w:val="000B08EB"/>
    <w:rsid w:val="000C1486"/>
    <w:rsid w:val="000C7A4D"/>
    <w:rsid w:val="000F5FAA"/>
    <w:rsid w:val="00150D48"/>
    <w:rsid w:val="001733EC"/>
    <w:rsid w:val="00191D0D"/>
    <w:rsid w:val="0019484D"/>
    <w:rsid w:val="001A5E2A"/>
    <w:rsid w:val="001B269C"/>
    <w:rsid w:val="001B646B"/>
    <w:rsid w:val="001E2307"/>
    <w:rsid w:val="001F1987"/>
    <w:rsid w:val="00234675"/>
    <w:rsid w:val="0024277B"/>
    <w:rsid w:val="002566CA"/>
    <w:rsid w:val="00276BE5"/>
    <w:rsid w:val="002A0141"/>
    <w:rsid w:val="002A6BFB"/>
    <w:rsid w:val="002E556B"/>
    <w:rsid w:val="002E7CCC"/>
    <w:rsid w:val="00300EAC"/>
    <w:rsid w:val="0031227B"/>
    <w:rsid w:val="003174F6"/>
    <w:rsid w:val="00321D94"/>
    <w:rsid w:val="003250EB"/>
    <w:rsid w:val="00325852"/>
    <w:rsid w:val="00337307"/>
    <w:rsid w:val="0034403D"/>
    <w:rsid w:val="003477E3"/>
    <w:rsid w:val="003672AE"/>
    <w:rsid w:val="00376E84"/>
    <w:rsid w:val="00382B98"/>
    <w:rsid w:val="00392F93"/>
    <w:rsid w:val="00397356"/>
    <w:rsid w:val="003B2299"/>
    <w:rsid w:val="003C5B33"/>
    <w:rsid w:val="003D2E0D"/>
    <w:rsid w:val="003D407B"/>
    <w:rsid w:val="003D6FD4"/>
    <w:rsid w:val="003E1893"/>
    <w:rsid w:val="004124A6"/>
    <w:rsid w:val="0043469D"/>
    <w:rsid w:val="0044458D"/>
    <w:rsid w:val="00447531"/>
    <w:rsid w:val="004533E9"/>
    <w:rsid w:val="00466855"/>
    <w:rsid w:val="00484AFA"/>
    <w:rsid w:val="00486047"/>
    <w:rsid w:val="004A7A21"/>
    <w:rsid w:val="004B5FBC"/>
    <w:rsid w:val="004C09D8"/>
    <w:rsid w:val="004D38F8"/>
    <w:rsid w:val="004D6481"/>
    <w:rsid w:val="004E4EC4"/>
    <w:rsid w:val="004E77F2"/>
    <w:rsid w:val="00523BCA"/>
    <w:rsid w:val="00527BFA"/>
    <w:rsid w:val="005335DC"/>
    <w:rsid w:val="00576B95"/>
    <w:rsid w:val="0058086D"/>
    <w:rsid w:val="00591F85"/>
    <w:rsid w:val="00592420"/>
    <w:rsid w:val="005C6E5D"/>
    <w:rsid w:val="005D2A78"/>
    <w:rsid w:val="005E490E"/>
    <w:rsid w:val="0062375A"/>
    <w:rsid w:val="006466A1"/>
    <w:rsid w:val="006509E6"/>
    <w:rsid w:val="0067590A"/>
    <w:rsid w:val="00687281"/>
    <w:rsid w:val="00687488"/>
    <w:rsid w:val="006A21B7"/>
    <w:rsid w:val="006A6EB7"/>
    <w:rsid w:val="006B712A"/>
    <w:rsid w:val="006C6063"/>
    <w:rsid w:val="006D741D"/>
    <w:rsid w:val="006E37EE"/>
    <w:rsid w:val="006F239F"/>
    <w:rsid w:val="006F7243"/>
    <w:rsid w:val="00725CFC"/>
    <w:rsid w:val="00733083"/>
    <w:rsid w:val="00736E3F"/>
    <w:rsid w:val="00743D0E"/>
    <w:rsid w:val="00746B70"/>
    <w:rsid w:val="00751F9E"/>
    <w:rsid w:val="007611DC"/>
    <w:rsid w:val="007623D0"/>
    <w:rsid w:val="0077104A"/>
    <w:rsid w:val="00780E34"/>
    <w:rsid w:val="0078459D"/>
    <w:rsid w:val="007866E0"/>
    <w:rsid w:val="007B1E0C"/>
    <w:rsid w:val="007C2FEF"/>
    <w:rsid w:val="007D4289"/>
    <w:rsid w:val="007E77BE"/>
    <w:rsid w:val="007F7C4F"/>
    <w:rsid w:val="00816840"/>
    <w:rsid w:val="00856790"/>
    <w:rsid w:val="00875A20"/>
    <w:rsid w:val="008931E8"/>
    <w:rsid w:val="008A520F"/>
    <w:rsid w:val="008A6F5D"/>
    <w:rsid w:val="008C38BD"/>
    <w:rsid w:val="008C4E6F"/>
    <w:rsid w:val="008E4037"/>
    <w:rsid w:val="008F7E3A"/>
    <w:rsid w:val="00905666"/>
    <w:rsid w:val="0091666C"/>
    <w:rsid w:val="00923CBA"/>
    <w:rsid w:val="009247C1"/>
    <w:rsid w:val="009449B5"/>
    <w:rsid w:val="00946BF6"/>
    <w:rsid w:val="00970EBD"/>
    <w:rsid w:val="00977BB0"/>
    <w:rsid w:val="009831A3"/>
    <w:rsid w:val="00993E38"/>
    <w:rsid w:val="009A0105"/>
    <w:rsid w:val="009E4121"/>
    <w:rsid w:val="009F5C05"/>
    <w:rsid w:val="00A16DF1"/>
    <w:rsid w:val="00A20FED"/>
    <w:rsid w:val="00A2310A"/>
    <w:rsid w:val="00A26E1D"/>
    <w:rsid w:val="00A53422"/>
    <w:rsid w:val="00A61642"/>
    <w:rsid w:val="00A71056"/>
    <w:rsid w:val="00A82860"/>
    <w:rsid w:val="00A94C4B"/>
    <w:rsid w:val="00A96C94"/>
    <w:rsid w:val="00AA5D23"/>
    <w:rsid w:val="00AA641A"/>
    <w:rsid w:val="00AD2113"/>
    <w:rsid w:val="00AE514F"/>
    <w:rsid w:val="00AF5EFA"/>
    <w:rsid w:val="00B008AE"/>
    <w:rsid w:val="00B261D9"/>
    <w:rsid w:val="00B52D68"/>
    <w:rsid w:val="00B62696"/>
    <w:rsid w:val="00B66BA4"/>
    <w:rsid w:val="00B71BE1"/>
    <w:rsid w:val="00B90BB8"/>
    <w:rsid w:val="00BD0BCF"/>
    <w:rsid w:val="00BD2E08"/>
    <w:rsid w:val="00BE131F"/>
    <w:rsid w:val="00BE5EFE"/>
    <w:rsid w:val="00BF2552"/>
    <w:rsid w:val="00BF62E4"/>
    <w:rsid w:val="00C03104"/>
    <w:rsid w:val="00C03DAF"/>
    <w:rsid w:val="00C12CCA"/>
    <w:rsid w:val="00C61621"/>
    <w:rsid w:val="00C619CE"/>
    <w:rsid w:val="00C81506"/>
    <w:rsid w:val="00C81C75"/>
    <w:rsid w:val="00C82634"/>
    <w:rsid w:val="00C90928"/>
    <w:rsid w:val="00CB3C75"/>
    <w:rsid w:val="00CC3661"/>
    <w:rsid w:val="00CC3FA0"/>
    <w:rsid w:val="00CC4319"/>
    <w:rsid w:val="00CD416D"/>
    <w:rsid w:val="00CD555B"/>
    <w:rsid w:val="00CF1540"/>
    <w:rsid w:val="00CF3C54"/>
    <w:rsid w:val="00CF53A5"/>
    <w:rsid w:val="00CF6DC9"/>
    <w:rsid w:val="00CF7A42"/>
    <w:rsid w:val="00D13903"/>
    <w:rsid w:val="00D31368"/>
    <w:rsid w:val="00D446CA"/>
    <w:rsid w:val="00D503C5"/>
    <w:rsid w:val="00D95158"/>
    <w:rsid w:val="00DD252B"/>
    <w:rsid w:val="00DE052F"/>
    <w:rsid w:val="00DE689E"/>
    <w:rsid w:val="00DF3A70"/>
    <w:rsid w:val="00E04F1F"/>
    <w:rsid w:val="00E239C4"/>
    <w:rsid w:val="00E27BF9"/>
    <w:rsid w:val="00E35959"/>
    <w:rsid w:val="00E40FE9"/>
    <w:rsid w:val="00E51402"/>
    <w:rsid w:val="00E614B3"/>
    <w:rsid w:val="00E7580F"/>
    <w:rsid w:val="00E759AC"/>
    <w:rsid w:val="00EA03BE"/>
    <w:rsid w:val="00EA3D1F"/>
    <w:rsid w:val="00EB4BDF"/>
    <w:rsid w:val="00EC2DA5"/>
    <w:rsid w:val="00EC4214"/>
    <w:rsid w:val="00F23D20"/>
    <w:rsid w:val="00F314DB"/>
    <w:rsid w:val="00F353D2"/>
    <w:rsid w:val="00F72068"/>
    <w:rsid w:val="00F81070"/>
    <w:rsid w:val="00F90969"/>
    <w:rsid w:val="00FA3C5C"/>
    <w:rsid w:val="00FB637F"/>
    <w:rsid w:val="00FF1EFC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01D1"/>
  <w15:chartTrackingRefBased/>
  <w15:docId w15:val="{68BFCAB2-34B5-4095-90E8-3212B682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pis treści"/>
    <w:qFormat/>
    <w:rsid w:val="006C6063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C6063"/>
    <w:pPr>
      <w:tabs>
        <w:tab w:val="center" w:pos="4536"/>
        <w:tab w:val="right" w:pos="9072"/>
      </w:tabs>
    </w:pPr>
    <w:rPr>
      <w:rFonts w:eastAsia="Times New Roman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C60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6C6063"/>
    <w:pPr>
      <w:tabs>
        <w:tab w:val="center" w:pos="4536"/>
        <w:tab w:val="right" w:pos="9072"/>
      </w:tabs>
    </w:pPr>
    <w:rPr>
      <w:rFonts w:eastAsia="Times New Roman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C60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C60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F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FAA"/>
    <w:rPr>
      <w:rFonts w:ascii="Segoe UI" w:eastAsia="SimSu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2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2AE"/>
    <w:rPr>
      <w:rFonts w:ascii="Times New Roman" w:eastAsia="SimSun" w:hAnsi="Times New Roman" w:cs="Mang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imr.gov.pl/fileadmin/pliki/wnioski/PROW_2014_2020/Dzialanie_19_2_/2017/11_10_2017/WoPP_P/IPbiznesplan_3z.pdf" TargetMode="External"/><Relationship Id="rId18" Type="http://schemas.openxmlformats.org/officeDocument/2006/relationships/hyperlink" Target="http://www.arimr.gov.pl/fileadmin/pliki/wnioski/PROW_2014_2020/Dzialanie_19_2_/2017/09_11_2017/WoP_19_2_P_3z.pdf" TargetMode="External"/><Relationship Id="rId26" Type="http://schemas.openxmlformats.org/officeDocument/2006/relationships/hyperlink" Target="http://warminskizakatek.com.pl/wz3/news/userfiles/files/KARTA%20OCENY%20KRYTERI%C3%93W%20HORYZONTALNYCH%2814%29.docx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arimr.gov.pl/fileadmin/pliki/wnioski/PROW_2014_2020/Dzialanie_19_2_/2017/17_10_2017/Zalacznik_2_WF.XLSX" TargetMode="External"/><Relationship Id="rId34" Type="http://schemas.openxmlformats.org/officeDocument/2006/relationships/hyperlink" Target="http://warminskizakatek.com.pl/wz3/news/userfiles/files/OG%C5%81OSZENIE%20O%20NABORZE%20WNIOSK%C3%93W%20-%20START%20-%20UP%202019.doc" TargetMode="External"/><Relationship Id="rId7" Type="http://schemas.openxmlformats.org/officeDocument/2006/relationships/hyperlink" Target="http://www.arimr.gov.pl/fileadmin/pliki/wnioski/PROW_2014_2020/Dzialanie_19_2_/2017/09_11_2017/WoPP_19.2_P_3z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imr.gov.pl/fileadmin/pliki/wnioski/PROW_2014_2020/Dzialanie_19_2_/2018/Umowa_II/Informacja_monitorujaca_z_realizacji_biznesplanu_Informacja_po_realizacji_operacji__.xlsx_.pdf" TargetMode="External"/><Relationship Id="rId20" Type="http://schemas.openxmlformats.org/officeDocument/2006/relationships/hyperlink" Target="http://www.arimr.gov.pl/fileadmin/pliki/wnioski/PROW_2014_2020/Dzialanie_19_2_/2017/12_10_2017/WoP_P/IWoP_19_2_P_3z.pdf" TargetMode="External"/><Relationship Id="rId29" Type="http://schemas.openxmlformats.org/officeDocument/2006/relationships/hyperlink" Target="http://warminskizakatek.com.pl/wz3/news/userfiles/files/Og%C3%B3lne%20zasady%20wykonywania%20zada%C5%84%20zwiazanych%20z%20realizacj%C4%85%20LSR%281%29.doc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imr.gov.pl/fileadmin/pliki/wnioski/PROW_2014_2020/Dzialanie_19_2_/2017/11_10_2017/WoPP_P/BP_P_3z.docx" TargetMode="External"/><Relationship Id="rId24" Type="http://schemas.openxmlformats.org/officeDocument/2006/relationships/hyperlink" Target="http://warminskizakatek.com.pl/wz3/news/userfiles/files/KARTA%20OCENY%20WST%C4%98PNEJ%2811%29.docx" TargetMode="External"/><Relationship Id="rId32" Type="http://schemas.openxmlformats.org/officeDocument/2006/relationships/hyperlink" Target="http://warminskizakatek.com.pl/wz3/news/userfiles/files/KLAUZULE%20OCHRONA%20DANYCH%20OSOBOWYCH.docx" TargetMode="External"/><Relationship Id="rId37" Type="http://schemas.openxmlformats.org/officeDocument/2006/relationships/hyperlink" Target="http://prawo.sejm.gov.pl/isap.nsf/download.xsp/WDU20180000140/O/D20180140.pdf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rimr.gov.pl/fileadmin/pliki/wnioski/PROW_2014_2020/Dzialanie_19_2_/2018/Umowa_II/zalacznik_2.pdf" TargetMode="External"/><Relationship Id="rId23" Type="http://schemas.openxmlformats.org/officeDocument/2006/relationships/hyperlink" Target="http://www.arimr.gov.pl/fileadmin/pliki/wnioski/PROW_2014_2020/Dzialanie_19_2_/2017/12_10_2017/WoP_P/ISpr_z_real_BP_P.pdf" TargetMode="External"/><Relationship Id="rId28" Type="http://schemas.openxmlformats.org/officeDocument/2006/relationships/hyperlink" Target="http://warminskizakatek.com.pl/wz3/news/userfiles/files/Regulamin_Rady_03_2018.doc" TargetMode="External"/><Relationship Id="rId36" Type="http://schemas.openxmlformats.org/officeDocument/2006/relationships/hyperlink" Target="https://www.gov.pl/web/rolnictwo/leader1" TargetMode="External"/><Relationship Id="rId10" Type="http://schemas.openxmlformats.org/officeDocument/2006/relationships/hyperlink" Target="http://www.arimr.gov.pl/fileadmin/pliki/wnioski/PROW_2014_2020/Dzialanie_19_2_/2017/11_10_2017/WoPP_P/BP_P_3z.pdf" TargetMode="External"/><Relationship Id="rId19" Type="http://schemas.openxmlformats.org/officeDocument/2006/relationships/hyperlink" Target="http://www.arimr.gov.pl/fileadmin/pliki/wnioski/PROW_2014_2020/Dzialanie_19_2_/2017/09_11_2017/WoP_19_2_P_3z.xlsx" TargetMode="External"/><Relationship Id="rId31" Type="http://schemas.openxmlformats.org/officeDocument/2006/relationships/hyperlink" Target="http://warminskizakatek.com.pl/wz3/news/userfiles/files/Arkusz%20pomocniczy%20innowacyjno%C5%9B%C4%87%2810%2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/fileadmin/pliki/wnioski/PROW_2014_2020/Dzialanie_19_2_/2017/01_12_2017/IW_WoPP_19.2_P_3z_ze_zm_01.12.2017.pdf" TargetMode="External"/><Relationship Id="rId14" Type="http://schemas.openxmlformats.org/officeDocument/2006/relationships/hyperlink" Target="http://www.arimr.gov.pl/fileadmin/pliki/wnioski/PROW_2014_2020/Dzialanie_19_2_/2018/Umowa_II/umowa_4z.pdf" TargetMode="External"/><Relationship Id="rId22" Type="http://schemas.openxmlformats.org/officeDocument/2006/relationships/hyperlink" Target="http://www.arimr.gov.pl/fileadmin/pliki/wnioski/PROW_2014_2020/Dzialanie_19_2_/2017/12_10_2017/WoP_P/Spr_z__real_BP.xlsx" TargetMode="External"/><Relationship Id="rId27" Type="http://schemas.openxmlformats.org/officeDocument/2006/relationships/hyperlink" Target="http://warminskizakatek.com.pl/wz3/news/userfiles/files/KARTA%20OCENY%20JAKO%C5%9ACIOWEJ-START%20-%20UP%281%29.docx" TargetMode="External"/><Relationship Id="rId30" Type="http://schemas.openxmlformats.org/officeDocument/2006/relationships/hyperlink" Target="http://warminskizakatek.com.pl/wz3/news/userfiles/files/WSKA%C5%B9NIKI%20START%20UP%202019.doc" TargetMode="External"/><Relationship Id="rId35" Type="http://schemas.openxmlformats.org/officeDocument/2006/relationships/hyperlink" Target="http://warminskizakatek.com.pl/wz3/news/userfiles/files/LSR_2014-2020_LGD_Warminski_Zakatek.doc" TargetMode="External"/><Relationship Id="rId8" Type="http://schemas.openxmlformats.org/officeDocument/2006/relationships/hyperlink" Target="http://www.arimr.gov.pl/fileadmin/pliki/wnioski/PROW_2014_2020/Dzialanie_19_2_/2017/09_11_2017/WoPP_19.2_P_3z.xls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rimr.gov.pl/fileadmin/pliki/wnioski/PROW_2014_2020/Dzialanie_19_2_/2017/11_10_2017/WoPP_P/BP_premie_3z.xlsx" TargetMode="External"/><Relationship Id="rId17" Type="http://schemas.openxmlformats.org/officeDocument/2006/relationships/hyperlink" Target="http://www.arimr.gov.pl/fileadmin/pliki/wnioski/PROW_2014_2020/Dzialanie_19_2_/2018/Umowa_II/Informacja_IPRB_IPRO.06.06.2018.pdf" TargetMode="External"/><Relationship Id="rId25" Type="http://schemas.openxmlformats.org/officeDocument/2006/relationships/hyperlink" Target="http://warminskizakatek.com.pl/wz3/news/userfiles/files/KARTA%20OCENY%20PUNKTOWEJ%20ZGODNO%C5%9ACI%20OPERACJI%20Z%20LSR%2814%29.docx" TargetMode="External"/><Relationship Id="rId33" Type="http://schemas.openxmlformats.org/officeDocument/2006/relationships/hyperlink" Target="http://www.leader.frrl.org.pl/wp-content/uploads/og%C5%82oszenie-o-naborze-1-20161.pdf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1749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BRITNEY</cp:lastModifiedBy>
  <cp:revision>3</cp:revision>
  <cp:lastPrinted>2018-08-28T11:35:00Z</cp:lastPrinted>
  <dcterms:created xsi:type="dcterms:W3CDTF">2019-05-22T08:17:00Z</dcterms:created>
  <dcterms:modified xsi:type="dcterms:W3CDTF">2019-05-22T08:18:00Z</dcterms:modified>
</cp:coreProperties>
</file>