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46" w:rsidRPr="00C1551A" w:rsidRDefault="00453C63" w:rsidP="0010714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KARTA USŁUGI DORADCZEJ </w:t>
      </w:r>
    </w:p>
    <w:p w:rsidR="00107146" w:rsidRPr="00C1551A" w:rsidRDefault="00C1551A" w:rsidP="0010714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1551A">
        <w:rPr>
          <w:rFonts w:ascii="Arial Narrow" w:hAnsi="Arial Narrow"/>
          <w:b/>
          <w:sz w:val="24"/>
          <w:szCs w:val="24"/>
        </w:rPr>
        <w:t>TESTOWANIE MODELU START – UP PRO</w:t>
      </w:r>
      <w:r>
        <w:rPr>
          <w:rFonts w:ascii="Arial Narrow" w:hAnsi="Arial Narrow"/>
          <w:b/>
          <w:sz w:val="24"/>
          <w:szCs w:val="24"/>
        </w:rPr>
        <w:t>JECT</w:t>
      </w:r>
    </w:p>
    <w:p w:rsidR="00C1551A" w:rsidRPr="00C1551A" w:rsidRDefault="00C1551A" w:rsidP="0010714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1551A">
        <w:rPr>
          <w:rFonts w:ascii="Arial Narrow" w:hAnsi="Arial Narrow"/>
          <w:b/>
          <w:sz w:val="24"/>
          <w:szCs w:val="24"/>
        </w:rPr>
        <w:t>(wsparcie przedsiębiorców działających na rynku nie dłużej niż 3 lata)</w:t>
      </w:r>
    </w:p>
    <w:p w:rsidR="00107146" w:rsidRPr="00C1551A" w:rsidRDefault="00107146" w:rsidP="00107146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107146" w:rsidRPr="00C1551A" w:rsidRDefault="00C1551A" w:rsidP="00C1551A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 związku z udziałem w spotkaniu konsultacyjnym, dotyczącym prognozowanych form wsparcia przedsiębiorców, dokonuję oceny omówionych zagadnień, pod kątem </w:t>
      </w:r>
      <w:r w:rsidR="00B93B41">
        <w:rPr>
          <w:rFonts w:ascii="Arial Narrow" w:hAnsi="Arial Narrow"/>
          <w:b/>
          <w:sz w:val="24"/>
          <w:szCs w:val="24"/>
        </w:rPr>
        <w:t xml:space="preserve">aktualnej </w:t>
      </w:r>
      <w:r>
        <w:rPr>
          <w:rFonts w:ascii="Arial Narrow" w:hAnsi="Arial Narrow"/>
          <w:b/>
          <w:sz w:val="24"/>
          <w:szCs w:val="24"/>
        </w:rPr>
        <w:t xml:space="preserve"> przydatności dla mojej firmy.</w:t>
      </w:r>
    </w:p>
    <w:p w:rsidR="00107146" w:rsidRDefault="00107146" w:rsidP="00107146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B93B41" w:rsidRDefault="00B93B41" w:rsidP="00B93B41">
      <w:pPr>
        <w:pStyle w:val="Akapitzlist"/>
        <w:numPr>
          <w:ilvl w:val="0"/>
          <w:numId w:val="8"/>
        </w:num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B93B41">
        <w:rPr>
          <w:rFonts w:ascii="Arial Narrow" w:hAnsi="Arial Narrow"/>
          <w:b/>
          <w:sz w:val="24"/>
          <w:szCs w:val="24"/>
        </w:rPr>
        <w:t>METRYCZKA PRZEDSIĘBIORCY</w:t>
      </w:r>
    </w:p>
    <w:p w:rsidR="00B93B41" w:rsidRPr="00B93B41" w:rsidRDefault="00B93B41" w:rsidP="00B93B41">
      <w:pPr>
        <w:pStyle w:val="Akapitzlist"/>
        <w:spacing w:after="0"/>
        <w:ind w:left="1080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520"/>
        <w:gridCol w:w="397"/>
        <w:gridCol w:w="3611"/>
      </w:tblGrid>
      <w:tr w:rsidR="00B93B41" w:rsidTr="00B93B41">
        <w:tc>
          <w:tcPr>
            <w:tcW w:w="4650" w:type="dxa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Branża działalności</w:t>
            </w:r>
          </w:p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2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3B41" w:rsidTr="00B93B41">
        <w:tc>
          <w:tcPr>
            <w:tcW w:w="4650" w:type="dxa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Liczba miesięcy funkcjonowania f</w:t>
            </w:r>
            <w:r w:rsidR="005F3656">
              <w:rPr>
                <w:rFonts w:ascii="Arial Narrow" w:hAnsi="Arial Narrow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rmy (od daty zarejestrowania w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CEiDG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4104" w:type="dxa"/>
            <w:gridSpan w:val="2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3B41" w:rsidTr="00B93B41">
        <w:trPr>
          <w:trHeight w:val="80"/>
        </w:trPr>
        <w:tc>
          <w:tcPr>
            <w:tcW w:w="4650" w:type="dxa"/>
            <w:vMerge w:val="restart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Wpływ COVID – 19 na bieżącą sytuację firmy</w:t>
            </w:r>
          </w:p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(należy zaznaczyć przy wybranych odpowiedziach)</w:t>
            </w:r>
          </w:p>
        </w:tc>
        <w:tc>
          <w:tcPr>
            <w:tcW w:w="405" w:type="dxa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B93B41" w:rsidRPr="00B93B41" w:rsidRDefault="00B93B4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93B41">
              <w:rPr>
                <w:rFonts w:ascii="Arial Narrow" w:hAnsi="Arial Narrow"/>
                <w:sz w:val="24"/>
                <w:szCs w:val="24"/>
              </w:rPr>
              <w:t>Bez wpływu</w:t>
            </w:r>
          </w:p>
        </w:tc>
      </w:tr>
      <w:tr w:rsidR="00B93B41" w:rsidTr="00B93B41">
        <w:trPr>
          <w:trHeight w:val="180"/>
        </w:trPr>
        <w:tc>
          <w:tcPr>
            <w:tcW w:w="4650" w:type="dxa"/>
            <w:vMerge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B93B41" w:rsidRPr="00B93B41" w:rsidRDefault="00B93B4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93B41">
              <w:rPr>
                <w:rFonts w:ascii="Arial Narrow" w:hAnsi="Arial Narrow"/>
                <w:sz w:val="24"/>
                <w:szCs w:val="24"/>
              </w:rPr>
              <w:t>Wzrost aktywności gospodarczej (klienci / obroty)</w:t>
            </w:r>
          </w:p>
        </w:tc>
      </w:tr>
      <w:tr w:rsidR="00B93B41" w:rsidTr="00B93B41">
        <w:trPr>
          <w:trHeight w:val="135"/>
        </w:trPr>
        <w:tc>
          <w:tcPr>
            <w:tcW w:w="4650" w:type="dxa"/>
            <w:vMerge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B93B41" w:rsidRPr="00B93B41" w:rsidRDefault="00B93B4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93B41">
              <w:rPr>
                <w:rFonts w:ascii="Arial Narrow" w:hAnsi="Arial Narrow"/>
                <w:sz w:val="24"/>
                <w:szCs w:val="24"/>
              </w:rPr>
              <w:t xml:space="preserve">Spadek aktywności gospodarczej </w:t>
            </w:r>
          </w:p>
          <w:p w:rsidR="00B93B41" w:rsidRPr="00B93B41" w:rsidRDefault="00B93B4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93B41">
              <w:rPr>
                <w:rFonts w:ascii="Arial Narrow" w:hAnsi="Arial Narrow"/>
                <w:sz w:val="24"/>
                <w:szCs w:val="24"/>
              </w:rPr>
              <w:t xml:space="preserve">(klienci 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B93B41">
              <w:rPr>
                <w:rFonts w:ascii="Arial Narrow" w:hAnsi="Arial Narrow"/>
                <w:sz w:val="24"/>
                <w:szCs w:val="24"/>
              </w:rPr>
              <w:t>obroty) wynikający z zapotrzebowania klientów</w:t>
            </w:r>
          </w:p>
        </w:tc>
      </w:tr>
      <w:tr w:rsidR="00B93B41" w:rsidTr="00B93B41">
        <w:trPr>
          <w:trHeight w:val="105"/>
        </w:trPr>
        <w:tc>
          <w:tcPr>
            <w:tcW w:w="4650" w:type="dxa"/>
            <w:vMerge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B93B41" w:rsidRPr="00B93B41" w:rsidRDefault="00B93B4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93B41">
              <w:rPr>
                <w:rFonts w:ascii="Arial Narrow" w:hAnsi="Arial Narrow"/>
                <w:sz w:val="24"/>
                <w:szCs w:val="24"/>
              </w:rPr>
              <w:t>Spadek aktywności w związku z obostrzeniami COVID</w:t>
            </w:r>
          </w:p>
        </w:tc>
      </w:tr>
      <w:tr w:rsidR="00B93B41" w:rsidTr="00B93B41">
        <w:trPr>
          <w:trHeight w:val="165"/>
        </w:trPr>
        <w:tc>
          <w:tcPr>
            <w:tcW w:w="4650" w:type="dxa"/>
            <w:vMerge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B93B41" w:rsidRPr="00B93B41" w:rsidRDefault="00B93B4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93B41">
              <w:rPr>
                <w:rFonts w:ascii="Arial Narrow" w:hAnsi="Arial Narrow"/>
                <w:sz w:val="24"/>
                <w:szCs w:val="24"/>
              </w:rPr>
              <w:t>Brak możliwości prowadzenia działalności gospodarczej w całości / części w związku z obostrzeniami COVID</w:t>
            </w:r>
          </w:p>
        </w:tc>
      </w:tr>
      <w:tr w:rsidR="00B93B41" w:rsidTr="00B93B41">
        <w:tc>
          <w:tcPr>
            <w:tcW w:w="4650" w:type="dxa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Inne informacje / komentarz</w:t>
            </w:r>
          </w:p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2"/>
          </w:tcPr>
          <w:p w:rsidR="00B93B41" w:rsidRDefault="00B93B4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93B41" w:rsidRPr="00B93B41" w:rsidRDefault="00B93B41" w:rsidP="00B93B41">
      <w:pPr>
        <w:pStyle w:val="Akapitzlist"/>
        <w:spacing w:after="0"/>
        <w:ind w:left="1080"/>
        <w:rPr>
          <w:rFonts w:ascii="Arial Narrow" w:hAnsi="Arial Narrow"/>
          <w:b/>
          <w:sz w:val="24"/>
          <w:szCs w:val="24"/>
        </w:rPr>
      </w:pPr>
    </w:p>
    <w:p w:rsidR="006E5A48" w:rsidRDefault="00B93B41" w:rsidP="00B93B41">
      <w:pPr>
        <w:pStyle w:val="Akapitzlist"/>
        <w:numPr>
          <w:ilvl w:val="0"/>
          <w:numId w:val="8"/>
        </w:num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B93B41">
        <w:rPr>
          <w:rFonts w:ascii="Arial Narrow" w:hAnsi="Arial Narrow"/>
          <w:b/>
          <w:sz w:val="24"/>
          <w:szCs w:val="24"/>
        </w:rPr>
        <w:t>OCENA PLANOWANYCH USŁUG DLA PRZEDSIĘBIORCÓW</w:t>
      </w:r>
    </w:p>
    <w:p w:rsidR="00B93B41" w:rsidRDefault="00B93B41" w:rsidP="00B93B41">
      <w:pPr>
        <w:pStyle w:val="Akapitzlist"/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8776" w:type="dxa"/>
        <w:tblInd w:w="534" w:type="dxa"/>
        <w:tblLook w:val="04A0" w:firstRow="1" w:lastRow="0" w:firstColumn="1" w:lastColumn="0" w:noHBand="0" w:noVBand="1"/>
      </w:tblPr>
      <w:tblGrid>
        <w:gridCol w:w="4373"/>
        <w:gridCol w:w="1050"/>
        <w:gridCol w:w="1129"/>
        <w:gridCol w:w="1174"/>
        <w:gridCol w:w="11"/>
        <w:gridCol w:w="1006"/>
        <w:gridCol w:w="33"/>
      </w:tblGrid>
      <w:tr w:rsidR="005F3656" w:rsidTr="00B84FDD">
        <w:tc>
          <w:tcPr>
            <w:tcW w:w="4373" w:type="dxa"/>
          </w:tcPr>
          <w:p w:rsidR="005F3656" w:rsidRDefault="005F3656" w:rsidP="005F3656">
            <w:pPr>
              <w:pStyle w:val="Akapitzlist"/>
              <w:ind w:left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Poziom zapotrzebowania</w:t>
            </w:r>
          </w:p>
        </w:tc>
        <w:tc>
          <w:tcPr>
            <w:tcW w:w="1050" w:type="dxa"/>
          </w:tcPr>
          <w:p w:rsidR="005F3656" w:rsidRPr="005F3656" w:rsidRDefault="005F3656" w:rsidP="005F3656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3656">
              <w:rPr>
                <w:rFonts w:ascii="Arial Narrow" w:hAnsi="Arial Narrow"/>
                <w:b/>
                <w:sz w:val="20"/>
                <w:szCs w:val="20"/>
              </w:rPr>
              <w:t>nie potrzebuję</w:t>
            </w:r>
          </w:p>
        </w:tc>
        <w:tc>
          <w:tcPr>
            <w:tcW w:w="1129" w:type="dxa"/>
          </w:tcPr>
          <w:p w:rsidR="005F3656" w:rsidRPr="005F3656" w:rsidRDefault="005F3656" w:rsidP="005F3656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3656">
              <w:rPr>
                <w:rFonts w:ascii="Arial Narrow" w:hAnsi="Arial Narrow"/>
                <w:b/>
                <w:sz w:val="20"/>
                <w:szCs w:val="20"/>
              </w:rPr>
              <w:t>raczej nie potrzebuję</w:t>
            </w:r>
          </w:p>
        </w:tc>
        <w:tc>
          <w:tcPr>
            <w:tcW w:w="1174" w:type="dxa"/>
          </w:tcPr>
          <w:p w:rsidR="005F3656" w:rsidRPr="005F3656" w:rsidRDefault="005F3656" w:rsidP="005F3656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3656">
              <w:rPr>
                <w:rFonts w:ascii="Arial Narrow" w:hAnsi="Arial Narrow"/>
                <w:b/>
                <w:sz w:val="20"/>
                <w:szCs w:val="20"/>
              </w:rPr>
              <w:t>czasami byłoby przydatne</w:t>
            </w:r>
          </w:p>
        </w:tc>
        <w:tc>
          <w:tcPr>
            <w:tcW w:w="1050" w:type="dxa"/>
            <w:gridSpan w:val="3"/>
          </w:tcPr>
          <w:p w:rsidR="005F3656" w:rsidRPr="005F3656" w:rsidRDefault="005F3656" w:rsidP="005F3656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F3656">
              <w:rPr>
                <w:rFonts w:ascii="Arial Narrow" w:hAnsi="Arial Narrow"/>
                <w:b/>
                <w:sz w:val="20"/>
                <w:szCs w:val="20"/>
              </w:rPr>
              <w:t>ardzo potrzebuję</w:t>
            </w:r>
          </w:p>
        </w:tc>
      </w:tr>
      <w:tr w:rsidR="005F3656" w:rsidTr="00B84FDD">
        <w:tc>
          <w:tcPr>
            <w:tcW w:w="4373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Doradca biznesowy:</w:t>
            </w:r>
          </w:p>
          <w:p w:rsidR="005F3656" w:rsidRPr="005F3656" w:rsidRDefault="005F3656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F3656">
              <w:rPr>
                <w:rFonts w:ascii="Arial Narrow" w:hAnsi="Arial Narrow"/>
                <w:sz w:val="24"/>
                <w:szCs w:val="24"/>
              </w:rPr>
              <w:t>- analiza rynku</w:t>
            </w:r>
          </w:p>
          <w:p w:rsidR="005F3656" w:rsidRPr="005F3656" w:rsidRDefault="005F3656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F3656">
              <w:rPr>
                <w:rFonts w:ascii="Arial Narrow" w:hAnsi="Arial Narrow"/>
                <w:sz w:val="24"/>
                <w:szCs w:val="24"/>
              </w:rPr>
              <w:t>- analiza nisz rynkowych</w:t>
            </w:r>
          </w:p>
          <w:p w:rsidR="00544FF1" w:rsidRDefault="005F3656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F365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544FF1">
              <w:rPr>
                <w:rFonts w:ascii="Arial Narrow" w:hAnsi="Arial Narrow"/>
                <w:sz w:val="24"/>
                <w:szCs w:val="24"/>
              </w:rPr>
              <w:t xml:space="preserve">analiza branży / budowanie powiązań   </w:t>
            </w:r>
          </w:p>
          <w:p w:rsidR="005F3656" w:rsidRDefault="00544FF1" w:rsidP="00544FF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branżowych</w:t>
            </w:r>
            <w:r w:rsidR="005F365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3656" w:rsidTr="00B84FDD">
        <w:tc>
          <w:tcPr>
            <w:tcW w:w="4373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Doradca finansowy</w:t>
            </w:r>
            <w:r w:rsidR="00544FF1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544FF1" w:rsidRPr="00544FF1" w:rsidRDefault="00544FF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44FF1">
              <w:rPr>
                <w:rFonts w:ascii="Arial Narrow" w:hAnsi="Arial Narrow"/>
                <w:sz w:val="24"/>
                <w:szCs w:val="24"/>
              </w:rPr>
              <w:t>- analiza progów rentowności,</w:t>
            </w:r>
          </w:p>
          <w:p w:rsidR="00544FF1" w:rsidRPr="00544FF1" w:rsidRDefault="00544FF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44FF1">
              <w:rPr>
                <w:rFonts w:ascii="Arial Narrow" w:hAnsi="Arial Narrow"/>
                <w:sz w:val="24"/>
                <w:szCs w:val="24"/>
              </w:rPr>
              <w:t>- źródła finansowania,</w:t>
            </w:r>
          </w:p>
          <w:p w:rsidR="00544FF1" w:rsidRPr="00544FF1" w:rsidRDefault="00544FF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44FF1">
              <w:rPr>
                <w:rFonts w:ascii="Arial Narrow" w:hAnsi="Arial Narrow"/>
                <w:sz w:val="24"/>
                <w:szCs w:val="24"/>
              </w:rPr>
              <w:t>- płynność przedsiębiorstwa,</w:t>
            </w:r>
          </w:p>
          <w:p w:rsidR="00544FF1" w:rsidRDefault="00544FF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44FF1">
              <w:rPr>
                <w:rFonts w:ascii="Arial Narrow" w:hAnsi="Arial Narrow"/>
                <w:sz w:val="24"/>
                <w:szCs w:val="24"/>
              </w:rPr>
              <w:t>- progi cenowe / ilościowe sprzedaży</w:t>
            </w:r>
            <w:r w:rsidR="00B84FDD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84FDD" w:rsidRPr="00B84FDD" w:rsidRDefault="00B84FDD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84FDD">
              <w:rPr>
                <w:rFonts w:ascii="Arial Narrow" w:hAnsi="Arial Narrow"/>
                <w:sz w:val="24"/>
                <w:szCs w:val="24"/>
              </w:rPr>
              <w:t xml:space="preserve">- zapobieganie finansowym skutkom </w:t>
            </w:r>
            <w:proofErr w:type="spellStart"/>
            <w:r w:rsidRPr="00B84FDD">
              <w:rPr>
                <w:rFonts w:ascii="Arial Narrow" w:hAnsi="Arial Narrow"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1050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3656" w:rsidTr="00B84FDD">
        <w:tc>
          <w:tcPr>
            <w:tcW w:w="4373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Specjalista ds. rozwiązań innowacyjnych / nowych technologii</w:t>
            </w:r>
            <w:r w:rsidR="00544FF1">
              <w:rPr>
                <w:rFonts w:ascii="Arial Narrow" w:hAnsi="Arial Narrow"/>
                <w:b/>
                <w:sz w:val="24"/>
                <w:szCs w:val="24"/>
              </w:rPr>
              <w:t>, w tym nawiązywanie relacji B+R</w:t>
            </w:r>
          </w:p>
        </w:tc>
        <w:tc>
          <w:tcPr>
            <w:tcW w:w="1050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3656" w:rsidTr="00B84FDD">
        <w:tc>
          <w:tcPr>
            <w:tcW w:w="4373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Ekspert ds. zatrudnienia i relacji pracowniczych:</w:t>
            </w:r>
          </w:p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44FF1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544FF1">
              <w:rPr>
                <w:rFonts w:ascii="Arial Narrow" w:hAnsi="Arial Narrow"/>
                <w:sz w:val="24"/>
                <w:szCs w:val="24"/>
              </w:rPr>
              <w:t>proces pozyskiwania pracowników,</w:t>
            </w:r>
          </w:p>
          <w:p w:rsidR="00544FF1" w:rsidRDefault="00544FF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budowanie relacji pracowniczych,</w:t>
            </w:r>
          </w:p>
          <w:p w:rsidR="00544FF1" w:rsidRPr="00544FF1" w:rsidRDefault="00544FF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społeczna odpowiedzialność biznesu.</w:t>
            </w:r>
          </w:p>
        </w:tc>
        <w:tc>
          <w:tcPr>
            <w:tcW w:w="1050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3C63" w:rsidTr="00B84FDD">
        <w:tc>
          <w:tcPr>
            <w:tcW w:w="4373" w:type="dxa"/>
          </w:tcPr>
          <w:p w:rsidR="00453C63" w:rsidRDefault="00453C63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Pośrednictwo pracy</w:t>
            </w:r>
          </w:p>
        </w:tc>
        <w:tc>
          <w:tcPr>
            <w:tcW w:w="1050" w:type="dxa"/>
          </w:tcPr>
          <w:p w:rsidR="00453C63" w:rsidRDefault="00453C63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53C63" w:rsidRDefault="00453C63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453C63" w:rsidRDefault="00453C63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453C63" w:rsidRDefault="00453C63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3656" w:rsidTr="00B84FDD">
        <w:tc>
          <w:tcPr>
            <w:tcW w:w="4373" w:type="dxa"/>
          </w:tcPr>
          <w:p w:rsidR="005F3656" w:rsidRDefault="00544FF1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Animator / Koordynator Partnerstw biznesowych i branżowych sieci współpracy</w:t>
            </w:r>
          </w:p>
          <w:p w:rsidR="00544FF1" w:rsidRPr="00544FF1" w:rsidRDefault="00544FF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44FF1">
              <w:rPr>
                <w:rFonts w:ascii="Arial Narrow" w:hAnsi="Arial Narrow"/>
                <w:sz w:val="24"/>
                <w:szCs w:val="24"/>
              </w:rPr>
              <w:t>- analiza potrzeb,</w:t>
            </w:r>
          </w:p>
          <w:p w:rsidR="00544FF1" w:rsidRPr="00544FF1" w:rsidRDefault="00544FF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44FF1">
              <w:rPr>
                <w:rFonts w:ascii="Arial Narrow" w:hAnsi="Arial Narrow"/>
                <w:sz w:val="24"/>
                <w:szCs w:val="24"/>
              </w:rPr>
              <w:t>- nawiązywanie kontaktów,</w:t>
            </w:r>
          </w:p>
          <w:p w:rsidR="00544FF1" w:rsidRDefault="00544FF1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44FF1">
              <w:rPr>
                <w:rFonts w:ascii="Arial Narrow" w:hAnsi="Arial Narrow"/>
                <w:sz w:val="24"/>
                <w:szCs w:val="24"/>
              </w:rPr>
              <w:t>- budowanie relacji</w:t>
            </w:r>
            <w:r w:rsidR="00CF4D13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F4D13" w:rsidRPr="00CF4D13" w:rsidRDefault="00CF4D13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CF4D13">
              <w:rPr>
                <w:rFonts w:ascii="Arial Narrow" w:hAnsi="Arial Narrow"/>
                <w:sz w:val="24"/>
                <w:szCs w:val="24"/>
              </w:rPr>
              <w:t>- koncepcje produktów / projektów sieciowych</w:t>
            </w:r>
          </w:p>
        </w:tc>
        <w:tc>
          <w:tcPr>
            <w:tcW w:w="1050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3656" w:rsidTr="00B84FDD">
        <w:tc>
          <w:tcPr>
            <w:tcW w:w="4373" w:type="dxa"/>
          </w:tcPr>
          <w:p w:rsidR="005F3656" w:rsidRDefault="00CF4D13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Specjalistyczne doradztwo prawne</w:t>
            </w:r>
          </w:p>
        </w:tc>
        <w:tc>
          <w:tcPr>
            <w:tcW w:w="1050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3656" w:rsidTr="00B84FDD">
        <w:tc>
          <w:tcPr>
            <w:tcW w:w="4373" w:type="dxa"/>
          </w:tcPr>
          <w:p w:rsidR="005F3656" w:rsidRDefault="00CF4D13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Poradnictwo księgowe o charakterze usług ad hoc, w tym w zakresie instrumentó</w:t>
            </w:r>
            <w:r w:rsidR="00B84FDD">
              <w:rPr>
                <w:rFonts w:ascii="Arial Narrow" w:hAnsi="Arial Narrow"/>
                <w:b/>
                <w:sz w:val="24"/>
                <w:szCs w:val="24"/>
              </w:rPr>
              <w:t>w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1050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5F3656" w:rsidRDefault="005F3656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4FDD" w:rsidTr="00B84FDD">
        <w:trPr>
          <w:gridAfter w:val="1"/>
          <w:wAfter w:w="33" w:type="dxa"/>
        </w:trPr>
        <w:tc>
          <w:tcPr>
            <w:tcW w:w="4373" w:type="dxa"/>
          </w:tcPr>
          <w:p w:rsidR="00B84FDD" w:rsidRDefault="00B84FDD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Doradztwo projektowe:</w:t>
            </w:r>
          </w:p>
          <w:p w:rsidR="00B84FDD" w:rsidRDefault="00B84FDD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CF4D13">
              <w:rPr>
                <w:rFonts w:ascii="Arial Narrow" w:hAnsi="Arial Narrow"/>
                <w:sz w:val="24"/>
                <w:szCs w:val="24"/>
              </w:rPr>
              <w:t xml:space="preserve">- poszukiwanie finansowania o charakterze </w:t>
            </w:r>
          </w:p>
          <w:p w:rsidR="00B84FDD" w:rsidRPr="00CF4D13" w:rsidRDefault="00B84FDD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F4D13">
              <w:rPr>
                <w:rFonts w:ascii="Arial Narrow" w:hAnsi="Arial Narrow"/>
                <w:sz w:val="24"/>
                <w:szCs w:val="24"/>
              </w:rPr>
              <w:t>dotacyjnym,</w:t>
            </w:r>
          </w:p>
          <w:p w:rsidR="00B84FDD" w:rsidRPr="00CF4D13" w:rsidRDefault="00B84FDD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CF4D13">
              <w:rPr>
                <w:rFonts w:ascii="Arial Narrow" w:hAnsi="Arial Narrow"/>
                <w:sz w:val="24"/>
                <w:szCs w:val="24"/>
              </w:rPr>
              <w:t>- wypełnianie wniosków,</w:t>
            </w:r>
          </w:p>
          <w:p w:rsidR="00B84FDD" w:rsidRPr="00B84FDD" w:rsidRDefault="00B84FDD" w:rsidP="00B93B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84FDD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fundusze / instrumenty wsparcia COVID </w:t>
            </w:r>
          </w:p>
        </w:tc>
        <w:tc>
          <w:tcPr>
            <w:tcW w:w="1050" w:type="dxa"/>
          </w:tcPr>
          <w:p w:rsidR="00B84FDD" w:rsidRDefault="00B84FDD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84FDD" w:rsidRDefault="00B84FDD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B84FDD" w:rsidRDefault="00B84FDD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B84FDD" w:rsidRDefault="00B84FDD" w:rsidP="00B93B41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93B41" w:rsidRPr="00B93B41" w:rsidRDefault="00B93B41" w:rsidP="00B93B41">
      <w:pPr>
        <w:pStyle w:val="Akapitzlist"/>
        <w:spacing w:after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B93B41" w:rsidRPr="00B93B41" w:rsidSect="00BC68AA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EA" w:rsidRDefault="00F511EA" w:rsidP="002B6423">
      <w:pPr>
        <w:spacing w:after="0" w:line="240" w:lineRule="auto"/>
      </w:pPr>
      <w:r>
        <w:separator/>
      </w:r>
    </w:p>
  </w:endnote>
  <w:endnote w:type="continuationSeparator" w:id="0">
    <w:p w:rsidR="00F511EA" w:rsidRDefault="00F511EA" w:rsidP="002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48" w:rsidRDefault="002B6423" w:rsidP="00E101B4">
    <w:pPr>
      <w:pStyle w:val="Stopka"/>
      <w:jc w:val="both"/>
      <w:rPr>
        <w:sz w:val="18"/>
      </w:rPr>
    </w:pPr>
    <w:r w:rsidRPr="00E101B4">
      <w:rPr>
        <w:noProof/>
        <w:sz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33020</wp:posOffset>
          </wp:positionV>
          <wp:extent cx="2127250" cy="7829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ciezki_wspolpracy_PROJEKT_FFW_B&amp;W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1B4" w:rsidRPr="00E101B4">
      <w:rPr>
        <w:sz w:val="18"/>
      </w:rPr>
      <w:t xml:space="preserve">Projekt „Ścieżki współpracy - wsparcie dla podmiotów wdrażających współpracę </w:t>
    </w:r>
  </w:p>
  <w:p w:rsidR="002418FF" w:rsidRDefault="00E101B4" w:rsidP="00E101B4">
    <w:pPr>
      <w:pStyle w:val="Stopka"/>
      <w:jc w:val="both"/>
      <w:rPr>
        <w:sz w:val="18"/>
      </w:rPr>
    </w:pPr>
    <w:r w:rsidRPr="00E101B4">
      <w:rPr>
        <w:sz w:val="18"/>
      </w:rPr>
      <w:t xml:space="preserve">międzynarodową” jest realizowany w ramach IV Osi priorytetowej </w:t>
    </w:r>
  </w:p>
  <w:p w:rsidR="002418FF" w:rsidRDefault="00E101B4" w:rsidP="00E101B4">
    <w:pPr>
      <w:pStyle w:val="Stopka"/>
      <w:jc w:val="both"/>
      <w:rPr>
        <w:sz w:val="18"/>
      </w:rPr>
    </w:pPr>
    <w:r w:rsidRPr="00E101B4">
      <w:rPr>
        <w:sz w:val="18"/>
      </w:rPr>
      <w:t xml:space="preserve">Programu Operacyjnego Wiedza Edukacja Rozwój </w:t>
    </w:r>
  </w:p>
  <w:p w:rsidR="002418FF" w:rsidRDefault="00E101B4" w:rsidP="00E101B4">
    <w:pPr>
      <w:pStyle w:val="Stopka"/>
      <w:jc w:val="both"/>
      <w:rPr>
        <w:sz w:val="18"/>
      </w:rPr>
    </w:pPr>
    <w:r w:rsidRPr="00E101B4">
      <w:rPr>
        <w:sz w:val="18"/>
      </w:rPr>
      <w:t>„Innowacje społeczne i współpraca ponadnarodowa”,</w:t>
    </w:r>
  </w:p>
  <w:p w:rsidR="002B6423" w:rsidRPr="00E101B4" w:rsidRDefault="00E101B4" w:rsidP="00E101B4">
    <w:pPr>
      <w:pStyle w:val="Stopka"/>
      <w:jc w:val="both"/>
      <w:rPr>
        <w:sz w:val="18"/>
      </w:rPr>
    </w:pPr>
    <w:r w:rsidRPr="00E101B4">
      <w:rPr>
        <w:sz w:val="18"/>
      </w:rPr>
      <w:t xml:space="preserve"> Działania 4.3 Współpr</w:t>
    </w:r>
    <w:r>
      <w:rPr>
        <w:sz w:val="18"/>
      </w:rPr>
      <w:t>aca ponadnarodowa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EA" w:rsidRDefault="00F511EA" w:rsidP="002B6423">
      <w:pPr>
        <w:spacing w:after="0" w:line="240" w:lineRule="auto"/>
      </w:pPr>
      <w:r>
        <w:separator/>
      </w:r>
    </w:p>
  </w:footnote>
  <w:footnote w:type="continuationSeparator" w:id="0">
    <w:p w:rsidR="00F511EA" w:rsidRDefault="00F511EA" w:rsidP="002B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23" w:rsidRDefault="00E101B4" w:rsidP="002B64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D5E"/>
    <w:multiLevelType w:val="hybridMultilevel"/>
    <w:tmpl w:val="005C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1E93"/>
    <w:multiLevelType w:val="hybridMultilevel"/>
    <w:tmpl w:val="005C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723"/>
    <w:multiLevelType w:val="hybridMultilevel"/>
    <w:tmpl w:val="005C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7BE5"/>
    <w:multiLevelType w:val="hybridMultilevel"/>
    <w:tmpl w:val="FD4A926E"/>
    <w:lvl w:ilvl="0" w:tplc="D094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639AB"/>
    <w:multiLevelType w:val="hybridMultilevel"/>
    <w:tmpl w:val="005C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7D1"/>
    <w:multiLevelType w:val="hybridMultilevel"/>
    <w:tmpl w:val="005C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5746"/>
    <w:multiLevelType w:val="hybridMultilevel"/>
    <w:tmpl w:val="005C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80C85"/>
    <w:multiLevelType w:val="hybridMultilevel"/>
    <w:tmpl w:val="13E23FF2"/>
    <w:lvl w:ilvl="0" w:tplc="95AA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13"/>
    <w:rsid w:val="00035551"/>
    <w:rsid w:val="00041CB1"/>
    <w:rsid w:val="000E342D"/>
    <w:rsid w:val="000E3E16"/>
    <w:rsid w:val="00107146"/>
    <w:rsid w:val="00227666"/>
    <w:rsid w:val="002418FF"/>
    <w:rsid w:val="002B6423"/>
    <w:rsid w:val="003218D2"/>
    <w:rsid w:val="00453C63"/>
    <w:rsid w:val="004F7A7A"/>
    <w:rsid w:val="00544FF1"/>
    <w:rsid w:val="00557AD2"/>
    <w:rsid w:val="005976EB"/>
    <w:rsid w:val="005C7C33"/>
    <w:rsid w:val="005F3656"/>
    <w:rsid w:val="006A1118"/>
    <w:rsid w:val="006A481E"/>
    <w:rsid w:val="006E5A48"/>
    <w:rsid w:val="00752713"/>
    <w:rsid w:val="00762013"/>
    <w:rsid w:val="0082559D"/>
    <w:rsid w:val="0084691F"/>
    <w:rsid w:val="008E70BB"/>
    <w:rsid w:val="009D021A"/>
    <w:rsid w:val="00A06E03"/>
    <w:rsid w:val="00A97610"/>
    <w:rsid w:val="00B84FDD"/>
    <w:rsid w:val="00B93B41"/>
    <w:rsid w:val="00BC68AA"/>
    <w:rsid w:val="00BD0636"/>
    <w:rsid w:val="00C1551A"/>
    <w:rsid w:val="00C965CD"/>
    <w:rsid w:val="00CF4D13"/>
    <w:rsid w:val="00E101B4"/>
    <w:rsid w:val="00ED5010"/>
    <w:rsid w:val="00EE6835"/>
    <w:rsid w:val="00F511EA"/>
    <w:rsid w:val="00F64DCC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CEF5"/>
  <w15:docId w15:val="{88BDC795-2B48-49D4-B7B0-0F98FD90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013"/>
    <w:pPr>
      <w:ind w:left="720"/>
      <w:contextualSpacing/>
    </w:pPr>
  </w:style>
  <w:style w:type="table" w:styleId="Tabela-Siatka">
    <w:name w:val="Table Grid"/>
    <w:basedOn w:val="Standardowy"/>
    <w:uiPriority w:val="39"/>
    <w:rsid w:val="0004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423"/>
  </w:style>
  <w:style w:type="paragraph" w:styleId="Stopka">
    <w:name w:val="footer"/>
    <w:basedOn w:val="Normalny"/>
    <w:link w:val="StopkaZnak"/>
    <w:uiPriority w:val="99"/>
    <w:unhideWhenUsed/>
    <w:rsid w:val="002B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423"/>
  </w:style>
  <w:style w:type="paragraph" w:styleId="Tekstdymka">
    <w:name w:val="Balloon Text"/>
    <w:basedOn w:val="Normalny"/>
    <w:link w:val="TekstdymkaZnak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Vostro5</dc:creator>
  <cp:lastModifiedBy>DELL</cp:lastModifiedBy>
  <cp:revision>3</cp:revision>
  <dcterms:created xsi:type="dcterms:W3CDTF">2021-02-01T12:51:00Z</dcterms:created>
  <dcterms:modified xsi:type="dcterms:W3CDTF">2021-02-01T12:56:00Z</dcterms:modified>
</cp:coreProperties>
</file>