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5" w:rsidRPr="008A31B8" w:rsidRDefault="00206015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Toc197927451"/>
      <w:bookmarkStart w:id="1" w:name="_Toc97549043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bookmarkStart w:id="2" w:name="_Toc452372145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Pr="00CA222B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3" w:name="_Toc97549044"/>
            <w:bookmarkStart w:id="4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5" w:name="_Toc243268602"/>
            <w:bookmarkStart w:id="6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3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AF76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F7687" w:rsidRPr="00D67339" w:rsidTr="002B536F">
        <w:trPr>
          <w:trHeight w:val="251"/>
        </w:trPr>
        <w:tc>
          <w:tcPr>
            <w:tcW w:w="3231" w:type="dxa"/>
          </w:tcPr>
          <w:p w:rsidR="00AF7687" w:rsidRPr="00D67339" w:rsidRDefault="00AF7687" w:rsidP="00AF768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a. A</w:t>
            </w:r>
            <w:r w:rsidRPr="00AF7687">
              <w:rPr>
                <w:sz w:val="20"/>
                <w:szCs w:val="20"/>
              </w:rPr>
              <w:t>dres email</w:t>
            </w:r>
          </w:p>
        </w:tc>
        <w:tc>
          <w:tcPr>
            <w:tcW w:w="5749" w:type="dxa"/>
          </w:tcPr>
          <w:p w:rsidR="00AF7687" w:rsidRPr="00D67339" w:rsidRDefault="00AF7687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261"/>
        <w:gridCol w:w="5801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7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8"/>
            <w:bookmarkEnd w:id="9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to </w:t>
            </w:r>
            <w:r w:rsidRPr="00AF7687">
              <w:rPr>
                <w:sz w:val="20"/>
                <w:szCs w:val="20"/>
                <w:u w:val="single"/>
                <w:lang w:eastAsia="pl-PL"/>
              </w:rPr>
              <w:t>od kiedy do kiedy i jaką</w:t>
            </w:r>
            <w:r w:rsidRPr="00D67339">
              <w:rPr>
                <w:sz w:val="20"/>
                <w:szCs w:val="20"/>
                <w:lang w:eastAsia="pl-PL"/>
              </w:rPr>
              <w:t xml:space="preserve">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Wykształcenie: /jeśli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22"/>
        <w:gridCol w:w="2923"/>
        <w:gridCol w:w="5517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45"/>
        <w:gridCol w:w="2900"/>
        <w:gridCol w:w="5517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05"/>
        <w:gridCol w:w="8357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545"/>
        <w:gridCol w:w="5517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0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98"/>
        <w:gridCol w:w="5650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określić przedmiot, formę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41A1A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 xml:space="preserve">Działalność inna: (proszę opisać </w:t>
            </w:r>
            <w:proofErr w:type="spellStart"/>
            <w:r w:rsidRPr="00D67339">
              <w:rPr>
                <w:b/>
                <w:sz w:val="20"/>
                <w:szCs w:val="20"/>
                <w:lang w:eastAsia="pl-PL"/>
              </w:rPr>
              <w:t>j.w</w:t>
            </w:r>
            <w:proofErr w:type="spellEnd"/>
            <w:r w:rsidRPr="00D67339">
              <w:rPr>
                <w:b/>
                <w:sz w:val="20"/>
                <w:szCs w:val="20"/>
                <w:lang w:eastAsia="pl-PL"/>
              </w:rPr>
              <w:t>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Default="00206015" w:rsidP="00206015">
            <w:pPr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</w:t>
            </w:r>
            <w:r w:rsidR="007B1529">
              <w:rPr>
                <w:sz w:val="20"/>
                <w:szCs w:val="20"/>
                <w:lang w:eastAsia="pl-PL"/>
              </w:rPr>
              <w:t xml:space="preserve"> </w:t>
            </w:r>
          </w:p>
          <w:p w:rsidR="007B1529" w:rsidRPr="00AF7687" w:rsidRDefault="007B1529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F7687">
              <w:rPr>
                <w:sz w:val="20"/>
                <w:szCs w:val="20"/>
                <w:lang w:eastAsia="pl-PL"/>
              </w:rPr>
              <w:t>(dotacja wypłacona w kwocie pomniejszonej – kwocie wskazanej w biznesplanie podzielonej przez dzielnik wynikający z najwyższej stawki VAT tj. 1,23 (np. kwota z biznesplanu 123 zł / 1,2</w:t>
            </w:r>
            <w:r w:rsidR="00F5796A">
              <w:rPr>
                <w:sz w:val="20"/>
                <w:szCs w:val="20"/>
                <w:lang w:eastAsia="pl-PL"/>
              </w:rPr>
              <w:t>3 = 100 zł)</w:t>
            </w:r>
          </w:p>
          <w:p w:rsidR="00206015" w:rsidRPr="00D67339" w:rsidRDefault="00206015" w:rsidP="00206015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="0073292E">
              <w:rPr>
                <w:sz w:val="20"/>
                <w:szCs w:val="20"/>
                <w:lang w:eastAsia="pl-PL"/>
              </w:rPr>
              <w:t xml:space="preserve"> się jako podatnik podatku VAT(dotacja w kwotach brutto)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Źródła finansowania ewentualnego</w:t>
            </w:r>
            <w:r w:rsidR="006E2A6F">
              <w:rPr>
                <w:sz w:val="20"/>
                <w:szCs w:val="20"/>
                <w:lang w:eastAsia="pl-PL"/>
              </w:rPr>
              <w:t xml:space="preserve"> wkładu</w:t>
            </w:r>
            <w:r w:rsidRPr="00D67339">
              <w:rPr>
                <w:sz w:val="20"/>
                <w:szCs w:val="20"/>
                <w:lang w:eastAsia="pl-PL"/>
              </w:rPr>
              <w:t xml:space="preserve"> własnego (gotówka, kredyt, pożyczka, inne).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23" w:type="pct"/>
            <w:gridSpan w:val="2"/>
          </w:tcPr>
          <w:p w:rsidR="00173D54" w:rsidRDefault="00173D54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06015" w:rsidRPr="00173D54" w:rsidRDefault="00173D54" w:rsidP="00173D54">
            <w:pPr>
              <w:tabs>
                <w:tab w:val="left" w:pos="1420"/>
              </w:tabs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ab/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AF7687" w:rsidRPr="00D67339" w:rsidRDefault="00AF7687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Pr="00F5796A" w:rsidRDefault="00107651" w:rsidP="00F5796A">
            <w:pPr>
              <w:pStyle w:val="Akapitzlist"/>
              <w:numPr>
                <w:ilvl w:val="0"/>
                <w:numId w:val="9"/>
              </w:numPr>
              <w:ind w:left="589"/>
              <w:rPr>
                <w:sz w:val="20"/>
                <w:szCs w:val="20"/>
              </w:rPr>
            </w:pPr>
            <w:r w:rsidRPr="00F5796A">
              <w:rPr>
                <w:sz w:val="20"/>
                <w:szCs w:val="20"/>
              </w:rPr>
              <w:t>planowana wielkość zatrudnienia</w:t>
            </w:r>
            <w:r w:rsidR="00AF7687" w:rsidRPr="00F5796A">
              <w:rPr>
                <w:sz w:val="20"/>
                <w:szCs w:val="20"/>
              </w:rPr>
              <w:t xml:space="preserve"> </w:t>
            </w:r>
            <w:r w:rsidR="002226C0" w:rsidRPr="00F5796A">
              <w:rPr>
                <w:sz w:val="20"/>
                <w:szCs w:val="20"/>
              </w:rPr>
              <w:t>(liczba osób)</w:t>
            </w:r>
          </w:p>
          <w:p w:rsidR="00E370EA" w:rsidRPr="00F5796A" w:rsidRDefault="00E370EA" w:rsidP="00F5796A">
            <w:pPr>
              <w:pStyle w:val="Akapitzlist"/>
              <w:numPr>
                <w:ilvl w:val="0"/>
                <w:numId w:val="9"/>
              </w:numPr>
              <w:ind w:left="589"/>
              <w:rPr>
                <w:sz w:val="20"/>
                <w:szCs w:val="20"/>
              </w:rPr>
            </w:pPr>
            <w:r w:rsidRPr="00F5796A">
              <w:rPr>
                <w:sz w:val="20"/>
                <w:szCs w:val="20"/>
              </w:rPr>
              <w:t>wymiar czasu pracy</w:t>
            </w:r>
            <w:r w:rsidR="00AF7687" w:rsidRPr="00F5796A">
              <w:rPr>
                <w:sz w:val="20"/>
                <w:szCs w:val="20"/>
              </w:rPr>
              <w:t xml:space="preserve"> </w:t>
            </w:r>
            <w:r w:rsidRPr="00F5796A">
              <w:rPr>
                <w:sz w:val="20"/>
                <w:szCs w:val="20"/>
              </w:rPr>
              <w:t>(</w:t>
            </w:r>
            <w:r w:rsidR="00AF7687" w:rsidRPr="00F5796A">
              <w:rPr>
                <w:sz w:val="20"/>
                <w:szCs w:val="20"/>
              </w:rPr>
              <w:t>w </w:t>
            </w:r>
            <w:r w:rsidR="002226C0" w:rsidRPr="00F5796A">
              <w:rPr>
                <w:sz w:val="20"/>
                <w:szCs w:val="20"/>
              </w:rPr>
              <w:t>przeliczeniu na pełne etaty)</w:t>
            </w:r>
          </w:p>
          <w:p w:rsidR="00107651" w:rsidRPr="00F5796A" w:rsidRDefault="00107651" w:rsidP="00F5796A">
            <w:pPr>
              <w:pStyle w:val="Akapitzlist"/>
              <w:numPr>
                <w:ilvl w:val="0"/>
                <w:numId w:val="9"/>
              </w:numPr>
              <w:ind w:left="589"/>
              <w:rPr>
                <w:sz w:val="20"/>
                <w:szCs w:val="20"/>
              </w:rPr>
            </w:pPr>
            <w:r w:rsidRPr="00F5796A">
              <w:rPr>
                <w:sz w:val="20"/>
                <w:szCs w:val="20"/>
              </w:rPr>
              <w:t>rodzaj f</w:t>
            </w:r>
            <w:r w:rsidR="00AF7687" w:rsidRPr="00F5796A">
              <w:rPr>
                <w:sz w:val="20"/>
                <w:szCs w:val="20"/>
              </w:rPr>
              <w:t>ormy zatrudnienia</w:t>
            </w:r>
          </w:p>
          <w:p w:rsidR="00107651" w:rsidRPr="00F5796A" w:rsidRDefault="00AF7687" w:rsidP="00F5796A">
            <w:pPr>
              <w:pStyle w:val="Akapitzlist"/>
              <w:numPr>
                <w:ilvl w:val="0"/>
                <w:numId w:val="9"/>
              </w:numPr>
              <w:ind w:left="589"/>
              <w:rPr>
                <w:sz w:val="20"/>
                <w:szCs w:val="20"/>
              </w:rPr>
            </w:pPr>
            <w:r w:rsidRPr="00F5796A">
              <w:rPr>
                <w:sz w:val="20"/>
                <w:szCs w:val="20"/>
              </w:rPr>
              <w:t>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W przypadku gdy Wnioskodawca nie planuje zatrudnienia pracowni</w:t>
            </w:r>
            <w:r w:rsidR="00F5796A">
              <w:rPr>
                <w:sz w:val="20"/>
                <w:szCs w:val="20"/>
              </w:rPr>
              <w:t>ków należy wpisać „nie dotyczy”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5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695"/>
        <w:gridCol w:w="2640"/>
        <w:gridCol w:w="2727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6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swój produkt/ usługę, dokonać segmentacji rynku Pokazać w jaki sposób różni się on od 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C5BAC" w:rsidRDefault="001C5BAC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C5BAC" w:rsidRPr="00D67339" w:rsidRDefault="001C5BAC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B3253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A82548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Szanse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EC14D8" w:rsidRPr="00D67339" w:rsidRDefault="00107651" w:rsidP="00EC14D8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  <w:p w:rsidR="006B3253" w:rsidRPr="00D67339" w:rsidRDefault="006B3253" w:rsidP="006B3253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6B3253" w:rsidRPr="00D67339" w:rsidRDefault="006B3253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B3253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Default="00A82548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Mocne Strony:</w:t>
            </w:r>
          </w:p>
          <w:p w:rsidR="00A82548" w:rsidRPr="00D67339" w:rsidRDefault="00A82548" w:rsidP="00A82548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A82548" w:rsidRPr="00D67339" w:rsidRDefault="00A82548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686"/>
        <w:gridCol w:w="5376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C-2 Charakterystyka ryn</w:t>
            </w:r>
            <w:bookmarkEnd w:id="2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F5796A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1.Kim będą nabywcy produktów i usług? </w:t>
            </w:r>
          </w:p>
          <w:p w:rsidR="00107651" w:rsidRDefault="00107651" w:rsidP="00F5796A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segmenty rynku do których kierowana jest oferta.</w:t>
            </w:r>
          </w:p>
          <w:p w:rsidR="00651B41" w:rsidRDefault="00651B41" w:rsidP="00F5796A">
            <w:pPr>
              <w:spacing w:after="240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F5796A">
            <w:pPr>
              <w:spacing w:after="240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F5796A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F5796A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F5796A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F5796A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6.Proszę podać możliwie szczegółowe dane o głów</w:t>
            </w:r>
            <w:r w:rsidR="00AF7687">
              <w:rPr>
                <w:sz w:val="20"/>
                <w:szCs w:val="20"/>
                <w:lang w:eastAsia="pl-PL"/>
              </w:rPr>
              <w:t>nych konkurentach i różnicach w ofercie</w:t>
            </w:r>
            <w:r w:rsidRPr="00D67339">
              <w:rPr>
                <w:sz w:val="20"/>
                <w:szCs w:val="20"/>
                <w:lang w:eastAsia="pl-PL"/>
              </w:rPr>
              <w:t xml:space="preserve"> w stosunku do Wnioskodawcy</w:t>
            </w:r>
          </w:p>
        </w:tc>
        <w:tc>
          <w:tcPr>
            <w:tcW w:w="2966" w:type="pct"/>
          </w:tcPr>
          <w:p w:rsidR="00107651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4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SEKCJA D </w:t>
      </w:r>
      <w:bookmarkEnd w:id="24"/>
      <w:r w:rsidR="0030568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GOTOWOŚĆ INWESTYCYJNA</w:t>
      </w:r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352"/>
        <w:gridCol w:w="2104"/>
        <w:gridCol w:w="1111"/>
        <w:gridCol w:w="1495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9D3308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5" w:name="_Toc97549061"/>
            <w:bookmarkStart w:id="26" w:name="_Toc197927465"/>
            <w:bookmarkStart w:id="27" w:name="_Toc243268615"/>
            <w:bookmarkStart w:id="28" w:name="_Toc452372154"/>
            <w:r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</w:t>
            </w:r>
            <w:r w:rsidR="00107651"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Aktualne zdolności wytwórcze</w:t>
            </w:r>
            <w:bookmarkEnd w:id="25"/>
            <w:bookmarkEnd w:id="26"/>
            <w:bookmarkEnd w:id="27"/>
            <w:bookmarkEnd w:id="28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9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9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8"/>
          <w:footerReference w:type="default" r:id="rId9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9" w:name="_Toc452372155"/>
      <w:bookmarkStart w:id="30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29"/>
      <w:r w:rsidR="0030568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, PLAN INWESTYCYJNY</w:t>
      </w:r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0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Przed przystąpieniem do wypełniania tabel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059"/>
        <w:gridCol w:w="8792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Pr="005D7B32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23"/>
        <w:gridCol w:w="3574"/>
        <w:gridCol w:w="3574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F92AC6" w:rsidP="00C832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F92AC6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F92AC6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D50A33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FC1BFE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FC1BFE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FC1BFE" w:rsidRDefault="005D7B32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1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E-2 Harmonogram rzeczowo – finansowy inwestycji - Załącznik nr 1</w:t>
      </w:r>
      <w:bookmarkEnd w:id="31"/>
    </w:p>
    <w:p w:rsidR="00BB02CB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</w:t>
      </w:r>
      <w:r w:rsidR="009D3308">
        <w:rPr>
          <w:rFonts w:ascii="Times New Roman" w:eastAsia="Times New Roman" w:hAnsi="Times New Roman"/>
          <w:sz w:val="20"/>
          <w:szCs w:val="20"/>
          <w:lang w:eastAsia="pl-PL"/>
        </w:rPr>
        <w:t>wy ponieść wydatki inwestycyjne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C3179" w:rsidRDefault="009D3308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</w:t>
      </w:r>
      <w:r w:rsidR="000C3179">
        <w:rPr>
          <w:rFonts w:ascii="Times New Roman" w:eastAsia="Times New Roman" w:hAnsi="Times New Roman"/>
          <w:sz w:val="20"/>
          <w:szCs w:val="20"/>
          <w:lang w:eastAsia="pl-PL"/>
        </w:rPr>
        <w:t>regulaminie projektu § 10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 , gdzie znajdują się informacje na co można przeznaczyć środki z dotacji. Będą to zakup wartości niematerialnych i prawnych, Aktywa trwałe – w tym samochód do max. 15.000 zł (wyjątek kwo</w:t>
      </w:r>
      <w:r w:rsidR="000C3179">
        <w:rPr>
          <w:rFonts w:ascii="Times New Roman" w:eastAsia="Times New Roman" w:hAnsi="Times New Roman"/>
          <w:sz w:val="20"/>
          <w:szCs w:val="20"/>
          <w:lang w:eastAsia="pl-PL"/>
        </w:rPr>
        <w:t>ta wyższa określono w punkcie 3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>), Koszty prac remontowych i budowlanych – max do kwoty 5.000 zł, środki obro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towe (towar i surowce) max do 15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.000 zł. </w:t>
      </w:r>
    </w:p>
    <w:p w:rsidR="007B1529" w:rsidRPr="00E1703D" w:rsidRDefault="000C3179" w:rsidP="00E17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0C3179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UWAGA!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D3308" w:rsidRPr="009D3308">
        <w:rPr>
          <w:rFonts w:ascii="Times New Roman" w:eastAsia="Times New Roman" w:hAnsi="Times New Roman"/>
          <w:sz w:val="20"/>
          <w:szCs w:val="20"/>
          <w:lang w:eastAsia="pl-PL"/>
        </w:rPr>
        <w:t>W przypadku zaznaczenia w punkcie B-5</w:t>
      </w:r>
      <w:r w:rsidR="007B152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D3308"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(Forma rozliczeń z Urzędem Skarbowym) opcji „Wnioskodawca zamierza zarejestrować się jako podatnik podatku VAT” </w:t>
      </w:r>
      <w:r w:rsidR="00E1703D" w:rsidRPr="00E1703D">
        <w:rPr>
          <w:rFonts w:ascii="Times New Roman" w:eastAsia="Times New Roman" w:hAnsi="Times New Roman"/>
          <w:sz w:val="20"/>
          <w:szCs w:val="20"/>
          <w:lang w:eastAsia="pl-PL"/>
        </w:rPr>
        <w:t xml:space="preserve">wówczas </w:t>
      </w:r>
      <w:r w:rsidR="007B1529" w:rsidRPr="00E1703D">
        <w:rPr>
          <w:rFonts w:ascii="Times New Roman" w:hAnsi="Times New Roman"/>
          <w:sz w:val="20"/>
          <w:szCs w:val="20"/>
          <w:lang w:eastAsia="pl-PL"/>
        </w:rPr>
        <w:t>dotacja</w:t>
      </w:r>
      <w:r w:rsidR="00E1703D" w:rsidRPr="00E1703D">
        <w:rPr>
          <w:rFonts w:ascii="Times New Roman" w:hAnsi="Times New Roman"/>
          <w:sz w:val="20"/>
          <w:szCs w:val="20"/>
          <w:lang w:eastAsia="pl-PL"/>
        </w:rPr>
        <w:t xml:space="preserve"> wypłacana jest</w:t>
      </w:r>
      <w:r w:rsidR="007B1529" w:rsidRPr="00E1703D">
        <w:rPr>
          <w:rFonts w:ascii="Times New Roman" w:hAnsi="Times New Roman"/>
          <w:sz w:val="20"/>
          <w:szCs w:val="20"/>
          <w:lang w:eastAsia="pl-PL"/>
        </w:rPr>
        <w:t xml:space="preserve"> w kwocie pomniejszonej – kwocie wskazanej w biznesplanie podzielonej przez dzielnik wynikający z najwyższej stawki VAT tj. 1,23 (np. kwota z biznesplanu 123 zł / 1,23 = 100 zł)</w:t>
      </w:r>
      <w:r w:rsidR="007B1529" w:rsidRPr="00E1703D">
        <w:rPr>
          <w:sz w:val="20"/>
          <w:szCs w:val="20"/>
          <w:lang w:eastAsia="pl-PL"/>
        </w:rPr>
        <w:t xml:space="preserve"> </w:t>
      </w:r>
    </w:p>
    <w:p w:rsidR="007B1529" w:rsidRPr="00542227" w:rsidRDefault="007B1529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1"/>
        <w:gridCol w:w="2210"/>
        <w:gridCol w:w="642"/>
        <w:gridCol w:w="1355"/>
        <w:gridCol w:w="945"/>
        <w:gridCol w:w="8338"/>
      </w:tblGrid>
      <w:tr w:rsidR="00BB02CB" w:rsidRPr="00BB02CB" w:rsidTr="002B536F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2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2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C970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Planowana data rozpoczęcia działalnoś</w:t>
            </w:r>
            <w:r w:rsidR="00A81F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ci gospodarczej (miesiąc, rok):</w:t>
            </w:r>
          </w:p>
        </w:tc>
      </w:tr>
      <w:tr w:rsidR="00737124" w:rsidRPr="00BB02CB" w:rsidTr="00737124">
        <w:trPr>
          <w:trHeight w:val="27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PLN (0,00)</w:t>
            </w:r>
          </w:p>
          <w:p w:rsidR="00737124" w:rsidRPr="00BB02CB" w:rsidRDefault="00737124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7124" w:rsidRPr="00BB02CB" w:rsidTr="00737124">
        <w:trPr>
          <w:trHeight w:val="76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 1 szt.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Specyfikacja zakupu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uzasadnienie zakupu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(należy wpisać minimum 3 parametry techniczne/jakościowe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oraz uzasadnić przydatność zakupu pod kątem planowanej działalności gospodarczej)</w:t>
            </w:r>
          </w:p>
        </w:tc>
      </w:tr>
      <w:tr w:rsidR="00737124" w:rsidRPr="00BB02CB" w:rsidTr="00737124">
        <w:trPr>
          <w:trHeight w:val="27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37124" w:rsidRPr="00BB02CB" w:rsidRDefault="00737124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103A00" w:rsidRPr="00BB02CB" w:rsidTr="00103A00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103A00" w:rsidRPr="00103A00" w:rsidRDefault="00103A00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ram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ach dotacji</w:t>
            </w: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5796A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41A1A" w:rsidRPr="00BB02CB" w:rsidTr="00241A1A">
        <w:trPr>
          <w:trHeight w:val="278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41A1A" w:rsidRPr="00BB02CB" w:rsidRDefault="00241A1A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w ramach dotacji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41A1A" w:rsidRPr="00BB02CB" w:rsidRDefault="00241A1A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41A1A" w:rsidRPr="00BB02CB" w:rsidRDefault="00241A1A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41A1A" w:rsidRPr="00BB02CB" w:rsidRDefault="00241A1A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241A1A" w:rsidRPr="00BB02CB" w:rsidRDefault="00241A1A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bookmarkStart w:id="33" w:name="_GoBack"/>
            <w:bookmarkEnd w:id="33"/>
          </w:p>
        </w:tc>
      </w:tr>
    </w:tbl>
    <w:p w:rsidR="00BB02CB" w:rsidRP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134"/>
        <w:gridCol w:w="710"/>
        <w:gridCol w:w="1915"/>
        <w:gridCol w:w="1536"/>
        <w:gridCol w:w="6950"/>
      </w:tblGrid>
      <w:tr w:rsidR="00F5796A" w:rsidRPr="00BB02CB" w:rsidTr="00F5796A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Rodzaj wydatku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Wartość zakupu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netto/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Koszt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netto/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(należy wpisać minimum 3 parametry techniczne/jakościowe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oraz uzasadnić przydatność zakupu pod kątem planowanej działalności gospodarczej)</w:t>
            </w:r>
          </w:p>
        </w:tc>
      </w:tr>
      <w:tr w:rsidR="00F5796A" w:rsidRPr="00BB02CB" w:rsidTr="00F5796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796A" w:rsidRPr="00AA16B4" w:rsidRDefault="00F5796A" w:rsidP="00F5796A">
            <w:pPr>
              <w:jc w:val="center"/>
            </w:pPr>
            <w:r>
              <w:t>F</w:t>
            </w:r>
          </w:p>
        </w:tc>
      </w:tr>
      <w:tr w:rsidR="00F5796A" w:rsidRPr="00BB02CB" w:rsidTr="008E4FC8">
        <w:trPr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5796A" w:rsidRPr="00BB02CB" w:rsidRDefault="00F5796A" w:rsidP="009D3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ydatki w ramach wkładu własnego</w:t>
            </w:r>
          </w:p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796A" w:rsidRPr="00BB02CB" w:rsidTr="00F65A6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30523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F5796A" w:rsidRDefault="00F5796A" w:rsidP="00F57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796A" w:rsidRPr="00BB02CB" w:rsidTr="005177E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F5796A" w:rsidRDefault="00F5796A" w:rsidP="00F579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796A" w:rsidRPr="00BB02CB" w:rsidTr="002E050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F5796A" w:rsidRDefault="00F5796A" w:rsidP="00F579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5796A" w:rsidRPr="00BB02CB" w:rsidTr="00F105B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F5796A" w:rsidRDefault="00F5796A" w:rsidP="00F579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796A" w:rsidRPr="00BB02CB" w:rsidTr="0005491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796A" w:rsidRPr="00BB02CB" w:rsidRDefault="00F5796A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96A" w:rsidRPr="00BB02CB" w:rsidRDefault="00F5796A" w:rsidP="00F579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796A" w:rsidRPr="00BB02CB" w:rsidTr="00085D9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796A" w:rsidRPr="00BB02CB" w:rsidTr="000F4CB2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5796A" w:rsidRPr="00BB02CB" w:rsidRDefault="00F5796A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5796A" w:rsidRPr="00BB02CB" w:rsidRDefault="00F5796A" w:rsidP="00F579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5796A" w:rsidRPr="00F5796A" w:rsidRDefault="00F5796A" w:rsidP="00F579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C14D8" w:rsidRPr="00F5796A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EC14D8" w:rsidRPr="00BB02CB" w:rsidRDefault="00EC14D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51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06"/>
        <w:gridCol w:w="333"/>
        <w:gridCol w:w="440"/>
        <w:gridCol w:w="418"/>
        <w:gridCol w:w="418"/>
        <w:gridCol w:w="421"/>
        <w:gridCol w:w="421"/>
        <w:gridCol w:w="421"/>
        <w:gridCol w:w="562"/>
        <w:gridCol w:w="560"/>
        <w:gridCol w:w="562"/>
        <w:gridCol w:w="537"/>
        <w:gridCol w:w="346"/>
        <w:gridCol w:w="54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1"/>
        <w:gridCol w:w="507"/>
        <w:gridCol w:w="842"/>
        <w:gridCol w:w="693"/>
      </w:tblGrid>
      <w:tr w:rsidR="00282F02" w:rsidRPr="00BB02CB" w:rsidTr="00FC1BFE">
        <w:trPr>
          <w:trHeight w:val="27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4F1C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54222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542227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82F02" w:rsidRPr="00BB02CB" w:rsidRDefault="00542227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</w:tr>
      <w:tr w:rsidR="00282F02" w:rsidRPr="00BB02CB" w:rsidTr="00FC1BFE">
        <w:trPr>
          <w:trHeight w:val="27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542227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542227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FC1BFE">
        <w:trPr>
          <w:trHeight w:val="363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2.10 reklama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F8" w:rsidRDefault="001748F8" w:rsidP="00A66713">
      <w:pPr>
        <w:spacing w:after="0" w:line="240" w:lineRule="auto"/>
      </w:pPr>
      <w:r>
        <w:separator/>
      </w:r>
    </w:p>
  </w:endnote>
  <w:endnote w:type="continuationSeparator" w:id="0">
    <w:p w:rsidR="001748F8" w:rsidRDefault="001748F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29" w:rsidRPr="001A0615" w:rsidRDefault="007B1529" w:rsidP="00435461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b/>
        <w:i/>
        <w:color w:val="262626"/>
        <w:sz w:val="18"/>
        <w:szCs w:val="18"/>
      </w:rPr>
      <w:t>Z pomysłem po dotację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t xml:space="preserve">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F8" w:rsidRDefault="001748F8" w:rsidP="00A66713">
      <w:pPr>
        <w:spacing w:after="0" w:line="240" w:lineRule="auto"/>
      </w:pPr>
      <w:r>
        <w:separator/>
      </w:r>
    </w:p>
  </w:footnote>
  <w:footnote w:type="continuationSeparator" w:id="0">
    <w:p w:rsidR="001748F8" w:rsidRDefault="001748F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29" w:rsidRPr="001A0615" w:rsidRDefault="00241A1A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id w:val="1628274358"/>
        <w:docPartObj>
          <w:docPartGallery w:val="Page Numbers (Margins)"/>
          <w:docPartUnique/>
        </w:docPartObj>
      </w:sdtPr>
      <w:sdtEndPr/>
      <w:sdtContent>
        <w:r w:rsidR="007B1529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529" w:rsidRDefault="007B1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241A1A" w:rsidRPr="00241A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B1529" w:rsidRDefault="007B1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241A1A" w:rsidRPr="00241A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1529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910"/>
    <w:multiLevelType w:val="hybridMultilevel"/>
    <w:tmpl w:val="562C47B4"/>
    <w:lvl w:ilvl="0" w:tplc="614E836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5"/>
    <w:rsid w:val="000057A6"/>
    <w:rsid w:val="0001134A"/>
    <w:rsid w:val="0002056D"/>
    <w:rsid w:val="00037D20"/>
    <w:rsid w:val="00060286"/>
    <w:rsid w:val="000744C7"/>
    <w:rsid w:val="00080211"/>
    <w:rsid w:val="000B32E7"/>
    <w:rsid w:val="000B6FE1"/>
    <w:rsid w:val="000C3179"/>
    <w:rsid w:val="00103A00"/>
    <w:rsid w:val="00107651"/>
    <w:rsid w:val="001155E6"/>
    <w:rsid w:val="00133A95"/>
    <w:rsid w:val="00142D5B"/>
    <w:rsid w:val="00162546"/>
    <w:rsid w:val="00173D54"/>
    <w:rsid w:val="001748F8"/>
    <w:rsid w:val="001830CA"/>
    <w:rsid w:val="001A0615"/>
    <w:rsid w:val="001B0FE1"/>
    <w:rsid w:val="001B6B4C"/>
    <w:rsid w:val="001C5BAC"/>
    <w:rsid w:val="001F781E"/>
    <w:rsid w:val="0020017F"/>
    <w:rsid w:val="00206015"/>
    <w:rsid w:val="002074B6"/>
    <w:rsid w:val="002226C0"/>
    <w:rsid w:val="00241A1A"/>
    <w:rsid w:val="00253273"/>
    <w:rsid w:val="002567FD"/>
    <w:rsid w:val="00282F02"/>
    <w:rsid w:val="0028371A"/>
    <w:rsid w:val="002B12EC"/>
    <w:rsid w:val="002B536F"/>
    <w:rsid w:val="002D50AF"/>
    <w:rsid w:val="002E4DD9"/>
    <w:rsid w:val="002F0290"/>
    <w:rsid w:val="00305686"/>
    <w:rsid w:val="00314CBD"/>
    <w:rsid w:val="00353A5D"/>
    <w:rsid w:val="003708BE"/>
    <w:rsid w:val="003E1CD5"/>
    <w:rsid w:val="00435461"/>
    <w:rsid w:val="00463B25"/>
    <w:rsid w:val="0048208A"/>
    <w:rsid w:val="004A2CE1"/>
    <w:rsid w:val="004B2386"/>
    <w:rsid w:val="004B637D"/>
    <w:rsid w:val="004C36E1"/>
    <w:rsid w:val="004C5C1C"/>
    <w:rsid w:val="004D158E"/>
    <w:rsid w:val="004D25BB"/>
    <w:rsid w:val="004F1CED"/>
    <w:rsid w:val="00503B36"/>
    <w:rsid w:val="00540901"/>
    <w:rsid w:val="00542227"/>
    <w:rsid w:val="00573008"/>
    <w:rsid w:val="005D7B32"/>
    <w:rsid w:val="0060270A"/>
    <w:rsid w:val="006140CF"/>
    <w:rsid w:val="00622450"/>
    <w:rsid w:val="006425A6"/>
    <w:rsid w:val="00644E86"/>
    <w:rsid w:val="00651B41"/>
    <w:rsid w:val="00657A06"/>
    <w:rsid w:val="006913A8"/>
    <w:rsid w:val="006B03D2"/>
    <w:rsid w:val="006B3253"/>
    <w:rsid w:val="006B353A"/>
    <w:rsid w:val="006E2A6F"/>
    <w:rsid w:val="006F194A"/>
    <w:rsid w:val="006F3E70"/>
    <w:rsid w:val="007109F4"/>
    <w:rsid w:val="007119AB"/>
    <w:rsid w:val="0073292E"/>
    <w:rsid w:val="00737124"/>
    <w:rsid w:val="00792DC1"/>
    <w:rsid w:val="00793609"/>
    <w:rsid w:val="007B1529"/>
    <w:rsid w:val="007C05F5"/>
    <w:rsid w:val="007C5222"/>
    <w:rsid w:val="007D0A2C"/>
    <w:rsid w:val="007F603C"/>
    <w:rsid w:val="008169E2"/>
    <w:rsid w:val="00864002"/>
    <w:rsid w:val="008A31B8"/>
    <w:rsid w:val="008D6F80"/>
    <w:rsid w:val="008E6EBC"/>
    <w:rsid w:val="009016FA"/>
    <w:rsid w:val="00927DC8"/>
    <w:rsid w:val="00930956"/>
    <w:rsid w:val="00955045"/>
    <w:rsid w:val="00975CFD"/>
    <w:rsid w:val="009C25AC"/>
    <w:rsid w:val="009D3308"/>
    <w:rsid w:val="009F629C"/>
    <w:rsid w:val="00A66399"/>
    <w:rsid w:val="00A66713"/>
    <w:rsid w:val="00A81FA4"/>
    <w:rsid w:val="00A82548"/>
    <w:rsid w:val="00A86905"/>
    <w:rsid w:val="00AD0124"/>
    <w:rsid w:val="00AD65F2"/>
    <w:rsid w:val="00AF3C6D"/>
    <w:rsid w:val="00AF7687"/>
    <w:rsid w:val="00B80777"/>
    <w:rsid w:val="00BB02CB"/>
    <w:rsid w:val="00BD6A27"/>
    <w:rsid w:val="00BE1189"/>
    <w:rsid w:val="00C25D7B"/>
    <w:rsid w:val="00C832F0"/>
    <w:rsid w:val="00C9700F"/>
    <w:rsid w:val="00CA6291"/>
    <w:rsid w:val="00CC1C12"/>
    <w:rsid w:val="00D50A33"/>
    <w:rsid w:val="00D54A10"/>
    <w:rsid w:val="00D67339"/>
    <w:rsid w:val="00DA6F12"/>
    <w:rsid w:val="00E136D1"/>
    <w:rsid w:val="00E1703D"/>
    <w:rsid w:val="00E27EF6"/>
    <w:rsid w:val="00E370EA"/>
    <w:rsid w:val="00E92F77"/>
    <w:rsid w:val="00E955E5"/>
    <w:rsid w:val="00EA0B58"/>
    <w:rsid w:val="00EC14D8"/>
    <w:rsid w:val="00F050A0"/>
    <w:rsid w:val="00F05CC7"/>
    <w:rsid w:val="00F06DDA"/>
    <w:rsid w:val="00F30DEB"/>
    <w:rsid w:val="00F33CCC"/>
    <w:rsid w:val="00F44715"/>
    <w:rsid w:val="00F5796A"/>
    <w:rsid w:val="00F92AC6"/>
    <w:rsid w:val="00FA3F5C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4DC460-7B08-465F-80EB-BBE62D8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2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9511-1BD7-46EC-B0D4-3356AE5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10</cp:revision>
  <cp:lastPrinted>2018-04-24T15:15:00Z</cp:lastPrinted>
  <dcterms:created xsi:type="dcterms:W3CDTF">2018-04-27T10:24:00Z</dcterms:created>
  <dcterms:modified xsi:type="dcterms:W3CDTF">2019-03-14T14:20:00Z</dcterms:modified>
</cp:coreProperties>
</file>