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3BE" w:rsidRDefault="00A953BE" w:rsidP="00D95F8B">
      <w:pPr>
        <w:spacing w:after="0" w:line="240" w:lineRule="auto"/>
        <w:rPr>
          <w:b/>
          <w:sz w:val="28"/>
          <w:szCs w:val="28"/>
        </w:rPr>
      </w:pPr>
    </w:p>
    <w:p w:rsidR="007773C6" w:rsidRDefault="007773C6" w:rsidP="00B136B0">
      <w:pPr>
        <w:spacing w:after="0" w:line="240" w:lineRule="auto"/>
        <w:jc w:val="center"/>
        <w:rPr>
          <w:b/>
          <w:sz w:val="28"/>
          <w:szCs w:val="28"/>
        </w:rPr>
      </w:pPr>
    </w:p>
    <w:p w:rsidR="00B136B0" w:rsidRPr="00B136B0" w:rsidRDefault="00B136B0" w:rsidP="00B136B0">
      <w:pPr>
        <w:spacing w:after="0" w:line="240" w:lineRule="auto"/>
        <w:jc w:val="center"/>
        <w:rPr>
          <w:b/>
          <w:sz w:val="28"/>
          <w:szCs w:val="28"/>
        </w:rPr>
      </w:pPr>
      <w:r w:rsidRPr="00B136B0">
        <w:rPr>
          <w:b/>
          <w:sz w:val="28"/>
          <w:szCs w:val="28"/>
        </w:rPr>
        <w:t xml:space="preserve">REGULAMIN PROJEKTU </w:t>
      </w:r>
    </w:p>
    <w:p w:rsidR="00A8577F" w:rsidRPr="00CE217B" w:rsidRDefault="00B136B0" w:rsidP="00B136B0">
      <w:pPr>
        <w:spacing w:after="0" w:line="240" w:lineRule="auto"/>
        <w:jc w:val="center"/>
        <w:rPr>
          <w:b/>
          <w:sz w:val="28"/>
          <w:szCs w:val="28"/>
        </w:rPr>
      </w:pPr>
      <w:r w:rsidRPr="00CE217B">
        <w:rPr>
          <w:b/>
          <w:sz w:val="28"/>
          <w:szCs w:val="28"/>
        </w:rPr>
        <w:t xml:space="preserve">„KIERUNEK </w:t>
      </w:r>
      <w:r w:rsidR="006D03BA" w:rsidRPr="00CE217B">
        <w:rPr>
          <w:b/>
          <w:sz w:val="28"/>
          <w:szCs w:val="28"/>
        </w:rPr>
        <w:t xml:space="preserve">- </w:t>
      </w:r>
      <w:r w:rsidRPr="00CE217B">
        <w:rPr>
          <w:b/>
          <w:sz w:val="28"/>
          <w:szCs w:val="28"/>
        </w:rPr>
        <w:t>PRACA</w:t>
      </w:r>
      <w:r w:rsidR="004319F4" w:rsidRPr="00CE217B">
        <w:rPr>
          <w:b/>
          <w:sz w:val="28"/>
          <w:szCs w:val="28"/>
        </w:rPr>
        <w:t xml:space="preserve"> I</w:t>
      </w:r>
      <w:r w:rsidR="00A953BE">
        <w:rPr>
          <w:b/>
          <w:sz w:val="28"/>
          <w:szCs w:val="28"/>
        </w:rPr>
        <w:t>V</w:t>
      </w:r>
      <w:r w:rsidRPr="00CE217B">
        <w:rPr>
          <w:b/>
          <w:sz w:val="28"/>
          <w:szCs w:val="28"/>
        </w:rPr>
        <w:t>”</w:t>
      </w:r>
    </w:p>
    <w:p w:rsidR="00B136B0" w:rsidRDefault="00B136B0" w:rsidP="00B136B0">
      <w:pPr>
        <w:spacing w:after="0" w:line="240" w:lineRule="auto"/>
        <w:jc w:val="center"/>
        <w:rPr>
          <w:b/>
          <w:sz w:val="28"/>
          <w:szCs w:val="28"/>
        </w:rPr>
      </w:pPr>
    </w:p>
    <w:p w:rsidR="00B136B0" w:rsidRPr="001737AE" w:rsidRDefault="00B136B0" w:rsidP="00B136B0">
      <w:pPr>
        <w:spacing w:after="0" w:line="240" w:lineRule="auto"/>
        <w:jc w:val="center"/>
        <w:rPr>
          <w:b/>
        </w:rPr>
      </w:pPr>
      <w:r w:rsidRPr="001737AE">
        <w:rPr>
          <w:b/>
        </w:rPr>
        <w:t xml:space="preserve">§ 1 </w:t>
      </w:r>
    </w:p>
    <w:p w:rsidR="001737AE" w:rsidRDefault="00B136B0" w:rsidP="001737AE">
      <w:pPr>
        <w:spacing w:after="0" w:line="240" w:lineRule="auto"/>
        <w:jc w:val="center"/>
        <w:rPr>
          <w:b/>
        </w:rPr>
      </w:pPr>
      <w:r w:rsidRPr="001737AE">
        <w:rPr>
          <w:b/>
        </w:rPr>
        <w:t>Postanowienia ogólne</w:t>
      </w:r>
    </w:p>
    <w:p w:rsidR="001737AE" w:rsidRPr="001737AE" w:rsidRDefault="001737AE" w:rsidP="001737AE">
      <w:pPr>
        <w:spacing w:after="0" w:line="240" w:lineRule="auto"/>
        <w:jc w:val="center"/>
        <w:rPr>
          <w:b/>
        </w:rPr>
      </w:pPr>
    </w:p>
    <w:p w:rsidR="00B136B0" w:rsidRDefault="00B136B0" w:rsidP="00B136B0">
      <w:pPr>
        <w:spacing w:after="0" w:line="240" w:lineRule="auto"/>
        <w:jc w:val="both"/>
      </w:pPr>
      <w:r>
        <w:t>Projekt „</w:t>
      </w:r>
      <w:r w:rsidRPr="00BD2EB9">
        <w:rPr>
          <w:b/>
          <w:i/>
        </w:rPr>
        <w:t>Kierunek – praca</w:t>
      </w:r>
      <w:r w:rsidR="004319F4">
        <w:rPr>
          <w:b/>
          <w:i/>
        </w:rPr>
        <w:t xml:space="preserve"> </w:t>
      </w:r>
      <w:r w:rsidR="000D72E9">
        <w:rPr>
          <w:b/>
          <w:i/>
        </w:rPr>
        <w:t>I</w:t>
      </w:r>
      <w:r w:rsidR="00A953BE">
        <w:rPr>
          <w:b/>
          <w:i/>
        </w:rPr>
        <w:t>V</w:t>
      </w:r>
      <w:r w:rsidR="004319F4">
        <w:rPr>
          <w:b/>
          <w:i/>
        </w:rPr>
        <w:t xml:space="preserve"> </w:t>
      </w:r>
      <w:r>
        <w:t xml:space="preserve">”jest realizowany przez </w:t>
      </w:r>
      <w:r w:rsidR="00422FA4" w:rsidRPr="00422FA4">
        <w:rPr>
          <w:b/>
        </w:rPr>
        <w:t xml:space="preserve">Lokalną Grupę Działania </w:t>
      </w:r>
      <w:r w:rsidR="00EE21C1">
        <w:rPr>
          <w:b/>
        </w:rPr>
        <w:t>„</w:t>
      </w:r>
      <w:r w:rsidR="00702439" w:rsidRPr="00422FA4">
        <w:rPr>
          <w:b/>
        </w:rPr>
        <w:t>Warmiński Zakątek</w:t>
      </w:r>
      <w:r w:rsidR="00EE21C1">
        <w:rPr>
          <w:b/>
        </w:rPr>
        <w:t>”</w:t>
      </w:r>
      <w:r w:rsidR="00702439">
        <w:t xml:space="preserve"> </w:t>
      </w:r>
      <w:r w:rsidR="004319F4">
        <w:br/>
      </w:r>
      <w:r w:rsidR="00702439">
        <w:t xml:space="preserve">z siedzibą w Dobrym Mieście </w:t>
      </w:r>
      <w:r>
        <w:t xml:space="preserve">na podstawie umowy o dofinansowanie Projektu nr </w:t>
      </w:r>
      <w:r w:rsidR="00A953BE">
        <w:rPr>
          <w:b/>
          <w:shd w:val="clear" w:color="auto" w:fill="FFFFFF"/>
        </w:rPr>
        <w:t>RPWM.10.02.00-28-0053/19</w:t>
      </w:r>
      <w:r w:rsidR="004319F4">
        <w:rPr>
          <w:b/>
          <w:shd w:val="clear" w:color="auto" w:fill="FFFFFF"/>
        </w:rPr>
        <w:t xml:space="preserve"> </w:t>
      </w:r>
      <w:r>
        <w:t xml:space="preserve">zawartej z Wojewódzkim Urzędem Pracy w Olsztynie w ramach 10 osi priorytetowej Regionalny rynek pracy Regionalnego Programu Operacyjnego Województwa Warmińsko – Mazurskiego na lata 2014 - 2020 </w:t>
      </w:r>
    </w:p>
    <w:p w:rsidR="00B136B0" w:rsidRDefault="00B136B0" w:rsidP="00B136B0">
      <w:pPr>
        <w:spacing w:after="0" w:line="240" w:lineRule="auto"/>
        <w:jc w:val="both"/>
      </w:pPr>
    </w:p>
    <w:p w:rsidR="00B136B0" w:rsidRDefault="00B136B0" w:rsidP="007367E3">
      <w:pPr>
        <w:pStyle w:val="Akapitzlist"/>
        <w:numPr>
          <w:ilvl w:val="0"/>
          <w:numId w:val="1"/>
        </w:numPr>
        <w:spacing w:after="0" w:line="240" w:lineRule="auto"/>
        <w:ind w:hanging="720"/>
        <w:jc w:val="both"/>
      </w:pPr>
      <w:bookmarkStart w:id="0" w:name="_Ref471158649"/>
      <w:r>
        <w:t>Niniejszy Regulamin określa:</w:t>
      </w:r>
      <w:bookmarkEnd w:id="0"/>
    </w:p>
    <w:p w:rsidR="00B136B0" w:rsidRDefault="00B136B0" w:rsidP="007367E3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</w:pPr>
      <w:r>
        <w:t xml:space="preserve">kryteria uczestnictwa w Projekcie, </w:t>
      </w:r>
    </w:p>
    <w:p w:rsidR="00B136B0" w:rsidRDefault="00B136B0" w:rsidP="007367E3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</w:pPr>
      <w:r>
        <w:t xml:space="preserve">procedury rekrutacji Uczestników/czek Projektu, </w:t>
      </w:r>
    </w:p>
    <w:p w:rsidR="00B136B0" w:rsidRDefault="00B136B0" w:rsidP="007367E3">
      <w:pPr>
        <w:pStyle w:val="Akapitzlist"/>
        <w:numPr>
          <w:ilvl w:val="0"/>
          <w:numId w:val="20"/>
        </w:numPr>
        <w:tabs>
          <w:tab w:val="left" w:pos="993"/>
        </w:tabs>
        <w:spacing w:after="0" w:line="240" w:lineRule="auto"/>
        <w:ind w:firstLine="349"/>
        <w:jc w:val="both"/>
      </w:pPr>
      <w:r>
        <w:t xml:space="preserve">zasady organizacji poszczególnych działań w ramach Projektu, </w:t>
      </w:r>
    </w:p>
    <w:p w:rsidR="00B136B0" w:rsidRDefault="00B136B0" w:rsidP="007367E3">
      <w:pPr>
        <w:pStyle w:val="Akapitzlist"/>
        <w:numPr>
          <w:ilvl w:val="0"/>
          <w:numId w:val="20"/>
        </w:numPr>
        <w:tabs>
          <w:tab w:val="left" w:pos="993"/>
        </w:tabs>
        <w:spacing w:after="0" w:line="240" w:lineRule="auto"/>
        <w:ind w:firstLine="349"/>
        <w:jc w:val="both"/>
      </w:pPr>
      <w:r>
        <w:t>prawa i obowiązki Uczestnika/</w:t>
      </w:r>
      <w:proofErr w:type="spellStart"/>
      <w:r>
        <w:t>czki</w:t>
      </w:r>
      <w:proofErr w:type="spellEnd"/>
      <w:r>
        <w:t xml:space="preserve"> Projektu, </w:t>
      </w:r>
    </w:p>
    <w:p w:rsidR="007367E3" w:rsidRDefault="00B136B0" w:rsidP="007367E3">
      <w:pPr>
        <w:pStyle w:val="Akapitzlist"/>
        <w:numPr>
          <w:ilvl w:val="0"/>
          <w:numId w:val="20"/>
        </w:numPr>
        <w:tabs>
          <w:tab w:val="left" w:pos="993"/>
        </w:tabs>
        <w:spacing w:after="0" w:line="240" w:lineRule="auto"/>
        <w:ind w:firstLine="349"/>
        <w:jc w:val="both"/>
      </w:pPr>
      <w:r>
        <w:t xml:space="preserve">zasady monitoringu, </w:t>
      </w:r>
    </w:p>
    <w:p w:rsidR="00B136B0" w:rsidRDefault="00B136B0" w:rsidP="007367E3">
      <w:pPr>
        <w:pStyle w:val="Akapitzlist"/>
        <w:numPr>
          <w:ilvl w:val="0"/>
          <w:numId w:val="20"/>
        </w:numPr>
        <w:tabs>
          <w:tab w:val="left" w:pos="993"/>
        </w:tabs>
        <w:spacing w:after="0" w:line="240" w:lineRule="auto"/>
        <w:ind w:firstLine="349"/>
        <w:jc w:val="both"/>
      </w:pPr>
      <w:r>
        <w:t xml:space="preserve">zasady rezygnacji z udziału w Projekcie. </w:t>
      </w:r>
    </w:p>
    <w:p w:rsidR="00B136B0" w:rsidRDefault="00B136B0" w:rsidP="00B136B0">
      <w:pPr>
        <w:spacing w:after="0" w:line="240" w:lineRule="auto"/>
        <w:jc w:val="both"/>
      </w:pPr>
    </w:p>
    <w:p w:rsidR="00B136B0" w:rsidRDefault="00EC117A" w:rsidP="00B136B0">
      <w:pPr>
        <w:spacing w:after="0" w:line="240" w:lineRule="auto"/>
        <w:ind w:left="708" w:hanging="708"/>
        <w:jc w:val="both"/>
      </w:pPr>
      <w:r>
        <w:t>2.</w:t>
      </w:r>
      <w:r>
        <w:tab/>
      </w:r>
      <w:r w:rsidR="00B136B0">
        <w:t xml:space="preserve">Ogólny nadzór nad realizacją Projektu, a także rozstrzyganie spraw, które nie są uregulowane w niniejszym Regulaminie, pozostaje w gestii </w:t>
      </w:r>
      <w:r w:rsidR="00811A8B">
        <w:t>Kierownika/Koordynatora Projektu.</w:t>
      </w:r>
    </w:p>
    <w:p w:rsidR="00B136B0" w:rsidRDefault="00B136B0" w:rsidP="00B136B0">
      <w:pPr>
        <w:spacing w:after="0" w:line="240" w:lineRule="auto"/>
        <w:ind w:left="705" w:hanging="705"/>
        <w:jc w:val="both"/>
      </w:pPr>
      <w:r>
        <w:t xml:space="preserve">3. </w:t>
      </w:r>
      <w:r>
        <w:tab/>
        <w:t xml:space="preserve">Decyzje Komisji Rekrutacyjnej i </w:t>
      </w:r>
      <w:r w:rsidR="00811A8B">
        <w:t xml:space="preserve">Kierownika/Koordynatora Projektu </w:t>
      </w:r>
      <w:r>
        <w:t xml:space="preserve">są ostateczne i nie przysługuje od nich odwołanie. </w:t>
      </w:r>
    </w:p>
    <w:p w:rsidR="001737AE" w:rsidRDefault="00B136B0" w:rsidP="00B136B0">
      <w:pPr>
        <w:spacing w:after="0" w:line="240" w:lineRule="auto"/>
        <w:ind w:left="705" w:hanging="705"/>
        <w:jc w:val="both"/>
      </w:pPr>
      <w:r>
        <w:t xml:space="preserve">4. </w:t>
      </w:r>
      <w:r>
        <w:tab/>
        <w:t>Wszystkie informacje dotyczące realizacji Projektu dostępne są na stronie internetowej Proje</w:t>
      </w:r>
      <w:r w:rsidR="00702439">
        <w:t xml:space="preserve">ktu </w:t>
      </w:r>
      <w:r w:rsidR="001F1AE9">
        <w:t>www.</w:t>
      </w:r>
      <w:hyperlink r:id="rId8" w:history="1">
        <w:r w:rsidR="001F1AE9" w:rsidRPr="001F1AE9">
          <w:rPr>
            <w:rStyle w:val="Hipercze"/>
            <w:rFonts w:cstheme="minorBidi"/>
            <w:color w:val="auto"/>
            <w:u w:val="none"/>
          </w:rPr>
          <w:t>warminski</w:t>
        </w:r>
      </w:hyperlink>
      <w:r w:rsidR="00E9508D" w:rsidRPr="001F1AE9">
        <w:t>zaka</w:t>
      </w:r>
      <w:r w:rsidR="00702439" w:rsidRPr="001F1AE9">
        <w:t>tek.com.pl</w:t>
      </w:r>
      <w:r w:rsidR="00BE23E4">
        <w:t xml:space="preserve"> (zakładka KIERUNEK PRACA IV) </w:t>
      </w:r>
      <w:r>
        <w:t>oraz w</w:t>
      </w:r>
      <w:r w:rsidR="001F1AE9">
        <w:t xml:space="preserve"> Biurze Projektu</w:t>
      </w:r>
      <w:r w:rsidR="00BE23E4">
        <w:t xml:space="preserve"> </w:t>
      </w:r>
      <w:r w:rsidR="001737AE">
        <w:t>ul. Grunwaldzka</w:t>
      </w:r>
      <w:r w:rsidR="006D03BA">
        <w:t xml:space="preserve"> </w:t>
      </w:r>
      <w:r w:rsidR="001737AE">
        <w:t>6, 11 – 040 Dobre Miasto</w:t>
      </w:r>
      <w:r>
        <w:t xml:space="preserve"> oraz pod n</w:t>
      </w:r>
      <w:r w:rsidR="00A75448">
        <w:t>ume</w:t>
      </w:r>
      <w:r>
        <w:t>r</w:t>
      </w:r>
      <w:r w:rsidR="00A75448">
        <w:t>em</w:t>
      </w:r>
      <w:r>
        <w:t xml:space="preserve"> telefonu </w:t>
      </w:r>
      <w:r w:rsidR="001737AE" w:rsidRPr="00E9508D">
        <w:rPr>
          <w:shd w:val="clear" w:color="auto" w:fill="FFFFFF"/>
        </w:rPr>
        <w:t>89 616 00 58</w:t>
      </w:r>
      <w:r w:rsidR="00A75448">
        <w:rPr>
          <w:shd w:val="clear" w:color="auto" w:fill="FFFFFF"/>
        </w:rPr>
        <w:t>.</w:t>
      </w:r>
    </w:p>
    <w:p w:rsidR="001737AE" w:rsidRDefault="001737AE" w:rsidP="00B136B0">
      <w:pPr>
        <w:spacing w:after="0" w:line="240" w:lineRule="auto"/>
        <w:ind w:left="705" w:hanging="705"/>
        <w:jc w:val="both"/>
      </w:pPr>
    </w:p>
    <w:p w:rsidR="00932C6D" w:rsidRDefault="00932C6D" w:rsidP="00B136B0">
      <w:pPr>
        <w:spacing w:after="0" w:line="240" w:lineRule="auto"/>
        <w:ind w:left="705" w:hanging="705"/>
        <w:jc w:val="both"/>
      </w:pPr>
    </w:p>
    <w:p w:rsidR="001737AE" w:rsidRPr="001737AE" w:rsidRDefault="00B136B0" w:rsidP="001737AE">
      <w:pPr>
        <w:spacing w:after="0" w:line="240" w:lineRule="auto"/>
        <w:ind w:left="705" w:firstLine="3"/>
        <w:jc w:val="center"/>
        <w:rPr>
          <w:b/>
        </w:rPr>
      </w:pPr>
      <w:r w:rsidRPr="001737AE">
        <w:rPr>
          <w:b/>
        </w:rPr>
        <w:t>§ 2</w:t>
      </w:r>
    </w:p>
    <w:p w:rsidR="001737AE" w:rsidRDefault="00B136B0" w:rsidP="001737AE">
      <w:pPr>
        <w:spacing w:after="0" w:line="240" w:lineRule="auto"/>
        <w:ind w:left="705" w:firstLine="3"/>
        <w:jc w:val="center"/>
      </w:pPr>
      <w:r w:rsidRPr="001737AE">
        <w:rPr>
          <w:b/>
        </w:rPr>
        <w:t>Słownik pojęć</w:t>
      </w:r>
    </w:p>
    <w:p w:rsidR="00BD2EB9" w:rsidRDefault="00BD2EB9" w:rsidP="001737AE">
      <w:pPr>
        <w:spacing w:after="0" w:line="240" w:lineRule="auto"/>
        <w:ind w:left="705" w:firstLine="3"/>
      </w:pPr>
    </w:p>
    <w:p w:rsidR="001737AE" w:rsidRPr="00683205" w:rsidRDefault="00B136B0" w:rsidP="001737AE">
      <w:pPr>
        <w:spacing w:after="0" w:line="240" w:lineRule="auto"/>
        <w:ind w:left="705" w:firstLine="3"/>
        <w:rPr>
          <w:rFonts w:cstheme="minorHAnsi"/>
        </w:rPr>
      </w:pPr>
      <w:r w:rsidRPr="00683205">
        <w:rPr>
          <w:rFonts w:cstheme="minorHAnsi"/>
        </w:rPr>
        <w:t xml:space="preserve">Wyjaśnienie pojęć użytych w niniejszym regulaminie: </w:t>
      </w:r>
    </w:p>
    <w:p w:rsidR="00E56361" w:rsidRPr="00683205" w:rsidRDefault="00E56361" w:rsidP="001737AE">
      <w:pPr>
        <w:spacing w:after="0" w:line="240" w:lineRule="auto"/>
        <w:ind w:left="705" w:firstLine="3"/>
        <w:rPr>
          <w:rFonts w:cstheme="minorHAnsi"/>
        </w:rPr>
      </w:pPr>
    </w:p>
    <w:p w:rsidR="001737AE" w:rsidRPr="00683205" w:rsidRDefault="00B136B0" w:rsidP="00E56361">
      <w:pPr>
        <w:spacing w:after="0" w:line="240" w:lineRule="auto"/>
        <w:ind w:left="705" w:firstLine="3"/>
        <w:jc w:val="both"/>
        <w:rPr>
          <w:rFonts w:cstheme="minorHAnsi"/>
        </w:rPr>
      </w:pPr>
      <w:r w:rsidRPr="00683205">
        <w:rPr>
          <w:rFonts w:cstheme="minorHAnsi"/>
          <w:b/>
        </w:rPr>
        <w:t>- Projektodawca</w:t>
      </w:r>
      <w:r w:rsidR="001737AE" w:rsidRPr="00683205">
        <w:rPr>
          <w:rFonts w:cstheme="minorHAnsi"/>
        </w:rPr>
        <w:t xml:space="preserve"> – Lokalna Grupa Działania </w:t>
      </w:r>
      <w:r w:rsidR="00EE21C1" w:rsidRPr="00683205">
        <w:rPr>
          <w:rFonts w:cstheme="minorHAnsi"/>
        </w:rPr>
        <w:t>„</w:t>
      </w:r>
      <w:r w:rsidR="001737AE" w:rsidRPr="00683205">
        <w:rPr>
          <w:rFonts w:cstheme="minorHAnsi"/>
        </w:rPr>
        <w:t>Warmiński Zakątek</w:t>
      </w:r>
      <w:r w:rsidR="00EE21C1" w:rsidRPr="00683205">
        <w:rPr>
          <w:rFonts w:cstheme="minorHAnsi"/>
        </w:rPr>
        <w:t>”;</w:t>
      </w:r>
    </w:p>
    <w:p w:rsidR="001737AE" w:rsidRPr="00683205" w:rsidRDefault="001737AE" w:rsidP="00E56361">
      <w:pPr>
        <w:spacing w:after="0" w:line="240" w:lineRule="auto"/>
        <w:ind w:left="705" w:firstLine="3"/>
        <w:jc w:val="both"/>
        <w:rPr>
          <w:rFonts w:cstheme="minorHAnsi"/>
        </w:rPr>
      </w:pPr>
      <w:r w:rsidRPr="00683205">
        <w:rPr>
          <w:rFonts w:cstheme="minorHAnsi"/>
          <w:b/>
        </w:rPr>
        <w:t>- Projekt</w:t>
      </w:r>
      <w:r w:rsidRPr="00683205">
        <w:rPr>
          <w:rFonts w:cstheme="minorHAnsi"/>
        </w:rPr>
        <w:t xml:space="preserve"> – Projekt „Kierunek</w:t>
      </w:r>
      <w:r w:rsidR="00CF507E" w:rsidRPr="00683205">
        <w:rPr>
          <w:rFonts w:cstheme="minorHAnsi"/>
        </w:rPr>
        <w:t>-</w:t>
      </w:r>
      <w:r w:rsidRPr="00683205">
        <w:rPr>
          <w:rFonts w:cstheme="minorHAnsi"/>
        </w:rPr>
        <w:t xml:space="preserve"> Praca</w:t>
      </w:r>
      <w:r w:rsidR="004319F4" w:rsidRPr="00683205">
        <w:rPr>
          <w:rFonts w:cstheme="minorHAnsi"/>
        </w:rPr>
        <w:t xml:space="preserve"> I</w:t>
      </w:r>
      <w:r w:rsidR="001F1AE9" w:rsidRPr="00683205">
        <w:rPr>
          <w:rFonts w:cstheme="minorHAnsi"/>
        </w:rPr>
        <w:t>V</w:t>
      </w:r>
      <w:r w:rsidR="004319F4" w:rsidRPr="00683205">
        <w:rPr>
          <w:rFonts w:cstheme="minorHAnsi"/>
        </w:rPr>
        <w:t xml:space="preserve"> </w:t>
      </w:r>
      <w:r w:rsidRPr="00683205">
        <w:rPr>
          <w:rFonts w:cstheme="minorHAnsi"/>
        </w:rPr>
        <w:t xml:space="preserve">” nr </w:t>
      </w:r>
      <w:r w:rsidR="001F1AE9" w:rsidRPr="00683205">
        <w:rPr>
          <w:rFonts w:cstheme="minorHAnsi"/>
          <w:b/>
          <w:shd w:val="clear" w:color="auto" w:fill="FFFFFF"/>
        </w:rPr>
        <w:t>RPWM.10.02.00-28-0053/19;</w:t>
      </w:r>
      <w:r w:rsidR="000D72E9" w:rsidRPr="00683205">
        <w:rPr>
          <w:rFonts w:cstheme="minorHAnsi"/>
          <w:b/>
          <w:shd w:val="clear" w:color="auto" w:fill="FFFFFF"/>
        </w:rPr>
        <w:t xml:space="preserve">  </w:t>
      </w:r>
    </w:p>
    <w:p w:rsidR="001737AE" w:rsidRPr="00683205" w:rsidRDefault="00B136B0" w:rsidP="00E56361">
      <w:pPr>
        <w:spacing w:after="0" w:line="240" w:lineRule="auto"/>
        <w:ind w:firstLine="705"/>
        <w:jc w:val="both"/>
        <w:rPr>
          <w:rFonts w:cstheme="minorHAnsi"/>
        </w:rPr>
      </w:pPr>
      <w:r w:rsidRPr="00683205">
        <w:rPr>
          <w:rFonts w:cstheme="minorHAnsi"/>
          <w:b/>
        </w:rPr>
        <w:t>- Kandydat</w:t>
      </w:r>
      <w:r w:rsidRPr="00683205">
        <w:rPr>
          <w:rFonts w:cstheme="minorHAnsi"/>
        </w:rPr>
        <w:t xml:space="preserve"> – osoba ubiegająca się o zakwalifikowanie do udziału w Projekcie;</w:t>
      </w:r>
    </w:p>
    <w:p w:rsidR="001737AE" w:rsidRPr="00683205" w:rsidRDefault="00B136B0" w:rsidP="00E56361">
      <w:pPr>
        <w:spacing w:after="0" w:line="240" w:lineRule="auto"/>
        <w:ind w:left="705" w:firstLine="3"/>
        <w:jc w:val="both"/>
        <w:rPr>
          <w:rFonts w:cstheme="minorHAnsi"/>
        </w:rPr>
      </w:pPr>
      <w:r w:rsidRPr="00683205">
        <w:rPr>
          <w:rFonts w:cstheme="minorHAnsi"/>
          <w:b/>
        </w:rPr>
        <w:t>- Uczestnik Projektu</w:t>
      </w:r>
      <w:r w:rsidRPr="00683205">
        <w:rPr>
          <w:rFonts w:cstheme="minorHAnsi"/>
        </w:rPr>
        <w:t xml:space="preserve"> – osoba zakwalifikowana do udziału w Projekcie; </w:t>
      </w:r>
    </w:p>
    <w:p w:rsidR="001737AE" w:rsidRPr="00683205" w:rsidRDefault="00B136B0" w:rsidP="00E56361">
      <w:pPr>
        <w:spacing w:after="0" w:line="240" w:lineRule="auto"/>
        <w:ind w:left="705" w:firstLine="3"/>
        <w:jc w:val="both"/>
        <w:rPr>
          <w:rFonts w:cstheme="minorHAnsi"/>
        </w:rPr>
      </w:pPr>
      <w:r w:rsidRPr="00683205">
        <w:rPr>
          <w:rFonts w:cstheme="minorHAnsi"/>
          <w:b/>
        </w:rPr>
        <w:t>- Kierownik</w:t>
      </w:r>
      <w:r w:rsidR="00811A8B" w:rsidRPr="00683205">
        <w:rPr>
          <w:rFonts w:cstheme="minorHAnsi"/>
          <w:b/>
        </w:rPr>
        <w:t>/Koordynator</w:t>
      </w:r>
      <w:r w:rsidRPr="00683205">
        <w:rPr>
          <w:rFonts w:cstheme="minorHAnsi"/>
          <w:b/>
        </w:rPr>
        <w:t xml:space="preserve"> Projektu</w:t>
      </w:r>
      <w:r w:rsidRPr="00683205">
        <w:rPr>
          <w:rFonts w:cstheme="minorHAnsi"/>
        </w:rPr>
        <w:t xml:space="preserve"> –</w:t>
      </w:r>
      <w:r w:rsidR="00EE21C1" w:rsidRPr="00683205">
        <w:rPr>
          <w:rFonts w:cstheme="minorHAnsi"/>
        </w:rPr>
        <w:t xml:space="preserve"> osoba zarządzająca Projektem;</w:t>
      </w:r>
    </w:p>
    <w:p w:rsidR="001737AE" w:rsidRPr="00683205" w:rsidRDefault="001737AE" w:rsidP="00E56361">
      <w:pPr>
        <w:spacing w:after="0" w:line="240" w:lineRule="auto"/>
        <w:ind w:left="705" w:firstLine="3"/>
        <w:jc w:val="both"/>
        <w:rPr>
          <w:rFonts w:cstheme="minorHAnsi"/>
        </w:rPr>
      </w:pPr>
      <w:r w:rsidRPr="00683205">
        <w:rPr>
          <w:rFonts w:cstheme="minorHAnsi"/>
          <w:b/>
        </w:rPr>
        <w:t xml:space="preserve">- </w:t>
      </w:r>
      <w:r w:rsidR="00B136B0" w:rsidRPr="00683205">
        <w:rPr>
          <w:rFonts w:cstheme="minorHAnsi"/>
          <w:b/>
        </w:rPr>
        <w:t>Biuro Projektu</w:t>
      </w:r>
      <w:r w:rsidRPr="00683205">
        <w:rPr>
          <w:rFonts w:cstheme="minorHAnsi"/>
        </w:rPr>
        <w:t xml:space="preserve"> – ul. Grunwaldzka 6, 11 – 040 Dobre Miasto</w:t>
      </w:r>
      <w:r w:rsidR="00EE21C1" w:rsidRPr="00683205">
        <w:rPr>
          <w:rFonts w:cstheme="minorHAnsi"/>
        </w:rPr>
        <w:t>;</w:t>
      </w:r>
    </w:p>
    <w:p w:rsidR="001737AE" w:rsidRPr="00683205" w:rsidRDefault="00B136B0" w:rsidP="00E56361">
      <w:pPr>
        <w:spacing w:after="0" w:line="240" w:lineRule="auto"/>
        <w:ind w:left="705" w:firstLine="3"/>
        <w:jc w:val="both"/>
        <w:rPr>
          <w:rFonts w:cstheme="minorHAnsi"/>
        </w:rPr>
      </w:pPr>
      <w:r w:rsidRPr="00683205">
        <w:rPr>
          <w:rFonts w:cstheme="minorHAnsi"/>
          <w:b/>
        </w:rPr>
        <w:t>- Regulamin</w:t>
      </w:r>
      <w:r w:rsidRPr="00683205">
        <w:rPr>
          <w:rFonts w:cstheme="minorHAnsi"/>
        </w:rPr>
        <w:t xml:space="preserve"> – Regu</w:t>
      </w:r>
      <w:r w:rsidR="00E56361" w:rsidRPr="00683205">
        <w:rPr>
          <w:rFonts w:cstheme="minorHAnsi"/>
        </w:rPr>
        <w:t>lamin Projektu „Kierunek</w:t>
      </w:r>
      <w:r w:rsidR="001C7E5A" w:rsidRPr="00683205">
        <w:rPr>
          <w:rFonts w:cstheme="minorHAnsi"/>
        </w:rPr>
        <w:t>-</w:t>
      </w:r>
      <w:r w:rsidR="00E56361" w:rsidRPr="00683205">
        <w:rPr>
          <w:rFonts w:cstheme="minorHAnsi"/>
        </w:rPr>
        <w:t xml:space="preserve"> praca</w:t>
      </w:r>
      <w:r w:rsidR="004319F4" w:rsidRPr="00683205">
        <w:rPr>
          <w:rFonts w:cstheme="minorHAnsi"/>
        </w:rPr>
        <w:t xml:space="preserve"> </w:t>
      </w:r>
      <w:r w:rsidR="000D72E9" w:rsidRPr="00683205">
        <w:rPr>
          <w:rFonts w:cstheme="minorHAnsi"/>
        </w:rPr>
        <w:t>I</w:t>
      </w:r>
      <w:r w:rsidR="00B77192" w:rsidRPr="00683205">
        <w:rPr>
          <w:rFonts w:cstheme="minorHAnsi"/>
        </w:rPr>
        <w:t>V</w:t>
      </w:r>
      <w:r w:rsidR="004319F4" w:rsidRPr="00683205">
        <w:rPr>
          <w:rFonts w:cstheme="minorHAnsi"/>
        </w:rPr>
        <w:t xml:space="preserve"> </w:t>
      </w:r>
      <w:r w:rsidR="00F95EEE" w:rsidRPr="00683205">
        <w:rPr>
          <w:rFonts w:cstheme="minorHAnsi"/>
        </w:rPr>
        <w:t>”</w:t>
      </w:r>
    </w:p>
    <w:p w:rsidR="00F95EEE" w:rsidRPr="00683205" w:rsidRDefault="00F95EEE" w:rsidP="00F95EEE">
      <w:pPr>
        <w:spacing w:after="0" w:line="240" w:lineRule="auto"/>
        <w:ind w:left="705" w:firstLine="3"/>
        <w:jc w:val="both"/>
        <w:rPr>
          <w:rFonts w:cstheme="minorHAnsi"/>
        </w:rPr>
      </w:pPr>
      <w:r w:rsidRPr="00683205">
        <w:rPr>
          <w:rFonts w:cstheme="minorHAnsi"/>
          <w:b/>
        </w:rPr>
        <w:t>- Osoba w wieku 30 lat i więcej</w:t>
      </w:r>
      <w:r w:rsidRPr="00683205">
        <w:rPr>
          <w:rFonts w:cstheme="minorHAnsi"/>
        </w:rPr>
        <w:t xml:space="preserve"> – osoba, która ma 30 lat i więcej (od dnia 30 urodzin). Wiek uczestników jest określany na podstawie daty urodzenia i ustalany w dniu rozpoczęcia udziału w projekcie.</w:t>
      </w:r>
    </w:p>
    <w:p w:rsidR="00F95EEE" w:rsidRPr="00683205" w:rsidRDefault="00F95EEE" w:rsidP="00F95EEE">
      <w:pPr>
        <w:spacing w:after="0" w:line="240" w:lineRule="auto"/>
        <w:ind w:left="705" w:firstLine="3"/>
        <w:jc w:val="both"/>
        <w:rPr>
          <w:rFonts w:cstheme="minorHAnsi"/>
        </w:rPr>
      </w:pPr>
      <w:r w:rsidRPr="00683205">
        <w:rPr>
          <w:rFonts w:cstheme="minorHAnsi"/>
        </w:rPr>
        <w:lastRenderedPageBreak/>
        <w:t xml:space="preserve">- </w:t>
      </w:r>
      <w:r w:rsidRPr="00683205">
        <w:rPr>
          <w:rFonts w:cstheme="minorHAnsi"/>
          <w:b/>
        </w:rPr>
        <w:t>Osoba bezrobotna</w:t>
      </w:r>
      <w:r w:rsidRPr="00683205">
        <w:rPr>
          <w:rFonts w:cstheme="minorHAnsi"/>
        </w:rPr>
        <w:t xml:space="preserve"> – osoba pozostająca bez pracy, gotowa do podjęcia pracy i aktywnie poszukująca zatrudnienia. W projektach składanych na konkurs kwalifikowany będzie udział jedynie osób bezrobotnych, które nie są zarejestrowane jako osoby bezrobotne w rejestrach powiatowych urzędów pracy.</w:t>
      </w:r>
    </w:p>
    <w:p w:rsidR="00F95EEE" w:rsidRPr="00683205" w:rsidRDefault="00F95EEE" w:rsidP="00F95EEE">
      <w:pPr>
        <w:spacing w:after="0" w:line="240" w:lineRule="auto"/>
        <w:ind w:left="705" w:firstLine="3"/>
        <w:jc w:val="both"/>
        <w:rPr>
          <w:rFonts w:cstheme="minorHAnsi"/>
        </w:rPr>
      </w:pPr>
      <w:r w:rsidRPr="00683205">
        <w:rPr>
          <w:rFonts w:cstheme="minorHAnsi"/>
        </w:rPr>
        <w:t xml:space="preserve">- </w:t>
      </w:r>
      <w:r w:rsidRPr="00683205">
        <w:rPr>
          <w:rFonts w:cstheme="minorHAnsi"/>
          <w:b/>
        </w:rPr>
        <w:t>Osoba długotrwale bezrobotna</w:t>
      </w:r>
      <w:r w:rsidRPr="00683205">
        <w:rPr>
          <w:rFonts w:cstheme="minorHAnsi"/>
        </w:rPr>
        <w:t xml:space="preserve"> - osoba bezrobotna nieprzerwanie przez okres ponad 12 miesięcy;</w:t>
      </w:r>
    </w:p>
    <w:p w:rsidR="00F95EEE" w:rsidRPr="00F95EEE" w:rsidRDefault="00F95EEE" w:rsidP="00683205">
      <w:pPr>
        <w:spacing w:after="0" w:line="240" w:lineRule="auto"/>
        <w:ind w:left="705" w:firstLine="3"/>
        <w:jc w:val="both"/>
        <w:rPr>
          <w:rFonts w:cstheme="minorHAnsi"/>
        </w:rPr>
      </w:pPr>
      <w:r w:rsidRPr="00683205">
        <w:rPr>
          <w:rFonts w:cstheme="minorHAnsi"/>
        </w:rPr>
        <w:t xml:space="preserve">- </w:t>
      </w:r>
      <w:r w:rsidRPr="00683205">
        <w:rPr>
          <w:rFonts w:cstheme="minorHAnsi"/>
          <w:b/>
        </w:rPr>
        <w:t>Osoba bierna zawodowo</w:t>
      </w:r>
      <w:r w:rsidRPr="00683205">
        <w:rPr>
          <w:rFonts w:cstheme="minorHAnsi"/>
        </w:rPr>
        <w:t xml:space="preserve"> - osoba, która w danej chwili nie tworzy zasobów siły roboczej (tzn. nie pracuje i nie jest bezrobotna).</w:t>
      </w:r>
    </w:p>
    <w:p w:rsidR="00F95EEE" w:rsidRPr="00683205" w:rsidRDefault="00F95EEE" w:rsidP="0068320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683205">
        <w:rPr>
          <w:rFonts w:cstheme="minorHAnsi"/>
          <w:b/>
          <w:bCs/>
          <w:color w:val="000000"/>
        </w:rPr>
        <w:t>- O</w:t>
      </w:r>
      <w:r w:rsidRPr="00F95EEE">
        <w:rPr>
          <w:rFonts w:cstheme="minorHAnsi"/>
          <w:b/>
          <w:bCs/>
          <w:color w:val="000000"/>
        </w:rPr>
        <w:t xml:space="preserve">soba starsza w wieku 50 lat i więcej </w:t>
      </w:r>
      <w:r w:rsidRPr="00F95EEE">
        <w:rPr>
          <w:rFonts w:cstheme="minorHAnsi"/>
          <w:color w:val="000000"/>
        </w:rPr>
        <w:t xml:space="preserve">– osoba, która </w:t>
      </w:r>
      <w:r w:rsidR="004025CC">
        <w:rPr>
          <w:rFonts w:cstheme="minorHAnsi"/>
          <w:color w:val="000000"/>
        </w:rPr>
        <w:t xml:space="preserve">na dzień przystąpienia </w:t>
      </w:r>
      <w:r w:rsidRPr="00F95EEE">
        <w:rPr>
          <w:rFonts w:cstheme="minorHAnsi"/>
          <w:color w:val="000000"/>
        </w:rPr>
        <w:t xml:space="preserve">do projektu miała 50 lat lub więcej. </w:t>
      </w:r>
    </w:p>
    <w:p w:rsidR="00F95EEE" w:rsidRPr="00683205" w:rsidRDefault="00F95EEE" w:rsidP="00932C6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683205">
        <w:rPr>
          <w:rFonts w:cstheme="minorHAnsi"/>
          <w:color w:val="000000"/>
        </w:rPr>
        <w:t xml:space="preserve">- </w:t>
      </w:r>
      <w:r w:rsidRPr="00683205">
        <w:rPr>
          <w:rFonts w:cstheme="minorHAnsi"/>
          <w:b/>
          <w:color w:val="000000"/>
        </w:rPr>
        <w:t>Osob</w:t>
      </w:r>
      <w:r w:rsidR="004025CC">
        <w:rPr>
          <w:rFonts w:cstheme="minorHAnsi"/>
          <w:b/>
          <w:color w:val="000000"/>
        </w:rPr>
        <w:t>a</w:t>
      </w:r>
      <w:r w:rsidRPr="00683205">
        <w:rPr>
          <w:rFonts w:cstheme="minorHAnsi"/>
          <w:b/>
          <w:color w:val="000000"/>
        </w:rPr>
        <w:t xml:space="preserve"> niskowykwalifikowan</w:t>
      </w:r>
      <w:r w:rsidR="004025CC">
        <w:rPr>
          <w:rFonts w:cstheme="minorHAnsi"/>
          <w:b/>
          <w:color w:val="000000"/>
        </w:rPr>
        <w:t>a</w:t>
      </w:r>
      <w:r w:rsidRPr="00683205">
        <w:rPr>
          <w:rFonts w:cstheme="minorHAnsi"/>
          <w:b/>
          <w:color w:val="000000"/>
        </w:rPr>
        <w:t xml:space="preserve"> (tj. osob</w:t>
      </w:r>
      <w:r w:rsidR="004025CC">
        <w:rPr>
          <w:rFonts w:cstheme="minorHAnsi"/>
          <w:b/>
          <w:color w:val="000000"/>
        </w:rPr>
        <w:t>a</w:t>
      </w:r>
      <w:r w:rsidRPr="00683205">
        <w:rPr>
          <w:rFonts w:cstheme="minorHAnsi"/>
          <w:b/>
          <w:color w:val="000000"/>
        </w:rPr>
        <w:t xml:space="preserve"> o niskich kwalifikacjach) – </w:t>
      </w:r>
      <w:r w:rsidRPr="00683205">
        <w:rPr>
          <w:rFonts w:cstheme="minorHAnsi"/>
          <w:color w:val="000000"/>
        </w:rPr>
        <w:t>osoby posiadające wykształcenie na poziomie ISCED 3 włączenie. Zgodnie z def</w:t>
      </w:r>
      <w:r w:rsidR="00683205">
        <w:rPr>
          <w:rFonts w:cstheme="minorHAnsi"/>
          <w:color w:val="000000"/>
        </w:rPr>
        <w:t>inicją poziomów ISCED zawartą w </w:t>
      </w:r>
      <w:r w:rsidRPr="00683205">
        <w:rPr>
          <w:rFonts w:cstheme="minorHAnsi"/>
          <w:color w:val="000000"/>
        </w:rPr>
        <w:t xml:space="preserve">Wytycznych </w:t>
      </w:r>
      <w:proofErr w:type="spellStart"/>
      <w:r w:rsidRPr="00683205">
        <w:rPr>
          <w:rFonts w:cstheme="minorHAnsi"/>
          <w:color w:val="000000"/>
        </w:rPr>
        <w:t>MIiR</w:t>
      </w:r>
      <w:proofErr w:type="spellEnd"/>
      <w:r w:rsidRPr="00683205">
        <w:rPr>
          <w:rFonts w:cstheme="minorHAnsi"/>
          <w:color w:val="000000"/>
        </w:rPr>
        <w:t xml:space="preserve"> w zakresie monitorowania postępu rzeczowego realizacji programów operacyjnych na lata 2014-2020 stopnie wykształcenia klasyfikowane są w następujący sposób:</w:t>
      </w:r>
    </w:p>
    <w:p w:rsidR="00F95EEE" w:rsidRPr="00683205" w:rsidRDefault="00F95EEE" w:rsidP="00932C6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683205">
        <w:rPr>
          <w:rFonts w:cstheme="minorHAnsi"/>
          <w:color w:val="000000"/>
        </w:rPr>
        <w:t>- ISCED 1 – wykształcenie podstawowe,</w:t>
      </w:r>
    </w:p>
    <w:p w:rsidR="00F95EEE" w:rsidRPr="00683205" w:rsidRDefault="00F95EEE" w:rsidP="00932C6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683205">
        <w:rPr>
          <w:rFonts w:cstheme="minorHAnsi"/>
          <w:color w:val="000000"/>
        </w:rPr>
        <w:t>- ISCED 2 – wykształcenie gimnazjalne,</w:t>
      </w:r>
    </w:p>
    <w:p w:rsidR="00683205" w:rsidRPr="00683205" w:rsidRDefault="00F95EEE" w:rsidP="00932C6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683205">
        <w:rPr>
          <w:rFonts w:cstheme="minorHAnsi"/>
          <w:color w:val="000000"/>
        </w:rPr>
        <w:t>- ISCED 3 – wykształcenie ponadgimnazjalne</w:t>
      </w:r>
    </w:p>
    <w:p w:rsidR="00683205" w:rsidRPr="00683205" w:rsidRDefault="00683205" w:rsidP="0068320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7B62DE">
        <w:rPr>
          <w:rFonts w:cstheme="minorHAnsi"/>
          <w:b/>
          <w:bCs/>
        </w:rPr>
        <w:t xml:space="preserve">- Osoba z niepełnosprawnościami </w:t>
      </w:r>
      <w:r w:rsidRPr="007B62DE">
        <w:rPr>
          <w:rFonts w:cstheme="minorHAnsi"/>
        </w:rPr>
        <w:t xml:space="preserve">– </w:t>
      </w:r>
      <w:r w:rsidRPr="00683205">
        <w:rPr>
          <w:rFonts w:cstheme="minorHAnsi"/>
          <w:color w:val="000000"/>
        </w:rPr>
        <w:t xml:space="preserve">osoba z niepełnosprawnościami w rozumieniu „Wytycznych w zakresie realizacji zasady równości szans i niedyskryminacji, w tym dostępności dla osób z niepełnosprawnościami oraz zasady równości szans kobiet i mężczyzn w ramach funduszy unijnych na lata 2014-2020”. </w:t>
      </w:r>
    </w:p>
    <w:p w:rsidR="00683205" w:rsidRDefault="00683205" w:rsidP="0068320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683205">
        <w:rPr>
          <w:rFonts w:cstheme="minorHAnsi"/>
          <w:b/>
          <w:bCs/>
          <w:color w:val="000000"/>
        </w:rPr>
        <w:t xml:space="preserve">- Osoba uboga pracująca </w:t>
      </w:r>
      <w:r w:rsidRPr="00683205">
        <w:rPr>
          <w:rFonts w:cstheme="minorHAnsi"/>
          <w:color w:val="000000"/>
        </w:rPr>
        <w:t>– osoba, której zarobki nie przekraczają płacy minimalnej (ustalanej na podstawie przepisów o minimalnym wynagrodzeniu za p</w:t>
      </w:r>
      <w:r>
        <w:rPr>
          <w:rFonts w:cstheme="minorHAnsi"/>
          <w:color w:val="000000"/>
        </w:rPr>
        <w:t>racę) lub osoba zamieszkującą w </w:t>
      </w:r>
      <w:r w:rsidRPr="00683205">
        <w:rPr>
          <w:rFonts w:cstheme="minorHAnsi"/>
          <w:color w:val="000000"/>
        </w:rPr>
        <w:t>gospodarstwie domowym, w którym dochody (z wyłączeniem transferów socjalnych</w:t>
      </w:r>
      <w:r>
        <w:rPr>
          <w:rStyle w:val="Odwoanieprzypisudolnego"/>
          <w:rFonts w:cstheme="minorHAnsi"/>
          <w:color w:val="000000"/>
        </w:rPr>
        <w:footnoteReference w:id="1"/>
      </w:r>
      <w:r w:rsidRPr="00683205">
        <w:rPr>
          <w:rFonts w:cstheme="minorHAnsi"/>
          <w:color w:val="000000"/>
        </w:rPr>
        <w:t>), przypadające na jedną osobę, nie przekraczają kryteriów dochodowych ustalonych w oparciu o próg interwencji socjalnej w miesiącu poprzedzającym przystąpienie do projektu.</w:t>
      </w:r>
    </w:p>
    <w:p w:rsidR="007229A1" w:rsidRPr="00683205" w:rsidRDefault="007229A1" w:rsidP="0068320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 w:rsidRPr="007229A1">
        <w:rPr>
          <w:rFonts w:cstheme="minorHAnsi"/>
          <w:b/>
          <w:color w:val="000000"/>
        </w:rPr>
        <w:t>Umowa krótkoterminowa</w:t>
      </w:r>
      <w:r w:rsidRPr="007229A1">
        <w:rPr>
          <w:rFonts w:cstheme="minorHAnsi"/>
          <w:color w:val="000000"/>
        </w:rPr>
        <w:t xml:space="preserve"> – umowa wskazująca na zawarcie stosunku pracy lub innej formy zatrudnienia, zawarta na czas określony, który upływa w okresie realizacji projektu lub trwa nie dłużej niż 6 miesięcy.</w:t>
      </w:r>
    </w:p>
    <w:p w:rsidR="003512F6" w:rsidRDefault="003512F6" w:rsidP="00683205">
      <w:pPr>
        <w:spacing w:after="0" w:line="240" w:lineRule="auto"/>
        <w:rPr>
          <w:b/>
        </w:rPr>
      </w:pPr>
    </w:p>
    <w:p w:rsidR="003512F6" w:rsidRDefault="003512F6" w:rsidP="00683205">
      <w:pPr>
        <w:spacing w:after="0" w:line="240" w:lineRule="auto"/>
        <w:ind w:left="705" w:firstLine="3"/>
        <w:rPr>
          <w:b/>
        </w:rPr>
      </w:pPr>
    </w:p>
    <w:p w:rsidR="00E56361" w:rsidRPr="00E56361" w:rsidRDefault="00B136B0" w:rsidP="00E56361">
      <w:pPr>
        <w:spacing w:after="0" w:line="240" w:lineRule="auto"/>
        <w:ind w:left="705" w:firstLine="3"/>
        <w:jc w:val="center"/>
        <w:rPr>
          <w:b/>
        </w:rPr>
      </w:pPr>
      <w:r w:rsidRPr="00E56361">
        <w:rPr>
          <w:b/>
        </w:rPr>
        <w:t>§ 3</w:t>
      </w:r>
    </w:p>
    <w:p w:rsidR="00E56361" w:rsidRDefault="00B136B0" w:rsidP="00E56361">
      <w:pPr>
        <w:spacing w:after="0" w:line="240" w:lineRule="auto"/>
        <w:ind w:left="705" w:firstLine="3"/>
        <w:jc w:val="center"/>
        <w:rPr>
          <w:b/>
        </w:rPr>
      </w:pPr>
      <w:r w:rsidRPr="00E56361">
        <w:rPr>
          <w:b/>
        </w:rPr>
        <w:t>Postanowienia ogólne</w:t>
      </w:r>
    </w:p>
    <w:p w:rsidR="007367E3" w:rsidRPr="000D72E9" w:rsidRDefault="007367E3" w:rsidP="00E56361">
      <w:pPr>
        <w:spacing w:after="0" w:line="240" w:lineRule="auto"/>
        <w:ind w:left="705" w:firstLine="3"/>
        <w:jc w:val="center"/>
        <w:rPr>
          <w:b/>
        </w:rPr>
      </w:pPr>
    </w:p>
    <w:p w:rsidR="00B136B0" w:rsidRDefault="00B136B0" w:rsidP="00683205">
      <w:pPr>
        <w:spacing w:after="0" w:line="240" w:lineRule="auto"/>
        <w:ind w:left="705" w:hanging="421"/>
        <w:jc w:val="both"/>
        <w:rPr>
          <w:b/>
          <w:sz w:val="28"/>
          <w:szCs w:val="28"/>
        </w:rPr>
      </w:pPr>
      <w:r w:rsidRPr="000D72E9">
        <w:t xml:space="preserve">1. </w:t>
      </w:r>
      <w:r w:rsidR="007367E3" w:rsidRPr="000D72E9">
        <w:tab/>
      </w:r>
      <w:r w:rsidRPr="000D72E9">
        <w:t>Projekt jest realizowany od dni</w:t>
      </w:r>
      <w:r w:rsidR="00E56361" w:rsidRPr="000D72E9">
        <w:t xml:space="preserve">a </w:t>
      </w:r>
      <w:r w:rsidR="00B77192">
        <w:t>1 marca 2020</w:t>
      </w:r>
      <w:r w:rsidR="004319F4" w:rsidRPr="000D72E9">
        <w:t xml:space="preserve"> r. do dnia </w:t>
      </w:r>
      <w:r w:rsidR="00B77192">
        <w:t>30</w:t>
      </w:r>
      <w:r w:rsidR="000D72E9" w:rsidRPr="000D72E9">
        <w:t xml:space="preserve"> </w:t>
      </w:r>
      <w:r w:rsidR="00B77192">
        <w:t>kwietnia 2021</w:t>
      </w:r>
      <w:r w:rsidRPr="000D72E9">
        <w:t xml:space="preserve"> r. </w:t>
      </w:r>
      <w:r>
        <w:t xml:space="preserve">na terenie </w:t>
      </w:r>
      <w:r w:rsidRPr="00E46E76">
        <w:t xml:space="preserve">województwa warmińsko – mazurskiego </w:t>
      </w:r>
      <w:r w:rsidR="000D72E9">
        <w:rPr>
          <w:b/>
        </w:rPr>
        <w:t>SUBREGIONU OLSZTYŃSKIEGO:</w:t>
      </w:r>
    </w:p>
    <w:p w:rsidR="008F2768" w:rsidRPr="000D72E9" w:rsidRDefault="000D72E9" w:rsidP="00683205">
      <w:pPr>
        <w:spacing w:after="0" w:line="240" w:lineRule="auto"/>
        <w:ind w:firstLine="709"/>
        <w:jc w:val="both"/>
      </w:pPr>
      <w:r w:rsidRPr="000D72E9">
        <w:t xml:space="preserve">powiat bartoszycki, powiat lidzbarski, powiat olsztyński, </w:t>
      </w:r>
      <w:r w:rsidR="001C7E5A" w:rsidRPr="000D72E9">
        <w:t>miasto Olsztyn</w:t>
      </w:r>
      <w:r w:rsidRPr="000D72E9">
        <w:t xml:space="preserve">, </w:t>
      </w:r>
      <w:r w:rsidR="00733D6A" w:rsidRPr="000D72E9">
        <w:t>powiat nidzicki</w:t>
      </w:r>
      <w:r w:rsidRPr="000D72E9">
        <w:t xml:space="preserve">, </w:t>
      </w:r>
      <w:r w:rsidRPr="000D72E9">
        <w:tab/>
        <w:t>powiat mrągowski, p</w:t>
      </w:r>
      <w:r w:rsidR="008F2768" w:rsidRPr="000D72E9">
        <w:t xml:space="preserve">owiat </w:t>
      </w:r>
      <w:r w:rsidR="006F24C9" w:rsidRPr="000D72E9">
        <w:t>szczycieński</w:t>
      </w:r>
      <w:r w:rsidR="00B77192">
        <w:t>, powiat kętrzyński.</w:t>
      </w:r>
    </w:p>
    <w:p w:rsidR="00E56361" w:rsidRDefault="00E56361" w:rsidP="00683205">
      <w:pPr>
        <w:spacing w:after="0" w:line="240" w:lineRule="auto"/>
        <w:jc w:val="both"/>
        <w:rPr>
          <w:b/>
          <w:sz w:val="28"/>
          <w:szCs w:val="28"/>
        </w:rPr>
      </w:pPr>
    </w:p>
    <w:p w:rsidR="00E46E76" w:rsidRDefault="00E56361" w:rsidP="0068320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1526B">
        <w:lastRenderedPageBreak/>
        <w:t>Celem ogólnym Projektu jest zwiększenie szans na zatrudnienie oraz podniesienie ak</w:t>
      </w:r>
      <w:r w:rsidR="004025CC">
        <w:t>tywności</w:t>
      </w:r>
      <w:r w:rsidRPr="0081526B">
        <w:t xml:space="preserve"> </w:t>
      </w:r>
      <w:r w:rsidR="0081526B" w:rsidRPr="0081526B">
        <w:t>zawodowej</w:t>
      </w:r>
      <w:r w:rsidR="00B77192">
        <w:t xml:space="preserve"> </w:t>
      </w:r>
      <w:r w:rsidR="004025CC">
        <w:t>co najmniej</w:t>
      </w:r>
      <w:r w:rsidR="0081526B" w:rsidRPr="0081526B">
        <w:t xml:space="preserve"> </w:t>
      </w:r>
      <w:r w:rsidR="00B77192">
        <w:t>55</w:t>
      </w:r>
      <w:r w:rsidR="0081526B" w:rsidRPr="0081526B">
        <w:t xml:space="preserve"> osób</w:t>
      </w:r>
      <w:r w:rsidRPr="0081526B">
        <w:t xml:space="preserve"> w tym </w:t>
      </w:r>
      <w:r w:rsidR="00B77192">
        <w:t>29</w:t>
      </w:r>
      <w:r w:rsidR="006F24C9" w:rsidRPr="0081526B">
        <w:t xml:space="preserve"> </w:t>
      </w:r>
      <w:r w:rsidR="00B77192">
        <w:t>kobiet, 26</w:t>
      </w:r>
      <w:r w:rsidR="0081526B" w:rsidRPr="0081526B">
        <w:t xml:space="preserve"> mężczyzn</w:t>
      </w:r>
      <w:r w:rsidR="00733D6A" w:rsidRPr="0081526B">
        <w:t xml:space="preserve"> </w:t>
      </w:r>
      <w:r w:rsidR="00E23A69" w:rsidRPr="00E23A69">
        <w:t>w wieku 30 lat i więcej (</w:t>
      </w:r>
      <w:r w:rsidR="00E23A69" w:rsidRPr="00E23A69">
        <w:rPr>
          <w:b/>
        </w:rPr>
        <w:t>od dnia 30 urodzin</w:t>
      </w:r>
      <w:r w:rsidR="00E23A69" w:rsidRPr="00E23A69">
        <w:t>)</w:t>
      </w:r>
    </w:p>
    <w:p w:rsidR="00733D6A" w:rsidRPr="00E46E76" w:rsidRDefault="00E46E76" w:rsidP="00683205">
      <w:pPr>
        <w:pStyle w:val="Akapitzlist"/>
        <w:numPr>
          <w:ilvl w:val="0"/>
          <w:numId w:val="39"/>
        </w:numPr>
        <w:spacing w:after="0" w:line="240" w:lineRule="auto"/>
        <w:ind w:left="1134"/>
        <w:jc w:val="both"/>
      </w:pPr>
      <w:r w:rsidRPr="000B1571">
        <w:rPr>
          <w:rFonts w:cs="NimbusSanL-Regu"/>
        </w:rPr>
        <w:t xml:space="preserve">osób biernych zawodowo </w:t>
      </w:r>
      <w:r w:rsidR="00E23A69">
        <w:rPr>
          <w:rFonts w:cs="NimbusSanL-Regu"/>
          <w:b/>
        </w:rPr>
        <w:t>10</w:t>
      </w:r>
      <w:r w:rsidRPr="00E23A69">
        <w:rPr>
          <w:rFonts w:cs="NimbusSanL-Regu"/>
          <w:b/>
        </w:rPr>
        <w:t xml:space="preserve"> os</w:t>
      </w:r>
      <w:r w:rsidR="00E23A69" w:rsidRPr="00E23A69">
        <w:rPr>
          <w:rFonts w:cs="NimbusSanL-Regu"/>
          <w:b/>
        </w:rPr>
        <w:t>ób</w:t>
      </w:r>
      <w:r w:rsidRPr="000B1571">
        <w:rPr>
          <w:rFonts w:cs="NimbusSanL-Regu"/>
        </w:rPr>
        <w:t xml:space="preserve"> </w:t>
      </w:r>
      <w:r w:rsidR="00AC5818" w:rsidRPr="00AC5818">
        <w:t xml:space="preserve"> </w:t>
      </w:r>
      <w:r w:rsidR="000B1571">
        <w:t xml:space="preserve">i </w:t>
      </w:r>
      <w:r w:rsidR="00AC5818" w:rsidRPr="000B1571">
        <w:rPr>
          <w:rFonts w:cs="NimbusSanL-Regu"/>
        </w:rPr>
        <w:t xml:space="preserve">osób bezrobotnych </w:t>
      </w:r>
      <w:r w:rsidR="00AC5818" w:rsidRPr="000B1571">
        <w:rPr>
          <w:rFonts w:cs="NimbusSanL-Regu"/>
          <w:u w:val="single"/>
        </w:rPr>
        <w:t>niezarejestrowanych</w:t>
      </w:r>
      <w:r w:rsidR="000B1571" w:rsidRPr="000B1571">
        <w:rPr>
          <w:rFonts w:cs="NimbusSanL-Regu"/>
        </w:rPr>
        <w:t xml:space="preserve"> w Urzędzie Pracy (łącznie z długotrwale bezrobotnymi)</w:t>
      </w:r>
      <w:r w:rsidR="00E23A69">
        <w:rPr>
          <w:rFonts w:cs="NimbusSanL-Regu"/>
        </w:rPr>
        <w:t xml:space="preserve"> </w:t>
      </w:r>
      <w:r w:rsidR="00E23A69">
        <w:rPr>
          <w:rFonts w:cs="NimbusSanL-Regu"/>
          <w:b/>
        </w:rPr>
        <w:t>4</w:t>
      </w:r>
      <w:r w:rsidR="00E23A69" w:rsidRPr="00E23A69">
        <w:rPr>
          <w:rFonts w:cs="NimbusSanL-Regu"/>
          <w:b/>
        </w:rPr>
        <w:t>0 osób</w:t>
      </w:r>
      <w:r w:rsidR="00AC5818" w:rsidRPr="000B1571">
        <w:rPr>
          <w:rFonts w:cs="NimbusSanL-Regu"/>
        </w:rPr>
        <w:t xml:space="preserve"> </w:t>
      </w:r>
      <w:r w:rsidR="00AC5818" w:rsidRPr="0081526B">
        <w:t>w tym:</w:t>
      </w:r>
    </w:p>
    <w:p w:rsidR="002F214C" w:rsidRPr="0081526B" w:rsidRDefault="00A45575" w:rsidP="00733D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NimbusSanL-Regu"/>
        </w:rPr>
      </w:pPr>
      <w:r w:rsidRPr="0081526B">
        <w:rPr>
          <w:rFonts w:cs="NimbusSanL-Regu"/>
        </w:rPr>
        <w:t>-</w:t>
      </w:r>
      <w:r w:rsidR="00BD2EB9" w:rsidRPr="0081526B">
        <w:rPr>
          <w:rFonts w:cs="NimbusSanL-Regu"/>
        </w:rPr>
        <w:tab/>
      </w:r>
      <w:r w:rsidRPr="0081526B">
        <w:rPr>
          <w:rFonts w:cs="NimbusSanL-Regu"/>
        </w:rPr>
        <w:t xml:space="preserve">osób o niskich kwalifikacjach </w:t>
      </w:r>
      <w:r w:rsidR="00E46E76">
        <w:rPr>
          <w:rFonts w:cs="NimbusSanL-Regu"/>
        </w:rPr>
        <w:t xml:space="preserve">- </w:t>
      </w:r>
      <w:r w:rsidR="00E23A69">
        <w:rPr>
          <w:rFonts w:cs="NimbusSanL-Regu"/>
        </w:rPr>
        <w:t>39</w:t>
      </w:r>
      <w:r w:rsidR="00733D6A" w:rsidRPr="0081526B">
        <w:rPr>
          <w:rFonts w:cs="NimbusSanL-Regu"/>
        </w:rPr>
        <w:t xml:space="preserve"> </w:t>
      </w:r>
      <w:r w:rsidR="00E23A69">
        <w:rPr>
          <w:rFonts w:cs="NimbusSanL-Regu"/>
        </w:rPr>
        <w:t>osób</w:t>
      </w:r>
      <w:r w:rsidR="002F214C" w:rsidRPr="0081526B">
        <w:rPr>
          <w:rFonts w:cs="NimbusSanL-Regu"/>
        </w:rPr>
        <w:t xml:space="preserve"> </w:t>
      </w:r>
    </w:p>
    <w:p w:rsidR="00A45575" w:rsidRPr="0081526B" w:rsidRDefault="002F214C" w:rsidP="00BD2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NimbusSanL-Regu"/>
        </w:rPr>
      </w:pPr>
      <w:r w:rsidRPr="0081526B">
        <w:rPr>
          <w:rFonts w:cs="NimbusSanL-Regu"/>
        </w:rPr>
        <w:t xml:space="preserve">- </w:t>
      </w:r>
      <w:r w:rsidR="00BD2EB9" w:rsidRPr="0081526B">
        <w:rPr>
          <w:rFonts w:cs="NimbusSanL-Regu"/>
        </w:rPr>
        <w:tab/>
      </w:r>
      <w:r w:rsidRPr="0081526B">
        <w:rPr>
          <w:rFonts w:cs="NimbusSanL-Regu"/>
        </w:rPr>
        <w:t xml:space="preserve">osób w wieku 50 lat i więcej </w:t>
      </w:r>
      <w:r w:rsidR="00E46E76">
        <w:rPr>
          <w:rFonts w:cs="NimbusSanL-Regu"/>
        </w:rPr>
        <w:t>-</w:t>
      </w:r>
      <w:r w:rsidR="004C5B79" w:rsidRPr="0081526B">
        <w:rPr>
          <w:rFonts w:cs="NimbusSanL-Regu"/>
        </w:rPr>
        <w:t xml:space="preserve"> </w:t>
      </w:r>
      <w:r w:rsidR="00E23A69">
        <w:rPr>
          <w:rFonts w:cs="NimbusSanL-Regu"/>
        </w:rPr>
        <w:t>16</w:t>
      </w:r>
      <w:r w:rsidRPr="0081526B">
        <w:rPr>
          <w:rFonts w:cs="NimbusSanL-Regu"/>
        </w:rPr>
        <w:t xml:space="preserve"> osób</w:t>
      </w:r>
    </w:p>
    <w:p w:rsidR="004C5B79" w:rsidRDefault="002F214C" w:rsidP="004C5B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NimbusSanL-Regu"/>
        </w:rPr>
      </w:pPr>
      <w:r w:rsidRPr="0081526B">
        <w:rPr>
          <w:rFonts w:cs="NimbusSanL-Regu"/>
        </w:rPr>
        <w:t xml:space="preserve">- </w:t>
      </w:r>
      <w:r w:rsidR="00BD2EB9" w:rsidRPr="0081526B">
        <w:rPr>
          <w:rFonts w:cs="NimbusSanL-Regu"/>
        </w:rPr>
        <w:tab/>
      </w:r>
      <w:r w:rsidRPr="0081526B">
        <w:rPr>
          <w:rFonts w:cs="NimbusSanL-Regu"/>
        </w:rPr>
        <w:t xml:space="preserve">osób z </w:t>
      </w:r>
      <w:r w:rsidR="004C5B79" w:rsidRPr="0081526B">
        <w:rPr>
          <w:rFonts w:cs="NimbusSanL-Regu"/>
        </w:rPr>
        <w:t>niepełnosprawnościami</w:t>
      </w:r>
      <w:r w:rsidR="000B1571">
        <w:rPr>
          <w:rFonts w:cs="NimbusSanL-Regu"/>
        </w:rPr>
        <w:t xml:space="preserve"> </w:t>
      </w:r>
      <w:r w:rsidR="00E23A69">
        <w:rPr>
          <w:rFonts w:cs="NimbusSanL-Regu"/>
        </w:rPr>
        <w:t>- 2</w:t>
      </w:r>
      <w:r w:rsidRPr="0081526B">
        <w:rPr>
          <w:rFonts w:cs="NimbusSanL-Regu"/>
        </w:rPr>
        <w:t xml:space="preserve"> osoby</w:t>
      </w:r>
    </w:p>
    <w:p w:rsidR="000B1571" w:rsidRPr="00E43C88" w:rsidRDefault="000B1571" w:rsidP="00E43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NimbusSanL-Regu"/>
        </w:rPr>
      </w:pPr>
      <w:r>
        <w:rPr>
          <w:rFonts w:cs="NimbusSanL-Regu"/>
        </w:rPr>
        <w:t xml:space="preserve">- </w:t>
      </w:r>
      <w:r>
        <w:rPr>
          <w:rFonts w:cs="NimbusSanL-Regu"/>
        </w:rPr>
        <w:tab/>
        <w:t>kobiety</w:t>
      </w:r>
      <w:r w:rsidR="0081526B" w:rsidRPr="00E43C88">
        <w:rPr>
          <w:rFonts w:cs="NimbusSanL-Regu"/>
        </w:rPr>
        <w:tab/>
      </w:r>
    </w:p>
    <w:p w:rsidR="00E46E76" w:rsidRPr="00E23A69" w:rsidRDefault="00E46E76" w:rsidP="00E23A6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  <w:r w:rsidRPr="000B1571">
        <w:rPr>
          <w:rFonts w:cs="NimbusSanL-Regu"/>
        </w:rPr>
        <w:t>os</w:t>
      </w:r>
      <w:r w:rsidR="004025CC">
        <w:rPr>
          <w:rFonts w:cs="NimbusSanL-Regu"/>
        </w:rPr>
        <w:t>ób</w:t>
      </w:r>
      <w:r w:rsidRPr="000B1571">
        <w:rPr>
          <w:rFonts w:cs="NimbusSanL-Regu"/>
        </w:rPr>
        <w:t xml:space="preserve"> zatrud</w:t>
      </w:r>
      <w:r w:rsidR="00727E66">
        <w:rPr>
          <w:rFonts w:cs="NimbusSanL-Regu"/>
        </w:rPr>
        <w:t>nion</w:t>
      </w:r>
      <w:r w:rsidR="00E50854">
        <w:rPr>
          <w:rFonts w:cs="NimbusSanL-Regu"/>
        </w:rPr>
        <w:t xml:space="preserve">ych </w:t>
      </w:r>
      <w:r w:rsidR="00727E66">
        <w:rPr>
          <w:rFonts w:cs="NimbusSanL-Regu"/>
        </w:rPr>
        <w:t>na umowach krótkotrwałych</w:t>
      </w:r>
      <w:r w:rsidR="00E23A69">
        <w:rPr>
          <w:rFonts w:cs="NimbusSanL-Regu"/>
        </w:rPr>
        <w:t>,</w:t>
      </w:r>
      <w:r w:rsidR="00727E66">
        <w:rPr>
          <w:rFonts w:cs="NimbusSanL-Regu"/>
        </w:rPr>
        <w:t xml:space="preserve"> </w:t>
      </w:r>
      <w:r w:rsidR="00E23A69">
        <w:rPr>
          <w:rFonts w:cs="NimbusSanL-Regu"/>
        </w:rPr>
        <w:t>os</w:t>
      </w:r>
      <w:r w:rsidR="00E50854">
        <w:rPr>
          <w:rFonts w:cs="NimbusSanL-Regu"/>
        </w:rPr>
        <w:t>ób</w:t>
      </w:r>
      <w:r w:rsidR="00727E66">
        <w:rPr>
          <w:rFonts w:cs="NimbusSanL-Regu"/>
        </w:rPr>
        <w:t xml:space="preserve"> pracujący</w:t>
      </w:r>
      <w:r w:rsidR="00E50854">
        <w:rPr>
          <w:rFonts w:cs="NimbusSanL-Regu"/>
        </w:rPr>
        <w:t>ch</w:t>
      </w:r>
      <w:r w:rsidR="00727E66">
        <w:rPr>
          <w:rFonts w:cs="NimbusSanL-Regu"/>
        </w:rPr>
        <w:t xml:space="preserve"> w ramach umów</w:t>
      </w:r>
      <w:r w:rsidRPr="000B1571">
        <w:rPr>
          <w:rFonts w:cs="NimbusSanL-Regu"/>
        </w:rPr>
        <w:t xml:space="preserve"> cywilno</w:t>
      </w:r>
      <w:r w:rsidR="00727E66">
        <w:rPr>
          <w:rFonts w:cs="NimbusSanL-Regu"/>
        </w:rPr>
        <w:t>-</w:t>
      </w:r>
      <w:r w:rsidRPr="000B1571">
        <w:rPr>
          <w:rFonts w:cs="NimbusSanL-Regu"/>
        </w:rPr>
        <w:t>prawnych, których</w:t>
      </w:r>
      <w:r w:rsidR="00727E66">
        <w:rPr>
          <w:rFonts w:cs="NimbusSanL-Regu"/>
        </w:rPr>
        <w:t xml:space="preserve"> miesięczne</w:t>
      </w:r>
      <w:r w:rsidRPr="000B1571">
        <w:rPr>
          <w:rFonts w:cs="NimbusSanL-Regu"/>
        </w:rPr>
        <w:t xml:space="preserve"> zarobki nie przekraczają</w:t>
      </w:r>
      <w:r w:rsidR="00727E66">
        <w:rPr>
          <w:rFonts w:cs="NimbusSanL-Regu"/>
        </w:rPr>
        <w:t xml:space="preserve"> wysokości</w:t>
      </w:r>
      <w:r w:rsidRPr="000B1571">
        <w:rPr>
          <w:rFonts w:cs="NimbusSanL-Regu"/>
        </w:rPr>
        <w:t xml:space="preserve"> minimalnego wynagrodzenia </w:t>
      </w:r>
      <w:r w:rsidR="00727E66">
        <w:rPr>
          <w:rFonts w:cs="NimbusSanL-Regu"/>
        </w:rPr>
        <w:t>w odniesieniu do miesiąca poprzedzającego dzień przystąpienia do projektu</w:t>
      </w:r>
      <w:r w:rsidRPr="000B1571">
        <w:rPr>
          <w:rFonts w:cs="NimbusSanL-Regu"/>
        </w:rPr>
        <w:t xml:space="preserve"> </w:t>
      </w:r>
      <w:r w:rsidR="00E23A69">
        <w:rPr>
          <w:rFonts w:cs="NimbusSanL-Regu"/>
        </w:rPr>
        <w:t xml:space="preserve">oraz </w:t>
      </w:r>
      <w:r w:rsidRPr="00E23A69">
        <w:rPr>
          <w:rFonts w:cs="NimbusSanL-Regu"/>
        </w:rPr>
        <w:t>os</w:t>
      </w:r>
      <w:r w:rsidR="00E50854">
        <w:rPr>
          <w:rFonts w:cs="NimbusSanL-Regu"/>
        </w:rPr>
        <w:t>ób</w:t>
      </w:r>
      <w:r w:rsidRPr="00E23A69">
        <w:rPr>
          <w:rFonts w:cs="NimbusSanL-Regu"/>
        </w:rPr>
        <w:t xml:space="preserve"> ubogi</w:t>
      </w:r>
      <w:r w:rsidR="00E50854">
        <w:rPr>
          <w:rFonts w:cs="NimbusSanL-Regu"/>
        </w:rPr>
        <w:t xml:space="preserve">ch </w:t>
      </w:r>
      <w:r w:rsidRPr="00E23A69">
        <w:rPr>
          <w:rFonts w:cs="NimbusSanL-Regu"/>
        </w:rPr>
        <w:t>pracując</w:t>
      </w:r>
      <w:r w:rsidR="00E50854">
        <w:rPr>
          <w:rFonts w:cs="NimbusSanL-Regu"/>
        </w:rPr>
        <w:t>ych</w:t>
      </w:r>
      <w:r w:rsidR="00E23A69">
        <w:rPr>
          <w:rFonts w:cs="NimbusSanL-Regu"/>
        </w:rPr>
        <w:t xml:space="preserve"> - </w:t>
      </w:r>
      <w:r w:rsidR="00E23A69" w:rsidRPr="00E23A69">
        <w:rPr>
          <w:rFonts w:cs="NimbusSanL-Regu"/>
          <w:b/>
        </w:rPr>
        <w:t>5 osób</w:t>
      </w:r>
    </w:p>
    <w:p w:rsidR="00E46E76" w:rsidRPr="00A008E4" w:rsidRDefault="00E46E76" w:rsidP="00A008E4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</w:p>
    <w:p w:rsidR="00E56361" w:rsidRDefault="00E56361" w:rsidP="004C5B79">
      <w:pPr>
        <w:autoSpaceDE w:val="0"/>
        <w:autoSpaceDN w:val="0"/>
        <w:adjustRightInd w:val="0"/>
        <w:spacing w:after="0" w:line="240" w:lineRule="auto"/>
        <w:ind w:left="709" w:hanging="1"/>
        <w:jc w:val="both"/>
      </w:pPr>
      <w:r w:rsidRPr="002F214C">
        <w:t xml:space="preserve">zamieszkujących na obszarze województwa warmińsko – mazurskiego subregionu </w:t>
      </w:r>
      <w:r w:rsidR="002F214C">
        <w:t>o</w:t>
      </w:r>
      <w:r w:rsidRPr="002F214C">
        <w:t>lsztyńskiego w rozumieniu przepisów Kodeksu Cywilne</w:t>
      </w:r>
      <w:r w:rsidR="002F214C">
        <w:t>go</w:t>
      </w:r>
      <w:r w:rsidR="00E23A69">
        <w:t>.</w:t>
      </w:r>
    </w:p>
    <w:p w:rsidR="003512F6" w:rsidRPr="002F214C" w:rsidRDefault="003512F6" w:rsidP="00A45575">
      <w:pPr>
        <w:pStyle w:val="Akapitzlist"/>
        <w:spacing w:after="0" w:line="240" w:lineRule="auto"/>
      </w:pPr>
    </w:p>
    <w:p w:rsidR="00E56361" w:rsidRPr="00E23A69" w:rsidRDefault="00E56361" w:rsidP="00E23A6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t xml:space="preserve">Wsparcie oferowane w ramach niniejszego Projektu dla Uczestników Projektu jest bezpłatne. Projektodawca pokrywa koszty wynajmu </w:t>
      </w:r>
      <w:proofErr w:type="spellStart"/>
      <w:r>
        <w:t>sal</w:t>
      </w:r>
      <w:proofErr w:type="spellEnd"/>
      <w:r>
        <w:t xml:space="preserve"> szkoleniowych, wynagrodzenia doradców</w:t>
      </w:r>
      <w:r w:rsidR="00E43C88">
        <w:t xml:space="preserve"> zawodowych</w:t>
      </w:r>
      <w:r>
        <w:t xml:space="preserve">, pośrednika pracy, </w:t>
      </w:r>
      <w:r w:rsidR="003512F6">
        <w:t xml:space="preserve">psychologa, </w:t>
      </w:r>
      <w:r>
        <w:t xml:space="preserve">trenerów, materiałów warsztatowych, serwisu kawowego i obiadów podczas warsztatów, kursów/szkoleń wraz z podejściem do egzaminu, koszty dojazdu Uczestników Projektu na kursy/szkolenia/staże, stypendium szkoleniowe dla Uczestników kursów/szkoleń, koszty badań lekarskich wstępnych, ubezpieczenia NNW podczas kursów/szkoleń i stażu </w:t>
      </w:r>
      <w:r w:rsidRPr="0081526B">
        <w:t xml:space="preserve">oraz </w:t>
      </w:r>
      <w:r w:rsidR="001C7E5A" w:rsidRPr="0081526B">
        <w:t>stypendium</w:t>
      </w:r>
      <w:r w:rsidR="009230BB" w:rsidRPr="0081526B">
        <w:t xml:space="preserve"> </w:t>
      </w:r>
      <w:r w:rsidRPr="0081526B">
        <w:t>dla stażystów</w:t>
      </w:r>
      <w:r w:rsidR="009230BB">
        <w:t>.</w:t>
      </w:r>
    </w:p>
    <w:p w:rsidR="00F610FE" w:rsidRPr="00F610FE" w:rsidRDefault="00F610FE" w:rsidP="00F610FE">
      <w:pPr>
        <w:spacing w:after="0" w:line="240" w:lineRule="auto"/>
        <w:rPr>
          <w:sz w:val="24"/>
          <w:szCs w:val="24"/>
        </w:rPr>
      </w:pPr>
    </w:p>
    <w:p w:rsidR="003512F6" w:rsidRDefault="003512F6" w:rsidP="003512F6">
      <w:pPr>
        <w:spacing w:after="0" w:line="240" w:lineRule="auto"/>
        <w:rPr>
          <w:sz w:val="24"/>
          <w:szCs w:val="24"/>
        </w:rPr>
      </w:pPr>
    </w:p>
    <w:p w:rsidR="003512F6" w:rsidRPr="003512F6" w:rsidRDefault="003512F6" w:rsidP="003512F6">
      <w:pPr>
        <w:spacing w:after="0" w:line="240" w:lineRule="auto"/>
        <w:jc w:val="center"/>
        <w:rPr>
          <w:b/>
        </w:rPr>
      </w:pPr>
      <w:r w:rsidRPr="003512F6">
        <w:rPr>
          <w:b/>
        </w:rPr>
        <w:t xml:space="preserve">§ 4 </w:t>
      </w:r>
    </w:p>
    <w:p w:rsidR="003512F6" w:rsidRDefault="003512F6" w:rsidP="003512F6">
      <w:pPr>
        <w:spacing w:after="0" w:line="240" w:lineRule="auto"/>
        <w:jc w:val="center"/>
        <w:rPr>
          <w:b/>
        </w:rPr>
      </w:pPr>
      <w:r w:rsidRPr="003512F6">
        <w:rPr>
          <w:b/>
        </w:rPr>
        <w:t>Zakres wsparcia</w:t>
      </w:r>
    </w:p>
    <w:p w:rsidR="003512F6" w:rsidRDefault="003512F6" w:rsidP="004D5B7A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Projekt obejmuje następujące formy wsparcia: </w:t>
      </w:r>
    </w:p>
    <w:p w:rsidR="004D5B7A" w:rsidRDefault="004D5B7A" w:rsidP="004D5B7A">
      <w:pPr>
        <w:pStyle w:val="Akapitzlist"/>
        <w:spacing w:after="0" w:line="240" w:lineRule="auto"/>
        <w:jc w:val="both"/>
      </w:pPr>
    </w:p>
    <w:p w:rsidR="004D5B7A" w:rsidRPr="004D5B7A" w:rsidRDefault="003512F6" w:rsidP="004D5B7A">
      <w:pPr>
        <w:autoSpaceDE w:val="0"/>
        <w:autoSpaceDN w:val="0"/>
        <w:adjustRightInd w:val="0"/>
        <w:spacing w:after="0" w:line="240" w:lineRule="auto"/>
        <w:ind w:firstLine="708"/>
        <w:rPr>
          <w:b/>
        </w:rPr>
      </w:pPr>
      <w:r w:rsidRPr="004D5B7A">
        <w:rPr>
          <w:b/>
        </w:rPr>
        <w:t xml:space="preserve">a) </w:t>
      </w:r>
      <w:r w:rsidR="00EC117A">
        <w:rPr>
          <w:b/>
        </w:rPr>
        <w:t xml:space="preserve">          </w:t>
      </w:r>
      <w:r w:rsidR="0081526B">
        <w:rPr>
          <w:b/>
        </w:rPr>
        <w:t xml:space="preserve">Określenie drogi rozwoju zawodowego </w:t>
      </w:r>
    </w:p>
    <w:p w:rsidR="0081526B" w:rsidRDefault="0081526B" w:rsidP="0081526B">
      <w:pPr>
        <w:spacing w:after="0" w:line="240" w:lineRule="auto"/>
        <w:ind w:left="1416"/>
        <w:jc w:val="both"/>
      </w:pPr>
      <w:r w:rsidRPr="004D5B7A">
        <w:t>Każdy</w:t>
      </w:r>
      <w:r w:rsidR="00EC117A">
        <w:t xml:space="preserve"> Uczestnik/czka otrzyma opiekę d</w:t>
      </w:r>
      <w:r w:rsidRPr="004D5B7A">
        <w:t>oradcy zawodowego, który na podstawie diagnozy i indywidualnych potrzeb wypracuje/zaktualizuje wraz z Uczestnikiem/</w:t>
      </w:r>
      <w:proofErr w:type="spellStart"/>
      <w:r w:rsidRPr="004D5B7A">
        <w:t>czką</w:t>
      </w:r>
      <w:proofErr w:type="spellEnd"/>
      <w:r w:rsidRPr="004D5B7A">
        <w:t xml:space="preserve"> Indywidualny Plan Działania przekładający się na ścieżkę udziału w projekcie,</w:t>
      </w:r>
      <w:r>
        <w:br/>
      </w:r>
      <w:r w:rsidRPr="004D5B7A">
        <w:t xml:space="preserve">a w efekcie podjęcia zatrudnienia. </w:t>
      </w:r>
    </w:p>
    <w:p w:rsidR="004D5B7A" w:rsidRPr="0081526B" w:rsidRDefault="0081526B" w:rsidP="0081526B">
      <w:pPr>
        <w:spacing w:after="0" w:line="240" w:lineRule="auto"/>
        <w:ind w:left="1416"/>
        <w:jc w:val="both"/>
      </w:pPr>
      <w:r w:rsidRPr="004D5B7A">
        <w:t xml:space="preserve">Zakres:  Wywiad z analizą, diagnozowanie w zakresie doskonalenia zawodowego </w:t>
      </w:r>
      <w:r>
        <w:br/>
        <w:t>(</w:t>
      </w:r>
      <w:r w:rsidRPr="004D5B7A">
        <w:t>w tym identyfikacja stopnia oddalenia od rynku pracy</w:t>
      </w:r>
      <w:r>
        <w:t>)</w:t>
      </w:r>
      <w:r w:rsidRPr="004D5B7A">
        <w:t>, opracowanie/aktualizacja Ind</w:t>
      </w:r>
      <w:r w:rsidRPr="0081526B">
        <w:t>ywidualnego Planu Działania, bilans kompetencji, określenie celu zawodowego.</w:t>
      </w:r>
    </w:p>
    <w:p w:rsidR="00683205" w:rsidRDefault="004D5B7A" w:rsidP="00683205">
      <w:pPr>
        <w:spacing w:after="0" w:line="240" w:lineRule="auto"/>
        <w:ind w:left="1416"/>
        <w:jc w:val="both"/>
      </w:pPr>
      <w:r w:rsidRPr="0081526B">
        <w:t>O</w:t>
      </w:r>
      <w:r w:rsidR="003512F6" w:rsidRPr="0081526B">
        <w:t xml:space="preserve">pracowanie/aktualizacja Indywidualnego Planu Działania - skierowane do  </w:t>
      </w:r>
      <w:r w:rsidR="00E43C88">
        <w:t>55</w:t>
      </w:r>
      <w:r w:rsidR="0081526B" w:rsidRPr="0081526B">
        <w:t xml:space="preserve"> </w:t>
      </w:r>
      <w:r w:rsidR="003512F6" w:rsidRPr="0081526B">
        <w:t>Uczestników/czek w postaci spotkań z doradcą zawodowym</w:t>
      </w:r>
      <w:r w:rsidR="00E43C88">
        <w:t xml:space="preserve"> -</w:t>
      </w:r>
      <w:r w:rsidR="0081526B" w:rsidRPr="0081526B">
        <w:t xml:space="preserve"> </w:t>
      </w:r>
      <w:r w:rsidR="00E43C88" w:rsidRPr="00E43C88">
        <w:t>średnio 3 h</w:t>
      </w:r>
      <w:r w:rsidR="00E50854">
        <w:t xml:space="preserve"> zegarowe</w:t>
      </w:r>
      <w:r w:rsidR="00E43C88" w:rsidRPr="00E43C88">
        <w:t>/ 1 U</w:t>
      </w:r>
      <w:r w:rsidR="00E43C88">
        <w:t xml:space="preserve">czestnika </w:t>
      </w:r>
      <w:r w:rsidR="00E43C88" w:rsidRPr="00E43C88">
        <w:t>P</w:t>
      </w:r>
      <w:r w:rsidR="00E43C88">
        <w:t>rojektu</w:t>
      </w:r>
      <w:r w:rsidR="00E43C88" w:rsidRPr="00E43C88">
        <w:t xml:space="preserve"> tj. od 2-6 h</w:t>
      </w:r>
      <w:r w:rsidR="003512F6" w:rsidRPr="0081526B">
        <w:t xml:space="preserve">. </w:t>
      </w:r>
    </w:p>
    <w:p w:rsidR="00683205" w:rsidRPr="00683205" w:rsidRDefault="00683205" w:rsidP="00683205">
      <w:pPr>
        <w:spacing w:after="0" w:line="240" w:lineRule="auto"/>
        <w:ind w:left="1416"/>
        <w:jc w:val="both"/>
      </w:pPr>
    </w:p>
    <w:p w:rsidR="0081526B" w:rsidRDefault="004D5B7A" w:rsidP="0081526B">
      <w:pPr>
        <w:spacing w:after="0" w:line="240" w:lineRule="auto"/>
        <w:ind w:left="1416" w:hanging="707"/>
        <w:jc w:val="both"/>
        <w:rPr>
          <w:rFonts w:cs="NimbusSanL-Regu"/>
        </w:rPr>
      </w:pPr>
      <w:r w:rsidRPr="004D5B7A">
        <w:rPr>
          <w:b/>
        </w:rPr>
        <w:t xml:space="preserve">b) </w:t>
      </w:r>
      <w:r>
        <w:rPr>
          <w:b/>
        </w:rPr>
        <w:tab/>
      </w:r>
      <w:r w:rsidR="00BC5B9D">
        <w:rPr>
          <w:rFonts w:cs="NimbusSanL-Regu"/>
          <w:b/>
        </w:rPr>
        <w:t>I</w:t>
      </w:r>
      <w:r w:rsidRPr="00BC5B9D">
        <w:rPr>
          <w:rFonts w:cs="NimbusSanL-Regu"/>
          <w:b/>
        </w:rPr>
        <w:t>ndywidualne zajęcia z psychologiem</w:t>
      </w:r>
      <w:r w:rsidR="001F4FA6">
        <w:rPr>
          <w:rFonts w:cs="NimbusSanL-Regu"/>
          <w:b/>
        </w:rPr>
        <w:t xml:space="preserve"> </w:t>
      </w:r>
      <w:r w:rsidR="001F4FA6">
        <w:rPr>
          <w:rFonts w:cs="NimbusSanL-Regu"/>
        </w:rPr>
        <w:t>– 2h</w:t>
      </w:r>
      <w:r w:rsidR="00E50854">
        <w:rPr>
          <w:rFonts w:cs="NimbusSanL-Regu"/>
        </w:rPr>
        <w:t xml:space="preserve"> </w:t>
      </w:r>
      <w:proofErr w:type="spellStart"/>
      <w:r w:rsidR="00E50854">
        <w:rPr>
          <w:rFonts w:cs="NimbusSanL-Regu"/>
        </w:rPr>
        <w:t>zegaro</w:t>
      </w:r>
      <w:proofErr w:type="spellEnd"/>
      <w:r w:rsidR="001F4FA6">
        <w:rPr>
          <w:rFonts w:cs="NimbusSanL-Regu"/>
        </w:rPr>
        <w:t xml:space="preserve">/os - zajęcia prowadzone </w:t>
      </w:r>
      <w:r w:rsidR="000C4295">
        <w:rPr>
          <w:rFonts w:cs="NimbusSanL-Regu"/>
        </w:rPr>
        <w:t>z </w:t>
      </w:r>
      <w:r w:rsidRPr="004D5B7A">
        <w:rPr>
          <w:rFonts w:cs="NimbusSanL-Regu"/>
        </w:rPr>
        <w:t>wykwalifi</w:t>
      </w:r>
      <w:r>
        <w:rPr>
          <w:rFonts w:cs="NimbusSanL-Regu"/>
        </w:rPr>
        <w:t xml:space="preserve">kowanym </w:t>
      </w:r>
      <w:r w:rsidRPr="004D5B7A">
        <w:rPr>
          <w:rFonts w:cs="NimbusSanL-Regu"/>
        </w:rPr>
        <w:t>Psychol</w:t>
      </w:r>
      <w:r>
        <w:rPr>
          <w:rFonts w:cs="NimbusSanL-Regu"/>
        </w:rPr>
        <w:t>ogiem z</w:t>
      </w:r>
      <w:r w:rsidRPr="004D5B7A">
        <w:rPr>
          <w:rFonts w:cs="NimbusSanL-Regu"/>
        </w:rPr>
        <w:t xml:space="preserve"> dośw</w:t>
      </w:r>
      <w:r>
        <w:rPr>
          <w:rFonts w:cs="NimbusSanL-Regu"/>
        </w:rPr>
        <w:t>iadczeniem</w:t>
      </w:r>
      <w:r w:rsidRPr="004D5B7A">
        <w:rPr>
          <w:rFonts w:cs="NimbusSanL-Regu"/>
        </w:rPr>
        <w:t xml:space="preserve"> w pracy z os</w:t>
      </w:r>
      <w:r>
        <w:rPr>
          <w:rFonts w:cs="NimbusSanL-Regu"/>
        </w:rPr>
        <w:t>obami</w:t>
      </w:r>
      <w:r w:rsidRPr="004D5B7A">
        <w:rPr>
          <w:rFonts w:cs="NimbusSanL-Regu"/>
        </w:rPr>
        <w:t xml:space="preserve"> bezrob</w:t>
      </w:r>
      <w:r>
        <w:rPr>
          <w:rFonts w:cs="NimbusSanL-Regu"/>
        </w:rPr>
        <w:t>otnymi</w:t>
      </w:r>
      <w:r w:rsidRPr="004D5B7A">
        <w:rPr>
          <w:rFonts w:cs="NimbusSanL-Regu"/>
        </w:rPr>
        <w:t xml:space="preserve"> i biernymi zawod</w:t>
      </w:r>
      <w:r>
        <w:rPr>
          <w:rFonts w:cs="NimbusSanL-Regu"/>
        </w:rPr>
        <w:t>owo</w:t>
      </w:r>
      <w:r w:rsidRPr="004D5B7A">
        <w:rPr>
          <w:rFonts w:cs="NimbusSanL-Regu"/>
        </w:rPr>
        <w:t>.</w:t>
      </w:r>
    </w:p>
    <w:p w:rsidR="00683205" w:rsidRPr="00E50854" w:rsidRDefault="0081526B" w:rsidP="00E50854">
      <w:pPr>
        <w:spacing w:after="0" w:line="240" w:lineRule="auto"/>
        <w:ind w:left="1416" w:hanging="707"/>
        <w:jc w:val="both"/>
        <w:rPr>
          <w:rFonts w:cs="NimbusSanL-Regu"/>
        </w:rPr>
        <w:sectPr w:rsidR="00683205" w:rsidRPr="00E50854" w:rsidSect="00B136B0">
          <w:headerReference w:type="default" r:id="rId9"/>
          <w:footerReference w:type="default" r:id="rId10"/>
          <w:pgSz w:w="11906" w:h="16838"/>
          <w:pgMar w:top="1417" w:right="1417" w:bottom="1417" w:left="1417" w:header="708" w:footer="1054" w:gutter="0"/>
          <w:cols w:space="708"/>
          <w:docGrid w:linePitch="360"/>
        </w:sectPr>
      </w:pPr>
      <w:r>
        <w:rPr>
          <w:b/>
        </w:rPr>
        <w:tab/>
      </w:r>
      <w:r w:rsidR="004D5B7A" w:rsidRPr="004D5B7A">
        <w:rPr>
          <w:rFonts w:cs="NimbusSanL-Regu"/>
        </w:rPr>
        <w:t xml:space="preserve">Zakres i cel: wsparcie psychologiczne w celu obudzenia potrzeb związanych </w:t>
      </w:r>
      <w:r w:rsidR="00BC5B9D">
        <w:rPr>
          <w:rFonts w:cs="NimbusSanL-Regu"/>
        </w:rPr>
        <w:br/>
      </w:r>
      <w:r w:rsidR="004D5B7A" w:rsidRPr="004D5B7A">
        <w:rPr>
          <w:rFonts w:cs="NimbusSanL-Regu"/>
        </w:rPr>
        <w:t>z powrotem/wejściem na rynek pracy, praca nad</w:t>
      </w:r>
      <w:r w:rsidR="00BC5B9D">
        <w:rPr>
          <w:rFonts w:cs="NimbusSanL-Regu"/>
        </w:rPr>
        <w:t xml:space="preserve"> </w:t>
      </w:r>
      <w:r w:rsidR="004D5B7A" w:rsidRPr="004D5B7A">
        <w:rPr>
          <w:rFonts w:cs="NimbusSanL-Regu"/>
        </w:rPr>
        <w:t xml:space="preserve">uczestnikiem, systemem wartości, rolą człowieka w społeczeństwie, obudzenie potrzeby sukcesu, innych potrzeb </w:t>
      </w:r>
      <w:r w:rsidR="004D5B7A" w:rsidRPr="004D5B7A">
        <w:rPr>
          <w:rFonts w:cs="NimbusSanL-Regu"/>
        </w:rPr>
        <w:lastRenderedPageBreak/>
        <w:t>determinujących</w:t>
      </w:r>
      <w:r w:rsidR="00BC5B9D">
        <w:rPr>
          <w:rFonts w:cs="NimbusSanL-Regu"/>
        </w:rPr>
        <w:t xml:space="preserve"> </w:t>
      </w:r>
      <w:r w:rsidR="004D5B7A" w:rsidRPr="004D5B7A">
        <w:rPr>
          <w:rFonts w:cs="NimbusSanL-Regu"/>
        </w:rPr>
        <w:t>życie człowieka, w tym główny nacisk na satysfakcję z pracy, życia zawodowego i sukcesów w tym obszarze</w:t>
      </w:r>
      <w:r w:rsidR="00E50854">
        <w:rPr>
          <w:rFonts w:cs="NimbusSanL-Regu"/>
        </w:rPr>
        <w:t>.</w:t>
      </w:r>
    </w:p>
    <w:p w:rsidR="00BC5B9D" w:rsidRPr="00E50854" w:rsidRDefault="00BC5B9D" w:rsidP="00E50854">
      <w:pPr>
        <w:spacing w:after="0" w:line="240" w:lineRule="auto"/>
        <w:jc w:val="both"/>
        <w:rPr>
          <w:b/>
        </w:rPr>
      </w:pPr>
      <w:r w:rsidRPr="00E50854">
        <w:rPr>
          <w:b/>
        </w:rPr>
        <w:lastRenderedPageBreak/>
        <w:t xml:space="preserve">Wsparcie aktywizacyjne </w:t>
      </w:r>
    </w:p>
    <w:p w:rsidR="004D5B7A" w:rsidRPr="0081526B" w:rsidRDefault="004D5B7A" w:rsidP="00CF440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="NimbusSanL-Regu"/>
        </w:rPr>
      </w:pPr>
      <w:r w:rsidRPr="0081526B">
        <w:rPr>
          <w:rFonts w:cs="NimbusSanL-Regu"/>
        </w:rPr>
        <w:t>Warsztaty motywacyjne</w:t>
      </w:r>
      <w:r w:rsidR="00BC5B9D" w:rsidRPr="0081526B">
        <w:rPr>
          <w:rFonts w:cs="NimbusSanL-Regu"/>
        </w:rPr>
        <w:t xml:space="preserve"> i aktywnego poszukiwania</w:t>
      </w:r>
      <w:r w:rsidR="002E5BAE">
        <w:rPr>
          <w:rFonts w:cs="NimbusSanL-Regu"/>
        </w:rPr>
        <w:t xml:space="preserve"> pracy</w:t>
      </w:r>
      <w:r w:rsidR="00BC5B9D" w:rsidRPr="0081526B">
        <w:rPr>
          <w:rFonts w:cs="NimbusSanL-Regu"/>
        </w:rPr>
        <w:t xml:space="preserve"> </w:t>
      </w:r>
      <w:r w:rsidRPr="0081526B">
        <w:rPr>
          <w:rFonts w:cs="NimbusSanL-Regu"/>
        </w:rPr>
        <w:t>–</w:t>
      </w:r>
      <w:r w:rsidR="0081526B" w:rsidRPr="0081526B">
        <w:rPr>
          <w:rFonts w:cs="NimbusSanL-Regu"/>
        </w:rPr>
        <w:t>2</w:t>
      </w:r>
      <w:r w:rsidRPr="0081526B">
        <w:rPr>
          <w:rFonts w:cs="NimbusSanL-Regu"/>
        </w:rPr>
        <w:t>x8h</w:t>
      </w:r>
      <w:r w:rsidR="00E50854">
        <w:rPr>
          <w:rFonts w:cs="NimbusSanL-Regu"/>
        </w:rPr>
        <w:t xml:space="preserve"> dydaktycznych</w:t>
      </w:r>
      <w:r w:rsidR="00E50854">
        <w:rPr>
          <w:rFonts w:cs="NimbusSanL-Regu"/>
        </w:rPr>
        <w:br/>
      </w:r>
      <w:r w:rsidRPr="0081526B">
        <w:rPr>
          <w:rFonts w:cs="NimbusSanL-Regu"/>
        </w:rPr>
        <w:t>=</w:t>
      </w:r>
      <w:r w:rsidR="0081526B" w:rsidRPr="0081526B">
        <w:rPr>
          <w:rFonts w:cs="NimbusSanL-Regu"/>
        </w:rPr>
        <w:t>16</w:t>
      </w:r>
      <w:r w:rsidR="00BC5B9D" w:rsidRPr="0081526B">
        <w:rPr>
          <w:rFonts w:cs="NimbusSanL-Regu"/>
        </w:rPr>
        <w:t xml:space="preserve"> </w:t>
      </w:r>
      <w:r w:rsidR="002E5BAE">
        <w:rPr>
          <w:rFonts w:cs="NimbusSanL-Regu"/>
        </w:rPr>
        <w:t xml:space="preserve">h/gr-(ok. 7 </w:t>
      </w:r>
      <w:r w:rsidRPr="0081526B">
        <w:rPr>
          <w:rFonts w:cs="NimbusSanL-Regu"/>
        </w:rPr>
        <w:t>os</w:t>
      </w:r>
      <w:r w:rsidR="002E5BAE">
        <w:rPr>
          <w:rFonts w:cs="NimbusSanL-Regu"/>
        </w:rPr>
        <w:t>ób</w:t>
      </w:r>
      <w:r w:rsidRPr="0081526B">
        <w:rPr>
          <w:rFonts w:cs="NimbusSanL-Regu"/>
        </w:rPr>
        <w:t xml:space="preserve"> na grupę; razem </w:t>
      </w:r>
      <w:r w:rsidR="002E5BAE">
        <w:rPr>
          <w:rFonts w:cs="NimbusSanL-Regu"/>
        </w:rPr>
        <w:t>ok. 8</w:t>
      </w:r>
      <w:r w:rsidR="00BC5B9D" w:rsidRPr="0081526B">
        <w:rPr>
          <w:rFonts w:cs="NimbusSanL-Regu"/>
        </w:rPr>
        <w:t xml:space="preserve"> </w:t>
      </w:r>
      <w:r w:rsidRPr="0081526B">
        <w:rPr>
          <w:rFonts w:cs="NimbusSanL-Regu"/>
        </w:rPr>
        <w:t>grup)</w:t>
      </w:r>
      <w:r w:rsidR="001C7E5A" w:rsidRPr="0081526B">
        <w:rPr>
          <w:rFonts w:cs="NimbusSanL-Regu"/>
        </w:rPr>
        <w:t xml:space="preserve"> </w:t>
      </w:r>
      <w:r w:rsidRPr="0081526B">
        <w:rPr>
          <w:rFonts w:cs="NimbusSanL-Regu"/>
        </w:rPr>
        <w:t>–</w:t>
      </w:r>
      <w:r w:rsidR="002E5BAE">
        <w:rPr>
          <w:rFonts w:cs="NimbusSanL-Regu"/>
        </w:rPr>
        <w:t xml:space="preserve"> </w:t>
      </w:r>
      <w:r w:rsidRPr="0081526B">
        <w:rPr>
          <w:rFonts w:cs="NimbusSanL-Regu"/>
        </w:rPr>
        <w:t xml:space="preserve">prowadzone z trenerem </w:t>
      </w:r>
      <w:r w:rsidR="00E50854">
        <w:rPr>
          <w:rFonts w:cs="NimbusSanL-Regu"/>
        </w:rPr>
        <w:br/>
      </w:r>
      <w:r w:rsidRPr="0081526B">
        <w:rPr>
          <w:rFonts w:cs="NimbusSanL-Regu"/>
        </w:rPr>
        <w:t>z doświadczeniem w realizacji szkoleń z</w:t>
      </w:r>
      <w:r w:rsidR="00BC5B9D" w:rsidRPr="0081526B">
        <w:rPr>
          <w:rFonts w:cs="NimbusSanL-Regu"/>
        </w:rPr>
        <w:t xml:space="preserve"> </w:t>
      </w:r>
      <w:r w:rsidRPr="0081526B">
        <w:rPr>
          <w:rFonts w:cs="NimbusSanL-Regu"/>
        </w:rPr>
        <w:t>osobami bezrobotnymi/biernymi zawodowo.</w:t>
      </w:r>
    </w:p>
    <w:p w:rsidR="001C7E5A" w:rsidRPr="0081526B" w:rsidRDefault="0072738A" w:rsidP="00CF440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cs="NimbusSanL-Regu"/>
        </w:rPr>
      </w:pPr>
      <w:r w:rsidRPr="0081526B">
        <w:rPr>
          <w:rFonts w:cs="NimbusSanL-Regu"/>
        </w:rPr>
        <w:t xml:space="preserve">Moduł I : Cześć motywacyjna. </w:t>
      </w:r>
    </w:p>
    <w:p w:rsidR="004D5B7A" w:rsidRPr="004D5B7A" w:rsidRDefault="004D5B7A" w:rsidP="00CF440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cs="NimbusSanL-Regu"/>
        </w:rPr>
      </w:pPr>
      <w:r>
        <w:rPr>
          <w:rFonts w:cs="NimbusSanL-Regu"/>
        </w:rPr>
        <w:t>Z</w:t>
      </w:r>
      <w:r w:rsidRPr="004D5B7A">
        <w:rPr>
          <w:rFonts w:cs="NimbusSanL-Regu"/>
        </w:rPr>
        <w:t>akres i cel: przełamanie problemu związanego z otwartością na innych ludzi, otwartością na zmiany</w:t>
      </w:r>
      <w:r w:rsidR="00BB1FB0">
        <w:rPr>
          <w:rFonts w:cs="NimbusSanL-Regu"/>
        </w:rPr>
        <w:t xml:space="preserve"> koniecznych</w:t>
      </w:r>
      <w:r w:rsidRPr="004D5B7A">
        <w:rPr>
          <w:rFonts w:cs="NimbusSanL-Regu"/>
        </w:rPr>
        <w:t xml:space="preserve"> do</w:t>
      </w:r>
      <w:r w:rsidR="00BC5B9D">
        <w:rPr>
          <w:rFonts w:cs="NimbusSanL-Regu"/>
        </w:rPr>
        <w:t xml:space="preserve"> </w:t>
      </w:r>
      <w:r w:rsidR="00BB1FB0">
        <w:rPr>
          <w:rFonts w:cs="NimbusSanL-Regu"/>
        </w:rPr>
        <w:t>poprawy</w:t>
      </w:r>
      <w:r w:rsidRPr="004D5B7A">
        <w:rPr>
          <w:rFonts w:cs="NimbusSanL-Regu"/>
        </w:rPr>
        <w:t xml:space="preserve"> sytuacji życiowej, w tym zawodowej; podniesienie motywacji uczestników, podniesienie wartoś</w:t>
      </w:r>
      <w:r>
        <w:rPr>
          <w:rFonts w:cs="NimbusSanL-Regu"/>
        </w:rPr>
        <w:t xml:space="preserve">ci, </w:t>
      </w:r>
      <w:r w:rsidRPr="004D5B7A">
        <w:rPr>
          <w:rFonts w:cs="NimbusSanL-Regu"/>
        </w:rPr>
        <w:t>godności, uświadomienie</w:t>
      </w:r>
      <w:r w:rsidR="00BC5B9D">
        <w:rPr>
          <w:rFonts w:cs="NimbusSanL-Regu"/>
        </w:rPr>
        <w:t xml:space="preserve"> </w:t>
      </w:r>
      <w:r w:rsidRPr="004D5B7A">
        <w:rPr>
          <w:rFonts w:cs="NimbusSanL-Regu"/>
        </w:rPr>
        <w:t>że są takimi samymi ludźmi jak inni, nadanie wiary że mogą coś zmienić</w:t>
      </w:r>
      <w:r w:rsidR="00E57590">
        <w:rPr>
          <w:rFonts w:cs="NimbusSanL-Regu"/>
        </w:rPr>
        <w:t xml:space="preserve"> </w:t>
      </w:r>
      <w:r w:rsidRPr="004D5B7A">
        <w:rPr>
          <w:rFonts w:cs="NimbusSanL-Regu"/>
        </w:rPr>
        <w:t>(szczególnie cecha dotykająca</w:t>
      </w:r>
      <w:r w:rsidR="00E57590">
        <w:rPr>
          <w:rFonts w:cs="NimbusSanL-Regu"/>
        </w:rPr>
        <w:t xml:space="preserve"> osoby długotrwale bezrobotne</w:t>
      </w:r>
      <w:r w:rsidRPr="004D5B7A">
        <w:rPr>
          <w:rFonts w:cs="NimbusSanL-Regu"/>
        </w:rPr>
        <w:t xml:space="preserve">). </w:t>
      </w:r>
    </w:p>
    <w:p w:rsidR="004D5B7A" w:rsidRPr="0081526B" w:rsidRDefault="0072738A" w:rsidP="00CF440F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cs="NimbusSanL-Regu"/>
        </w:rPr>
      </w:pPr>
      <w:r w:rsidRPr="0081526B">
        <w:rPr>
          <w:rFonts w:cs="NimbusSanL-Regu"/>
        </w:rPr>
        <w:t xml:space="preserve">Moduł II Część dotycząca </w:t>
      </w:r>
      <w:r w:rsidR="004D5B7A" w:rsidRPr="0081526B">
        <w:rPr>
          <w:rFonts w:cs="NimbusSanL-Regu"/>
        </w:rPr>
        <w:t>aktywnego poszukiwania pracy</w:t>
      </w:r>
      <w:r w:rsidRPr="0081526B">
        <w:rPr>
          <w:rFonts w:cs="NimbusSanL-Regu"/>
        </w:rPr>
        <w:t>.</w:t>
      </w:r>
    </w:p>
    <w:p w:rsidR="004D5B7A" w:rsidRPr="004D5B7A" w:rsidRDefault="0072738A" w:rsidP="00CF440F">
      <w:pPr>
        <w:autoSpaceDE w:val="0"/>
        <w:autoSpaceDN w:val="0"/>
        <w:adjustRightInd w:val="0"/>
        <w:spacing w:after="0" w:line="240" w:lineRule="auto"/>
        <w:ind w:left="1418" w:hanging="4"/>
        <w:jc w:val="both"/>
        <w:rPr>
          <w:rFonts w:cs="NimbusSanL-Regu"/>
        </w:rPr>
      </w:pPr>
      <w:r w:rsidRPr="0081526B">
        <w:rPr>
          <w:rFonts w:cs="NimbusSanL-Regu"/>
        </w:rPr>
        <w:t xml:space="preserve"> Zakres i c</w:t>
      </w:r>
      <w:r w:rsidR="004D5B7A" w:rsidRPr="0081526B">
        <w:rPr>
          <w:rFonts w:cs="NimbusSanL-Regu"/>
        </w:rPr>
        <w:t xml:space="preserve">el: </w:t>
      </w:r>
      <w:r w:rsidR="004D5B7A" w:rsidRPr="004D5B7A">
        <w:rPr>
          <w:rFonts w:cs="NimbusSanL-Regu"/>
        </w:rPr>
        <w:t>Nabycie umiejętności z zakresu aktywnego poszukiwania pracy</w:t>
      </w:r>
      <w:r w:rsidR="001C7E5A">
        <w:rPr>
          <w:rFonts w:cs="NimbusSanL-Regu"/>
        </w:rPr>
        <w:t xml:space="preserve">, </w:t>
      </w:r>
      <w:r w:rsidR="004D5B7A" w:rsidRPr="004D5B7A">
        <w:rPr>
          <w:rFonts w:cs="NimbusSanL-Regu"/>
        </w:rPr>
        <w:t>identyfikacja mocnych i słabych stron, znajomoś</w:t>
      </w:r>
      <w:r w:rsidR="000C4295">
        <w:rPr>
          <w:rFonts w:cs="NimbusSanL-Regu"/>
        </w:rPr>
        <w:t>ć zasad komunikacji werbalnej i </w:t>
      </w:r>
      <w:r w:rsidR="004D5B7A" w:rsidRPr="004D5B7A">
        <w:rPr>
          <w:rFonts w:cs="NimbusSanL-Regu"/>
        </w:rPr>
        <w:t>niewerbalnej podczas rozmowy kwalifik</w:t>
      </w:r>
      <w:r w:rsidR="00787A0F">
        <w:rPr>
          <w:rFonts w:cs="NimbusSanL-Regu"/>
        </w:rPr>
        <w:t>owanej</w:t>
      </w:r>
      <w:r w:rsidR="004D5B7A" w:rsidRPr="004D5B7A">
        <w:rPr>
          <w:rFonts w:cs="NimbusSanL-Regu"/>
        </w:rPr>
        <w:t>,</w:t>
      </w:r>
      <w:r w:rsidR="001C7E5A">
        <w:rPr>
          <w:rFonts w:cs="NimbusSanL-Regu"/>
        </w:rPr>
        <w:t xml:space="preserve"> </w:t>
      </w:r>
      <w:r w:rsidR="00787A0F">
        <w:rPr>
          <w:rFonts w:cs="NimbusSanL-Regu"/>
        </w:rPr>
        <w:t>przygotowanie dokumentów</w:t>
      </w:r>
      <w:r w:rsidR="004D5B7A" w:rsidRPr="004D5B7A">
        <w:rPr>
          <w:rFonts w:cs="NimbusSanL-Regu"/>
        </w:rPr>
        <w:t xml:space="preserve"> aplikac</w:t>
      </w:r>
      <w:r w:rsidR="00787A0F">
        <w:rPr>
          <w:rFonts w:cs="NimbusSanL-Regu"/>
        </w:rPr>
        <w:t>yjnych</w:t>
      </w:r>
      <w:r w:rsidR="004D5B7A" w:rsidRPr="004D5B7A">
        <w:rPr>
          <w:rFonts w:cs="NimbusSanL-Regu"/>
        </w:rPr>
        <w:t>, stworzenie oferty pracy, analiza sytuacji zawodowej, lokalnego rynku pracy, autoprezentacja w</w:t>
      </w:r>
      <w:r w:rsidR="001C7E5A">
        <w:rPr>
          <w:rFonts w:cs="NimbusSanL-Regu"/>
        </w:rPr>
        <w:t xml:space="preserve"> </w:t>
      </w:r>
      <w:r w:rsidR="004D5B7A" w:rsidRPr="004D5B7A">
        <w:rPr>
          <w:rFonts w:cs="NimbusSanL-Regu"/>
        </w:rPr>
        <w:t>kontakcie z pracodawcą, najczęstsze pytania na rozmowie, symulacja rozmowy</w:t>
      </w:r>
      <w:r>
        <w:rPr>
          <w:rFonts w:cs="NimbusSanL-Regu"/>
        </w:rPr>
        <w:t xml:space="preserve"> </w:t>
      </w:r>
      <w:r w:rsidR="004D5B7A" w:rsidRPr="004D5B7A">
        <w:rPr>
          <w:rFonts w:cs="NimbusSanL-Regu"/>
        </w:rPr>
        <w:t>(nagranie i omówienie błędów)</w:t>
      </w:r>
    </w:p>
    <w:p w:rsidR="003512F6" w:rsidRDefault="003512F6" w:rsidP="004D5B7A">
      <w:pPr>
        <w:spacing w:after="0" w:line="240" w:lineRule="auto"/>
        <w:jc w:val="both"/>
      </w:pPr>
    </w:p>
    <w:p w:rsidR="00787A0F" w:rsidRPr="002E5BAE" w:rsidRDefault="00787A0F" w:rsidP="002E5BAE">
      <w:pPr>
        <w:pStyle w:val="Akapitzlist"/>
        <w:numPr>
          <w:ilvl w:val="0"/>
          <w:numId w:val="32"/>
        </w:numPr>
        <w:spacing w:after="0" w:line="240" w:lineRule="auto"/>
        <w:ind w:hanging="11"/>
        <w:jc w:val="both"/>
        <w:rPr>
          <w:b/>
        </w:rPr>
      </w:pPr>
      <w:r w:rsidRPr="002E5BAE">
        <w:rPr>
          <w:b/>
        </w:rPr>
        <w:t>Wsparcie zawodowe</w:t>
      </w:r>
    </w:p>
    <w:p w:rsidR="00C609AB" w:rsidRDefault="00C609AB" w:rsidP="00CF440F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cs="NimbusSanL-Regu"/>
        </w:rPr>
      </w:pPr>
      <w:r w:rsidRPr="00C609AB">
        <w:t>Szkolenia /</w:t>
      </w:r>
      <w:r w:rsidR="002E5BAE">
        <w:t xml:space="preserve"> </w:t>
      </w:r>
      <w:r w:rsidRPr="00C609AB">
        <w:t xml:space="preserve">Kursy zawodowe kończące się egzaminem </w:t>
      </w:r>
      <w:r w:rsidR="00E9508D">
        <w:t xml:space="preserve">certyfikującym – </w:t>
      </w:r>
      <w:r w:rsidR="002E5BAE">
        <w:t>45</w:t>
      </w:r>
      <w:r w:rsidR="00E9508D" w:rsidRPr="0081526B">
        <w:t xml:space="preserve"> </w:t>
      </w:r>
      <w:r w:rsidR="00E9508D">
        <w:t>uczestników; s</w:t>
      </w:r>
      <w:r w:rsidRPr="00C609AB">
        <w:t xml:space="preserve">zkolenia zawodowe będą ściśle powiązane ze stanowiskiem, na którym UP będzie </w:t>
      </w:r>
      <w:r w:rsidR="00E9508D">
        <w:t>odbywał staż zawodowy; s</w:t>
      </w:r>
      <w:r w:rsidRPr="00C609AB">
        <w:t>zkolenia będą zgodne ze zdiagnozowanymi potrzebami i potenc</w:t>
      </w:r>
      <w:r w:rsidR="00E9508D">
        <w:t>jałem uczestników/czek projektu;</w:t>
      </w:r>
      <w:r w:rsidR="0072738A">
        <w:t xml:space="preserve"> </w:t>
      </w:r>
      <w:r w:rsidR="00E9508D">
        <w:t>w</w:t>
      </w:r>
      <w:r w:rsidRPr="00C609AB">
        <w:t>ybór szkolenia nastąpi na po</w:t>
      </w:r>
      <w:r w:rsidR="00E9508D">
        <w:t>d</w:t>
      </w:r>
      <w:r w:rsidRPr="00C609AB">
        <w:t>stawie Indywidualnego Planu Działania opracowan</w:t>
      </w:r>
      <w:r w:rsidR="00E50854">
        <w:t>ego</w:t>
      </w:r>
      <w:r w:rsidRPr="00C609AB">
        <w:t xml:space="preserve"> na etapie identyfikacji potrzeb uczestników/czek projektu oraz zdiagnozowan</w:t>
      </w:r>
      <w:r w:rsidR="00E50854">
        <w:t>ych</w:t>
      </w:r>
      <w:r w:rsidRPr="00C609AB">
        <w:t xml:space="preserve"> możliwości w zakresie doskonalenia zawodowego</w:t>
      </w:r>
      <w:r w:rsidR="00E9508D">
        <w:t>;</w:t>
      </w:r>
      <w:r w:rsidRPr="00C609AB">
        <w:t xml:space="preserve"> Projektodawca nie ogranicza tematyki szkoleń,</w:t>
      </w:r>
      <w:r w:rsidR="00E50854">
        <w:t xml:space="preserve"> co u</w:t>
      </w:r>
      <w:r w:rsidRPr="00C609AB">
        <w:t>możliwi</w:t>
      </w:r>
      <w:r w:rsidR="00E50854">
        <w:t xml:space="preserve"> </w:t>
      </w:r>
      <w:r w:rsidRPr="00C609AB">
        <w:t>elastyczne reagowanie na potrzeby szkoleniowe uczestników/czek, które będą znane dopiero po analizie potrzeb przeprowadzone</w:t>
      </w:r>
      <w:r w:rsidR="00E9508D">
        <w:t>j w okresie realizacji projektu</w:t>
      </w:r>
      <w:r w:rsidR="00E50854">
        <w:t xml:space="preserve">. </w:t>
      </w:r>
      <w:r w:rsidR="00E50854">
        <w:br/>
      </w:r>
      <w:r w:rsidR="00E50854">
        <w:br/>
      </w:r>
      <w:r w:rsidRPr="00C609AB">
        <w:t>Uczestnicy otrzymają: stypendium szkoleniowe wypłacane po zakończeniu szkolenia, zwrot kosztów</w:t>
      </w:r>
      <w:r w:rsidR="00E9508D">
        <w:t xml:space="preserve"> dojazdu, materiały dydaktyczne;</w:t>
      </w:r>
      <w:r w:rsidR="00E9508D">
        <w:rPr>
          <w:rFonts w:cs="NimbusSanL-Regu"/>
        </w:rPr>
        <w:t xml:space="preserve"> w</w:t>
      </w:r>
      <w:r w:rsidRPr="00C609AB">
        <w:rPr>
          <w:rFonts w:cs="NimbusSanL-Regu"/>
        </w:rPr>
        <w:t>sparcie ukierunkowane na zdobycie nowych umiejętności,</w:t>
      </w:r>
      <w:r w:rsidR="00E9508D">
        <w:rPr>
          <w:rFonts w:cs="NimbusSanL-Regu"/>
        </w:rPr>
        <w:t xml:space="preserve"> kompetencji lub kwalifikacji; e</w:t>
      </w:r>
      <w:r w:rsidRPr="00C609AB">
        <w:rPr>
          <w:rFonts w:cs="NimbusSanL-Regu"/>
        </w:rPr>
        <w:t xml:space="preserve">fektem </w:t>
      </w:r>
      <w:r w:rsidR="0081526B" w:rsidRPr="00C609AB">
        <w:rPr>
          <w:rFonts w:cs="NimbusSanL-Regu"/>
        </w:rPr>
        <w:t>szkoleń będzie</w:t>
      </w:r>
      <w:r w:rsidRPr="00C609AB">
        <w:rPr>
          <w:rFonts w:cs="NimbusSanL-Regu"/>
        </w:rPr>
        <w:t xml:space="preserve"> uzyskanie kwalifikacji lub nabycie kompetencji potwierdzonych odpowiednim dokumentem</w:t>
      </w:r>
      <w:r w:rsidR="0072738A">
        <w:rPr>
          <w:rFonts w:cs="NimbusSanL-Regu"/>
        </w:rPr>
        <w:t xml:space="preserve"> </w:t>
      </w:r>
      <w:r w:rsidRPr="00C609AB">
        <w:rPr>
          <w:rFonts w:cs="NimbusSanL-Regu"/>
        </w:rPr>
        <w:t>(np. certyfikatem), w rozumieniu wytyc</w:t>
      </w:r>
      <w:r w:rsidR="000C4295">
        <w:rPr>
          <w:rFonts w:cs="NimbusSanL-Regu"/>
        </w:rPr>
        <w:t>znych Ministra Infrastruktury i </w:t>
      </w:r>
      <w:r w:rsidRPr="00C609AB">
        <w:rPr>
          <w:rFonts w:cs="NimbusSanL-Regu"/>
        </w:rPr>
        <w:t>Rozwoju w zakresie monit. postępu rzecz</w:t>
      </w:r>
      <w:r w:rsidR="00E9508D">
        <w:rPr>
          <w:rFonts w:cs="NimbusSanL-Regu"/>
        </w:rPr>
        <w:t>.</w:t>
      </w:r>
      <w:r w:rsidRPr="00C609AB">
        <w:rPr>
          <w:rFonts w:cs="NimbusSanL-Regu"/>
        </w:rPr>
        <w:t xml:space="preserve"> realizacji programów operacyjnych na lata 2014-</w:t>
      </w:r>
      <w:r w:rsidR="00E9508D">
        <w:rPr>
          <w:rFonts w:cs="NimbusSanL-Regu"/>
        </w:rPr>
        <w:t>2020; u</w:t>
      </w:r>
      <w:r w:rsidRPr="00C609AB">
        <w:rPr>
          <w:rFonts w:cs="NimbusSanL-Regu"/>
        </w:rPr>
        <w:t>zyskanie kwalifikacji lub kompetencji weryfikowane poprzez spra</w:t>
      </w:r>
      <w:r w:rsidR="00E9508D">
        <w:rPr>
          <w:rFonts w:cs="NimbusSanL-Regu"/>
        </w:rPr>
        <w:t>wdzenie</w:t>
      </w:r>
      <w:r w:rsidR="0072738A">
        <w:rPr>
          <w:rFonts w:cs="NimbusSanL-Regu"/>
        </w:rPr>
        <w:t xml:space="preserve"> </w:t>
      </w:r>
      <w:r w:rsidR="00E9508D">
        <w:rPr>
          <w:rFonts w:cs="NimbusSanL-Regu"/>
        </w:rPr>
        <w:t>(np. w formie egzaminu)</w:t>
      </w:r>
      <w:r w:rsidR="007B62DE">
        <w:rPr>
          <w:rFonts w:cs="NimbusSanL-Regu"/>
        </w:rPr>
        <w:t>.</w:t>
      </w:r>
      <w:bookmarkStart w:id="1" w:name="_GoBack"/>
      <w:bookmarkEnd w:id="1"/>
    </w:p>
    <w:p w:rsidR="00C609AB" w:rsidRDefault="00C609AB" w:rsidP="00C609AB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985"/>
        <w:jc w:val="both"/>
        <w:rPr>
          <w:rFonts w:cs="NimbusSanL-Regu"/>
        </w:rPr>
      </w:pPr>
    </w:p>
    <w:p w:rsidR="00F93743" w:rsidRDefault="00C609AB" w:rsidP="00F937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985" w:hanging="1559"/>
      </w:pPr>
      <w:r w:rsidRPr="00C609AB">
        <w:rPr>
          <w:rFonts w:cs="NimbusSanL-Regu"/>
          <w:b/>
        </w:rPr>
        <w:t>d)</w:t>
      </w:r>
      <w:r w:rsidR="00F93743">
        <w:tab/>
      </w:r>
      <w:r w:rsidR="00F93743" w:rsidRPr="00F93743">
        <w:rPr>
          <w:b/>
        </w:rPr>
        <w:t>Staże zawodowe</w:t>
      </w:r>
      <w:r w:rsidR="003F3DAB">
        <w:rPr>
          <w:b/>
        </w:rPr>
        <w:t xml:space="preserve"> </w:t>
      </w:r>
    </w:p>
    <w:p w:rsidR="00F93743" w:rsidRPr="00F93743" w:rsidRDefault="00F93743" w:rsidP="00CF440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cs="NimbusSanL-Regu"/>
        </w:rPr>
      </w:pPr>
      <w:r w:rsidRPr="00F93743">
        <w:t xml:space="preserve">Staże zawodowe dla </w:t>
      </w:r>
      <w:r w:rsidR="002E5BAE">
        <w:t>42</w:t>
      </w:r>
      <w:r w:rsidR="00C609AB" w:rsidRPr="00F93743">
        <w:t xml:space="preserve"> </w:t>
      </w:r>
      <w:r w:rsidRPr="00F93743">
        <w:t xml:space="preserve">uczestników; </w:t>
      </w:r>
      <w:r w:rsidR="001C7E5A">
        <w:t xml:space="preserve"> </w:t>
      </w:r>
      <w:r w:rsidR="001C7E5A" w:rsidRPr="0081526B">
        <w:t xml:space="preserve">średnio </w:t>
      </w:r>
      <w:r w:rsidR="002E5BAE">
        <w:t>6</w:t>
      </w:r>
      <w:r w:rsidR="00C609AB" w:rsidRPr="0081526B">
        <w:t xml:space="preserve"> miesięczne staże  </w:t>
      </w:r>
      <w:r w:rsidR="00C609AB" w:rsidRPr="00F93743">
        <w:t xml:space="preserve">zawodowe mające na celu nabycie praktycznych umiejętności na rynku pracy; </w:t>
      </w:r>
      <w:r w:rsidRPr="00F93743">
        <w:rPr>
          <w:rFonts w:cs="NimbusSanL-Regu"/>
        </w:rPr>
        <w:t xml:space="preserve">przy uwzględnieniu zapotrzebowania rynkowego, wymogów firm, predyspozycji i cech indywidualnych kandydatów na staż, zobowiązań pracodawców i stażystów w trakcie i po realizacji stażu. Wybór staży w oparciu o opracowany w proj. </w:t>
      </w:r>
      <w:r w:rsidR="00CF440F">
        <w:rPr>
          <w:rFonts w:cs="NimbusSanL-Regu"/>
        </w:rPr>
        <w:t>IPD. Realizacja staży zgodnie z </w:t>
      </w:r>
      <w:r w:rsidRPr="00F93743">
        <w:rPr>
          <w:rFonts w:cs="NimbusSanL-Regu"/>
        </w:rPr>
        <w:t>zgodne z zaleceniem Rady z dnia 10 marca 2014 r. w sprawie ram jakości staży (Dz. Urz. UE C 88 z 27.03.2014, str. 1) oraz z Polskimi Ramami Jakości Praktyk i Staży.</w:t>
      </w:r>
    </w:p>
    <w:p w:rsidR="00C609AB" w:rsidRPr="00EE3B8A" w:rsidRDefault="00F93743" w:rsidP="00CF440F">
      <w:pPr>
        <w:autoSpaceDE w:val="0"/>
        <w:autoSpaceDN w:val="0"/>
        <w:adjustRightInd w:val="0"/>
        <w:spacing w:after="0" w:line="240" w:lineRule="auto"/>
        <w:ind w:left="1418"/>
        <w:rPr>
          <w:rFonts w:cs="NimbusSanL-Regu"/>
        </w:rPr>
      </w:pPr>
      <w:r w:rsidRPr="00EE3B8A">
        <w:rPr>
          <w:rFonts w:cs="NimbusSanL-Regu"/>
        </w:rPr>
        <w:t>O</w:t>
      </w:r>
      <w:r w:rsidR="00C609AB" w:rsidRPr="00EE3B8A">
        <w:rPr>
          <w:rFonts w:cs="NimbusSanL-Regu"/>
        </w:rPr>
        <w:t>sobom skierowanym na staż przysługuje</w:t>
      </w:r>
      <w:r w:rsidRPr="00EE3B8A">
        <w:rPr>
          <w:rFonts w:cs="NimbusSanL-Regu"/>
        </w:rPr>
        <w:t>:</w:t>
      </w:r>
    </w:p>
    <w:p w:rsidR="00F93743" w:rsidRPr="00EE3B8A" w:rsidRDefault="00D758B7" w:rsidP="00CF440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="NimbusSanL-Regu"/>
        </w:rPr>
      </w:pPr>
      <w:r w:rsidRPr="00EE3B8A">
        <w:rPr>
          <w:rFonts w:cs="NimbusSanL-Regu"/>
        </w:rPr>
        <w:t>opiekun</w:t>
      </w:r>
      <w:r w:rsidR="00F93743" w:rsidRPr="00EE3B8A">
        <w:rPr>
          <w:rFonts w:cs="NimbusSanL-Regu"/>
        </w:rPr>
        <w:t xml:space="preserve"> stażysty</w:t>
      </w:r>
    </w:p>
    <w:p w:rsidR="00F93743" w:rsidRPr="00EE3B8A" w:rsidRDefault="00F93743" w:rsidP="00CF440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="NimbusSanL-Regu"/>
        </w:rPr>
      </w:pPr>
      <w:r w:rsidRPr="00EE3B8A">
        <w:rPr>
          <w:rFonts w:cs="NimbusSanL-Regu"/>
        </w:rPr>
        <w:lastRenderedPageBreak/>
        <w:t>obligatoryjna pisemna ocena stażu i jego jakości w trakcie i po jego realizacji</w:t>
      </w:r>
    </w:p>
    <w:p w:rsidR="00F93743" w:rsidRPr="00EE3B8A" w:rsidRDefault="00F93743" w:rsidP="00CF440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="NimbusSanL-Regu"/>
        </w:rPr>
      </w:pPr>
      <w:r w:rsidRPr="00EE3B8A">
        <w:rPr>
          <w:rFonts w:cs="NimbusSanL-Regu"/>
        </w:rPr>
        <w:t>program stażu określony odgórnie, przed rozpoczęciem stażu, będący odrębnym dokumentem określającym zakres i wymiar stażu, wymiar obowiązków, posiadający cel edukacyjny oraz treści edukacyjne</w:t>
      </w:r>
    </w:p>
    <w:p w:rsidR="00F93743" w:rsidRPr="00EE3B8A" w:rsidRDefault="00F93743" w:rsidP="00CF440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="NimbusSanL-Regu"/>
        </w:rPr>
      </w:pPr>
      <w:r w:rsidRPr="00EE3B8A">
        <w:rPr>
          <w:rFonts w:cs="NimbusSanL-Regu"/>
        </w:rPr>
        <w:t>obligatoryjne udostępnienie przez pra</w:t>
      </w:r>
      <w:r w:rsidR="00CF440F">
        <w:rPr>
          <w:rFonts w:cs="NimbusSanL-Regu"/>
        </w:rPr>
        <w:t>codawcę odpowiednich narzędzi i </w:t>
      </w:r>
      <w:r w:rsidRPr="00EE3B8A">
        <w:rPr>
          <w:rFonts w:cs="NimbusSanL-Regu"/>
        </w:rPr>
        <w:t>przystosowanego miejsca pracy do realizacji stażu zgodnie z określonym programem</w:t>
      </w:r>
    </w:p>
    <w:p w:rsidR="00F93743" w:rsidRPr="00EE3B8A" w:rsidRDefault="00F93743" w:rsidP="00CF440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="NimbusSanL-Regu"/>
        </w:rPr>
      </w:pPr>
      <w:r w:rsidRPr="00EE3B8A">
        <w:rPr>
          <w:rFonts w:cs="NimbusSanL-Regu"/>
        </w:rPr>
        <w:t>informacje o ofercie i programach stażu będą przekazywane wszystkim uczestnikom projektu</w:t>
      </w:r>
    </w:p>
    <w:p w:rsidR="00F93743" w:rsidRPr="00EE3B8A" w:rsidRDefault="00F93743" w:rsidP="00CF440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="NimbusSanL-Regu"/>
        </w:rPr>
      </w:pPr>
      <w:r w:rsidRPr="00EE3B8A">
        <w:rPr>
          <w:rFonts w:cs="NimbusSanL-Regu"/>
        </w:rPr>
        <w:t>proces rekrutacji stażystów będzie oparty o wytyczne i wymogi pracodawcy względem potencjalnej grupy zainteresowanych uczestników projektu</w:t>
      </w:r>
    </w:p>
    <w:p w:rsidR="00F93743" w:rsidRPr="00EE3B8A" w:rsidRDefault="00F93743" w:rsidP="00CF440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="NimbusSanL-Regu"/>
        </w:rPr>
      </w:pPr>
      <w:r w:rsidRPr="00EE3B8A">
        <w:rPr>
          <w:rFonts w:cs="NimbusSanL-Regu"/>
        </w:rPr>
        <w:t xml:space="preserve">staż poprzedzony procesem adaptacji </w:t>
      </w:r>
    </w:p>
    <w:p w:rsidR="00F93743" w:rsidRPr="00EE3B8A" w:rsidRDefault="00F93743" w:rsidP="00CF440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="NimbusSanL-Regu"/>
        </w:rPr>
      </w:pPr>
      <w:r w:rsidRPr="00EE3B8A">
        <w:rPr>
          <w:rFonts w:cs="NimbusSanL-Regu"/>
        </w:rPr>
        <w:t>umowa stażu w formie pisemnej</w:t>
      </w:r>
    </w:p>
    <w:p w:rsidR="00F93743" w:rsidRDefault="00F93743" w:rsidP="00CF440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="NimbusSanL-Regu"/>
        </w:rPr>
      </w:pPr>
      <w:r w:rsidRPr="00EE3B8A">
        <w:rPr>
          <w:rFonts w:cs="NimbusSanL-Regu"/>
        </w:rPr>
        <w:t>zapewnione: zwrot kosztów dojazdu</w:t>
      </w:r>
      <w:r w:rsidR="00BB1FB0" w:rsidRPr="00EE3B8A">
        <w:rPr>
          <w:rFonts w:cs="NimbusSanL-Regu"/>
        </w:rPr>
        <w:t>,</w:t>
      </w:r>
      <w:r w:rsidRPr="00EE3B8A">
        <w:rPr>
          <w:rFonts w:cs="NimbusSanL-Regu"/>
        </w:rPr>
        <w:t xml:space="preserve"> opiekun stażu</w:t>
      </w:r>
      <w:r w:rsidR="00BB1FB0" w:rsidRPr="00EE3B8A">
        <w:rPr>
          <w:rFonts w:cs="NimbusSanL-Regu"/>
        </w:rPr>
        <w:t>,</w:t>
      </w:r>
      <w:r w:rsidRPr="00EE3B8A">
        <w:rPr>
          <w:rFonts w:cs="NimbusSanL-Regu"/>
        </w:rPr>
        <w:t xml:space="preserve"> stypendium staż</w:t>
      </w:r>
      <w:r w:rsidR="00BB1FB0" w:rsidRPr="00EE3B8A">
        <w:rPr>
          <w:rFonts w:cs="NimbusSanL-Regu"/>
        </w:rPr>
        <w:t>owe</w:t>
      </w:r>
      <w:r w:rsidRPr="00EE3B8A">
        <w:rPr>
          <w:rFonts w:cs="NimbusSanL-Regu"/>
        </w:rPr>
        <w:t>, badania lekarskie, BHP</w:t>
      </w:r>
      <w:r w:rsidR="00E57590">
        <w:rPr>
          <w:rFonts w:cs="NimbusSanL-Regu"/>
        </w:rPr>
        <w:t>, ubezpieczenie NNW.</w:t>
      </w:r>
    </w:p>
    <w:p w:rsidR="007367E3" w:rsidRDefault="007367E3" w:rsidP="00CF440F">
      <w:pPr>
        <w:autoSpaceDE w:val="0"/>
        <w:autoSpaceDN w:val="0"/>
        <w:adjustRightInd w:val="0"/>
        <w:spacing w:after="0" w:line="240" w:lineRule="auto"/>
        <w:jc w:val="both"/>
        <w:rPr>
          <w:rFonts w:cs="NimbusSanL-Regu"/>
          <w:b/>
        </w:rPr>
      </w:pPr>
    </w:p>
    <w:p w:rsidR="007367E3" w:rsidRDefault="007367E3" w:rsidP="00E5759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NimbusSanL-Regu"/>
          <w:b/>
        </w:rPr>
      </w:pPr>
      <w:r>
        <w:rPr>
          <w:rFonts w:cs="NimbusSanL-Regu"/>
          <w:b/>
        </w:rPr>
        <w:t>e) Pośrednictwo pracy</w:t>
      </w:r>
      <w:r>
        <w:rPr>
          <w:rFonts w:cs="NimbusSanL-Regu"/>
          <w:b/>
        </w:rPr>
        <w:tab/>
      </w:r>
      <w:r>
        <w:rPr>
          <w:rFonts w:cs="NimbusSanL-Regu"/>
          <w:b/>
        </w:rPr>
        <w:tab/>
      </w:r>
    </w:p>
    <w:p w:rsidR="00EE3B8A" w:rsidRDefault="00826DFB" w:rsidP="00CF440F">
      <w:pPr>
        <w:autoSpaceDE w:val="0"/>
        <w:autoSpaceDN w:val="0"/>
        <w:adjustRightInd w:val="0"/>
        <w:spacing w:after="0" w:line="240" w:lineRule="auto"/>
        <w:ind w:left="1418"/>
        <w:jc w:val="both"/>
      </w:pPr>
      <w:r w:rsidRPr="00826DFB">
        <w:rPr>
          <w:rFonts w:cs="NimbusSanL-Regu"/>
        </w:rPr>
        <w:t>I</w:t>
      </w:r>
      <w:r w:rsidR="00185887" w:rsidRPr="00826DFB">
        <w:t>ndywidualne i kompleksowe pośr</w:t>
      </w:r>
      <w:r w:rsidR="00CC7C1E">
        <w:t xml:space="preserve">ednictwo </w:t>
      </w:r>
      <w:r w:rsidR="00CC7C1E" w:rsidRPr="0081526B">
        <w:t xml:space="preserve">pracy – </w:t>
      </w:r>
      <w:r w:rsidR="00EE3B8A" w:rsidRPr="0081526B">
        <w:t xml:space="preserve">2 godz. / 1 os. </w:t>
      </w:r>
      <w:r w:rsidR="00CC7C1E">
        <w:t>dla wszystkich</w:t>
      </w:r>
      <w:r w:rsidR="00EE3B8A">
        <w:t xml:space="preserve"> </w:t>
      </w:r>
      <w:r w:rsidR="00185887" w:rsidRPr="00826DFB">
        <w:t>Uczestników/czek</w:t>
      </w:r>
      <w:r w:rsidRPr="00826DFB">
        <w:t xml:space="preserve"> projektu</w:t>
      </w:r>
      <w:r w:rsidR="00EE3B8A">
        <w:t>.</w:t>
      </w:r>
      <w:r w:rsidR="00E9508D">
        <w:t xml:space="preserve"> </w:t>
      </w:r>
    </w:p>
    <w:p w:rsidR="008111FC" w:rsidRDefault="00EE3B8A" w:rsidP="00CF440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cs="NimbusSanL-Regu"/>
        </w:rPr>
      </w:pPr>
      <w:r>
        <w:t>Z</w:t>
      </w:r>
      <w:r w:rsidR="00060879">
        <w:t xml:space="preserve">akres: </w:t>
      </w:r>
      <w:r w:rsidR="00185887" w:rsidRPr="00826DFB">
        <w:t xml:space="preserve">udostępnienie ofert pracy, nawiązywanie oraz utrzymywanie kontaktów </w:t>
      </w:r>
      <w:r w:rsidR="00060879">
        <w:br/>
      </w:r>
      <w:r w:rsidR="00185887" w:rsidRPr="00826DFB">
        <w:t xml:space="preserve">z pracodawcami w celu ułatwienia, pozyskania </w:t>
      </w:r>
      <w:r w:rsidR="00826DFB" w:rsidRPr="00826DFB">
        <w:t>pracy</w:t>
      </w:r>
      <w:r w:rsidR="00E9508D">
        <w:t>,</w:t>
      </w:r>
      <w:r>
        <w:t xml:space="preserve"> </w:t>
      </w:r>
      <w:r w:rsidR="00E9508D">
        <w:t>u</w:t>
      </w:r>
      <w:r w:rsidR="00185887" w:rsidRPr="00826DFB">
        <w:t>możliwienie kontaktów bezrobotnych i biernych zawodowo z pracodawcami, umawianie na rozmowy rekrutacyjne, utworzenie</w:t>
      </w:r>
      <w:r w:rsidR="00826DFB" w:rsidRPr="00826DFB">
        <w:t xml:space="preserve"> aplikacji (CV i list motywacyjny) pod kątem konkretnych ofert rynk</w:t>
      </w:r>
      <w:r w:rsidR="00060879">
        <w:t xml:space="preserve">u pracy. Pośrednik </w:t>
      </w:r>
      <w:r w:rsidR="00826DFB" w:rsidRPr="00826DFB">
        <w:t xml:space="preserve">pracy </w:t>
      </w:r>
      <w:r w:rsidR="00826DFB" w:rsidRPr="00826DFB">
        <w:rPr>
          <w:rFonts w:cs="NimbusSanL-Regu"/>
        </w:rPr>
        <w:t xml:space="preserve">zobligowany do poszukiwania ofert pracy dla uczestników projektu </w:t>
      </w:r>
      <w:r w:rsidR="00826DFB" w:rsidRPr="0081526B">
        <w:rPr>
          <w:rFonts w:cs="NimbusSanL-Regu"/>
        </w:rPr>
        <w:t>od</w:t>
      </w:r>
      <w:r w:rsidR="008B54DD" w:rsidRPr="0081526B">
        <w:rPr>
          <w:rFonts w:cs="NimbusSanL-Regu"/>
        </w:rPr>
        <w:t xml:space="preserve"> </w:t>
      </w:r>
      <w:r w:rsidR="0081526B" w:rsidRPr="0081526B">
        <w:rPr>
          <w:rFonts w:cs="NimbusSanL-Regu"/>
        </w:rPr>
        <w:t>1 czerwca 2019</w:t>
      </w:r>
      <w:r w:rsidR="001C4029" w:rsidRPr="0081526B">
        <w:rPr>
          <w:rFonts w:cs="NimbusSanL-Regu"/>
        </w:rPr>
        <w:t xml:space="preserve"> r. </w:t>
      </w:r>
      <w:r w:rsidR="008B54DD" w:rsidRPr="0081526B">
        <w:rPr>
          <w:rFonts w:cs="NimbusSanL-Regu"/>
        </w:rPr>
        <w:t xml:space="preserve">do </w:t>
      </w:r>
      <w:r w:rsidR="008B54DD">
        <w:rPr>
          <w:rFonts w:cs="NimbusSanL-Regu"/>
        </w:rPr>
        <w:t>końca realizacji projektu</w:t>
      </w:r>
      <w:r w:rsidR="00CF440F">
        <w:rPr>
          <w:rFonts w:cs="NimbusSanL-Regu"/>
        </w:rPr>
        <w:t>, zgodnie z </w:t>
      </w:r>
      <w:r w:rsidR="00826DFB" w:rsidRPr="00826DFB">
        <w:rPr>
          <w:rFonts w:cs="NimbusSanL-Regu"/>
        </w:rPr>
        <w:t>profilem uczestnika określonym na podst. IPD, zgodn</w:t>
      </w:r>
      <w:r w:rsidR="00060879">
        <w:rPr>
          <w:rFonts w:cs="NimbusSanL-Regu"/>
        </w:rPr>
        <w:t>ie z kierunkiem szkoleń, stażu.</w:t>
      </w:r>
    </w:p>
    <w:p w:rsidR="00CF440F" w:rsidRDefault="00CF440F" w:rsidP="008111FC">
      <w:pPr>
        <w:autoSpaceDE w:val="0"/>
        <w:autoSpaceDN w:val="0"/>
        <w:adjustRightInd w:val="0"/>
        <w:spacing w:after="0" w:line="240" w:lineRule="auto"/>
        <w:ind w:left="1275"/>
        <w:jc w:val="both"/>
      </w:pPr>
    </w:p>
    <w:p w:rsidR="00CF440F" w:rsidRDefault="00F93743" w:rsidP="00CF44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CF440F">
        <w:t>Terminy przeprowadzenia poszczegó</w:t>
      </w:r>
      <w:r w:rsidR="008111FC" w:rsidRPr="00CF440F">
        <w:t>lnych form wsparcia określonych</w:t>
      </w:r>
      <w:r w:rsidR="00CF440F">
        <w:t xml:space="preserve"> </w:t>
      </w:r>
      <w:r w:rsidR="008111FC" w:rsidRPr="00CF440F">
        <w:t xml:space="preserve">w </w:t>
      </w:r>
      <w:r w:rsidRPr="00CF440F">
        <w:t>przedmiotowej umowie zostaną ustalone indywidualnie z każdym Uczestnikiem/</w:t>
      </w:r>
      <w:proofErr w:type="spellStart"/>
      <w:r w:rsidRPr="00CF440F">
        <w:t>czką</w:t>
      </w:r>
      <w:proofErr w:type="spellEnd"/>
      <w:r w:rsidRPr="00CF440F">
        <w:t xml:space="preserve"> Projektu. </w:t>
      </w:r>
    </w:p>
    <w:p w:rsidR="00CF440F" w:rsidRDefault="00F93743" w:rsidP="00CF44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CF440F">
        <w:t>Szczegółowe warunki dotyczące uczestnictwa w s</w:t>
      </w:r>
      <w:r w:rsidR="00060879" w:rsidRPr="00CF440F">
        <w:t xml:space="preserve">zkoleniu reguluje odrębna umowa </w:t>
      </w:r>
      <w:r w:rsidRPr="00CF440F">
        <w:t xml:space="preserve">dotycząca uczestnictwa w szkoleniu. </w:t>
      </w:r>
    </w:p>
    <w:p w:rsidR="00F93743" w:rsidRDefault="001C4029" w:rsidP="00CF44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CF440F">
        <w:t xml:space="preserve">Szczegółowe </w:t>
      </w:r>
      <w:r w:rsidR="00F93743" w:rsidRPr="00CF440F">
        <w:t>warunki dotyczące odbywania przez</w:t>
      </w:r>
      <w:r w:rsidRPr="00CF440F">
        <w:t xml:space="preserve"> Uczestnika/</w:t>
      </w:r>
      <w:proofErr w:type="spellStart"/>
      <w:r w:rsidRPr="00CF440F">
        <w:t>czkę</w:t>
      </w:r>
      <w:proofErr w:type="spellEnd"/>
      <w:r w:rsidRPr="00CF440F">
        <w:t xml:space="preserve"> Projektu stażu</w:t>
      </w:r>
      <w:r w:rsidR="00CF440F">
        <w:t xml:space="preserve"> </w:t>
      </w:r>
      <w:r w:rsidR="00F93743">
        <w:t>zawodowego reguluje odrębna umowa o organizację stażu zawodowego.</w:t>
      </w:r>
    </w:p>
    <w:p w:rsidR="00F93743" w:rsidRDefault="00F93743" w:rsidP="00F9374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849"/>
        <w:jc w:val="both"/>
        <w:rPr>
          <w:rFonts w:cs="NimbusSanL-Regu"/>
        </w:rPr>
      </w:pPr>
    </w:p>
    <w:p w:rsidR="00F93743" w:rsidRPr="00F93743" w:rsidRDefault="00F93743" w:rsidP="00F9374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849"/>
        <w:jc w:val="center"/>
        <w:rPr>
          <w:b/>
        </w:rPr>
      </w:pPr>
      <w:r w:rsidRPr="00F93743">
        <w:rPr>
          <w:b/>
        </w:rPr>
        <w:t xml:space="preserve">§ 5 </w:t>
      </w:r>
    </w:p>
    <w:p w:rsidR="00F93743" w:rsidRDefault="00F93743" w:rsidP="00F9374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849"/>
        <w:jc w:val="center"/>
        <w:rPr>
          <w:b/>
        </w:rPr>
      </w:pPr>
      <w:r w:rsidRPr="00F93743">
        <w:rPr>
          <w:b/>
        </w:rPr>
        <w:t>Procedura rekrutacji i warunki uczestnictwa w Projekcie</w:t>
      </w:r>
    </w:p>
    <w:p w:rsidR="00F93743" w:rsidRDefault="00F93743" w:rsidP="00F9374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849"/>
        <w:jc w:val="center"/>
        <w:rPr>
          <w:b/>
        </w:rPr>
      </w:pPr>
    </w:p>
    <w:p w:rsidR="005909A7" w:rsidRDefault="00F93743" w:rsidP="003F3DAB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849"/>
        <w:jc w:val="both"/>
      </w:pPr>
      <w:r w:rsidRPr="001C4029">
        <w:rPr>
          <w:b/>
        </w:rPr>
        <w:t>1</w:t>
      </w:r>
      <w:r>
        <w:t xml:space="preserve">. </w:t>
      </w:r>
      <w:r w:rsidR="005909A7">
        <w:tab/>
      </w:r>
      <w:r>
        <w:t>W trakcie trwania</w:t>
      </w:r>
      <w:r w:rsidRPr="0081526B">
        <w:t xml:space="preserve"> rek</w:t>
      </w:r>
      <w:r w:rsidR="005909A7" w:rsidRPr="0081526B">
        <w:t xml:space="preserve">rutacji wyłonionych zostanie </w:t>
      </w:r>
      <w:r w:rsidR="00CF440F">
        <w:t>55</w:t>
      </w:r>
      <w:r w:rsidR="005909A7" w:rsidRPr="0081526B">
        <w:t xml:space="preserve"> Uczestników Projektu – </w:t>
      </w:r>
      <w:r w:rsidR="00CF440F">
        <w:t>29</w:t>
      </w:r>
      <w:r w:rsidR="005909A7" w:rsidRPr="0081526B">
        <w:t xml:space="preserve"> kobiet i </w:t>
      </w:r>
      <w:r w:rsidR="00CF440F">
        <w:t>26</w:t>
      </w:r>
      <w:r w:rsidRPr="0081526B">
        <w:t xml:space="preserve"> mężczyzn</w:t>
      </w:r>
      <w:r>
        <w:t xml:space="preserve">. </w:t>
      </w:r>
      <w:r w:rsidR="003F3DAB">
        <w:t xml:space="preserve">Pierwszy nabór wniosków trwa </w:t>
      </w:r>
      <w:r w:rsidR="003F3DAB">
        <w:t xml:space="preserve">przez 3 tygodnie. </w:t>
      </w:r>
      <w:r w:rsidR="003F3DAB">
        <w:t>Po tym okresie zostanie przeprowadzona kwalifikacja uczestników na podstawie formularza rekrutacyjnego.</w:t>
      </w:r>
      <w:r w:rsidR="003F3DAB">
        <w:t xml:space="preserve"> </w:t>
      </w:r>
      <w:r w:rsidR="0002508E">
        <w:t xml:space="preserve"> </w:t>
      </w:r>
      <w:r w:rsidR="003F3DAB">
        <w:t>Jeśli limit miejsc w projekcie nie zostanie wyczerpany, to</w:t>
      </w:r>
      <w:r w:rsidR="003F3DAB">
        <w:t xml:space="preserve"> </w:t>
      </w:r>
      <w:r w:rsidR="003F3DAB">
        <w:t xml:space="preserve">ruszy rekrutacja w trybie </w:t>
      </w:r>
      <w:proofErr w:type="spellStart"/>
      <w:r w:rsidR="003F3DAB">
        <w:t>ciągłym.</w:t>
      </w:r>
      <w:r w:rsidR="003F3DAB">
        <w:t xml:space="preserve"> </w:t>
      </w:r>
      <w:proofErr w:type="spellEnd"/>
      <w:r w:rsidR="003F3DAB">
        <w:t xml:space="preserve"> </w:t>
      </w:r>
      <w:r>
        <w:t xml:space="preserve">Rekrutacja obejmować będzie następujące etapy: </w:t>
      </w:r>
    </w:p>
    <w:p w:rsidR="005909A7" w:rsidRPr="005909A7" w:rsidRDefault="00F93743" w:rsidP="00422FA4">
      <w:pPr>
        <w:pStyle w:val="Akapitzlist"/>
        <w:numPr>
          <w:ilvl w:val="0"/>
          <w:numId w:val="16"/>
        </w:num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hanging="1712"/>
        <w:jc w:val="both"/>
        <w:rPr>
          <w:rFonts w:cs="NimbusSanL-Regu"/>
          <w:b/>
        </w:rPr>
      </w:pPr>
      <w:r>
        <w:t>wypełnienie i złożenie przez Kandydata</w:t>
      </w:r>
      <w:r w:rsidR="005909A7">
        <w:t>/</w:t>
      </w:r>
      <w:proofErr w:type="spellStart"/>
      <w:r w:rsidR="005909A7">
        <w:t>tkę</w:t>
      </w:r>
      <w:proofErr w:type="spellEnd"/>
      <w:r w:rsidR="005909A7">
        <w:t xml:space="preserve"> dokumentów zgłoszeniowych: </w:t>
      </w:r>
    </w:p>
    <w:p w:rsidR="005909A7" w:rsidRPr="005909A7" w:rsidRDefault="00F93743" w:rsidP="001C4029">
      <w:pPr>
        <w:pStyle w:val="Akapitzlist"/>
        <w:numPr>
          <w:ilvl w:val="0"/>
          <w:numId w:val="7"/>
        </w:num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2268" w:hanging="283"/>
        <w:jc w:val="both"/>
        <w:rPr>
          <w:rFonts w:cs="NimbusSanL-Regu"/>
          <w:b/>
        </w:rPr>
      </w:pPr>
      <w:r>
        <w:t xml:space="preserve">dokumenty zgłoszeniowe dostępne będą na stronie internetowej </w:t>
      </w:r>
      <w:r w:rsidR="00060879">
        <w:t xml:space="preserve">Beneficjenta </w:t>
      </w:r>
      <w:r w:rsidR="00390A39">
        <w:t>www.warminskizakatek.com.pl</w:t>
      </w:r>
      <w:r>
        <w:t xml:space="preserve"> oraz w </w:t>
      </w:r>
      <w:r w:rsidR="005909A7">
        <w:t>b</w:t>
      </w:r>
      <w:r w:rsidR="001C4029">
        <w:t xml:space="preserve">iurze projektu </w:t>
      </w:r>
      <w:r w:rsidR="00060879">
        <w:br/>
      </w:r>
      <w:r w:rsidR="001C4029">
        <w:t>ul. Grunwaldzka 6</w:t>
      </w:r>
      <w:r w:rsidR="005909A7">
        <w:t>, 11 – 040 Dobre Miasto.</w:t>
      </w:r>
    </w:p>
    <w:p w:rsidR="005909A7" w:rsidRPr="005909A7" w:rsidRDefault="005909A7" w:rsidP="001C4029">
      <w:pPr>
        <w:pStyle w:val="Akapitzlist"/>
        <w:numPr>
          <w:ilvl w:val="0"/>
          <w:numId w:val="7"/>
        </w:num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2268" w:hanging="283"/>
        <w:jc w:val="both"/>
        <w:rPr>
          <w:rFonts w:cs="NimbusSanL-Regu"/>
          <w:b/>
        </w:rPr>
      </w:pPr>
      <w:r>
        <w:t>D</w:t>
      </w:r>
      <w:r w:rsidR="00F93743">
        <w:t>okumenty zgłoszeniowe należy wydrukować, wypełnić czytelnie, podpisać oraz dostarczyć do biura proje</w:t>
      </w:r>
      <w:r>
        <w:t xml:space="preserve">ktu osobiście lub listownie. </w:t>
      </w:r>
    </w:p>
    <w:p w:rsidR="005909A7" w:rsidRPr="00390A39" w:rsidRDefault="000567FD" w:rsidP="00390A39">
      <w:pPr>
        <w:pStyle w:val="Akapitzlist"/>
        <w:numPr>
          <w:ilvl w:val="0"/>
          <w:numId w:val="16"/>
        </w:num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985" w:hanging="567"/>
        <w:jc w:val="both"/>
        <w:rPr>
          <w:rFonts w:cs="NimbusSanL-Regu"/>
          <w:b/>
        </w:rPr>
      </w:pPr>
      <w:r>
        <w:lastRenderedPageBreak/>
        <w:t>weryfikacja</w:t>
      </w:r>
      <w:r w:rsidR="00F93743" w:rsidRPr="00101E1F">
        <w:t xml:space="preserve"> dokumentów </w:t>
      </w:r>
      <w:r>
        <w:t>pod względem kryteriów formalnych</w:t>
      </w:r>
      <w:r w:rsidR="00F93743" w:rsidRPr="00101E1F">
        <w:t xml:space="preserve"> oraz obligatoryjnych i dodatkowych kryteriów uczestnictwa dokonywa</w:t>
      </w:r>
      <w:r>
        <w:t>na</w:t>
      </w:r>
      <w:r w:rsidR="001C4029">
        <w:t xml:space="preserve"> </w:t>
      </w:r>
      <w:r>
        <w:t>przez</w:t>
      </w:r>
      <w:r w:rsidR="00390A39">
        <w:t xml:space="preserve"> </w:t>
      </w:r>
      <w:r w:rsidRPr="00390A39">
        <w:rPr>
          <w:rFonts w:cs="NimbusSanL-Regu"/>
        </w:rPr>
        <w:t>Komisję</w:t>
      </w:r>
      <w:r w:rsidR="001C4029" w:rsidRPr="00390A39">
        <w:rPr>
          <w:rFonts w:cs="NimbusSanL-Regu"/>
        </w:rPr>
        <w:t xml:space="preserve"> </w:t>
      </w:r>
      <w:r w:rsidR="008B54DD" w:rsidRPr="00390A39">
        <w:rPr>
          <w:rFonts w:cs="NimbusSanL-Regu"/>
        </w:rPr>
        <w:t>R</w:t>
      </w:r>
      <w:r w:rsidRPr="00390A39">
        <w:rPr>
          <w:rFonts w:cs="NimbusSanL-Regu"/>
        </w:rPr>
        <w:t>ekrutacyjną</w:t>
      </w:r>
      <w:r w:rsidR="00422FA4" w:rsidRPr="00390A39">
        <w:rPr>
          <w:rFonts w:cs="NimbusSanL-Regu"/>
        </w:rPr>
        <w:t xml:space="preserve"> (min.</w:t>
      </w:r>
      <w:r w:rsidR="00060879" w:rsidRPr="00390A39">
        <w:rPr>
          <w:rFonts w:cs="NimbusSanL-Regu"/>
        </w:rPr>
        <w:t xml:space="preserve"> </w:t>
      </w:r>
      <w:r w:rsidRPr="00390A39">
        <w:rPr>
          <w:rFonts w:cs="NimbusSanL-Regu"/>
        </w:rPr>
        <w:t>3</w:t>
      </w:r>
      <w:r w:rsidR="003F6D34">
        <w:rPr>
          <w:rFonts w:cs="NimbusSanL-Regu"/>
        </w:rPr>
        <w:t xml:space="preserve"> </w:t>
      </w:r>
      <w:r w:rsidRPr="00390A39">
        <w:rPr>
          <w:rFonts w:cs="NimbusSanL-Regu"/>
        </w:rPr>
        <w:t>os</w:t>
      </w:r>
      <w:r w:rsidR="003F6D34">
        <w:rPr>
          <w:rFonts w:cs="NimbusSanL-Regu"/>
        </w:rPr>
        <w:t>.</w:t>
      </w:r>
      <w:r w:rsidRPr="00390A39">
        <w:rPr>
          <w:rFonts w:cs="NimbusSanL-Regu"/>
        </w:rPr>
        <w:t xml:space="preserve">) tj. </w:t>
      </w:r>
      <w:r w:rsidR="005909A7" w:rsidRPr="00390A39">
        <w:rPr>
          <w:rFonts w:cs="NimbusSanL-Regu"/>
        </w:rPr>
        <w:t>kadra zarządzająca projektu  i/lub kompetentni pracownicy Wnioskodawcy</w:t>
      </w:r>
      <w:r w:rsidR="00060879" w:rsidRPr="00390A39">
        <w:rPr>
          <w:rFonts w:cs="NimbusSanL-Regu"/>
        </w:rPr>
        <w:t>.</w:t>
      </w:r>
    </w:p>
    <w:p w:rsidR="00F93743" w:rsidRPr="00101E1F" w:rsidRDefault="00F93743" w:rsidP="00422FA4">
      <w:pPr>
        <w:pStyle w:val="Akapitzlist"/>
        <w:numPr>
          <w:ilvl w:val="0"/>
          <w:numId w:val="16"/>
        </w:num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985" w:hanging="567"/>
        <w:jc w:val="both"/>
        <w:rPr>
          <w:rFonts w:cs="NimbusSanL-Regu"/>
          <w:b/>
        </w:rPr>
      </w:pPr>
      <w:r w:rsidRPr="00101E1F">
        <w:t>ut</w:t>
      </w:r>
      <w:r w:rsidR="00826DFB">
        <w:t xml:space="preserve">worzenie listy potencjalnych uczestników projektu </w:t>
      </w:r>
      <w:r w:rsidRPr="00101E1F">
        <w:t>spełniających kryteria grupy docelowej</w:t>
      </w:r>
      <w:r w:rsidR="00060879">
        <w:t>.</w:t>
      </w:r>
    </w:p>
    <w:p w:rsidR="00101E1F" w:rsidRPr="00101E1F" w:rsidRDefault="000567FD" w:rsidP="00422FA4">
      <w:pPr>
        <w:pStyle w:val="Akapitzlist"/>
        <w:numPr>
          <w:ilvl w:val="0"/>
          <w:numId w:val="16"/>
        </w:num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985" w:hanging="567"/>
        <w:jc w:val="both"/>
        <w:rPr>
          <w:rFonts w:cs="NimbusSanL-Regu"/>
          <w:b/>
        </w:rPr>
      </w:pPr>
      <w:r>
        <w:t>decyzja</w:t>
      </w:r>
      <w:r w:rsidR="005909A7" w:rsidRPr="00101E1F">
        <w:t xml:space="preserve"> o zakwalifikowaniu się</w:t>
      </w:r>
      <w:r>
        <w:t xml:space="preserve"> -</w:t>
      </w:r>
      <w:r w:rsidR="005909A7" w:rsidRPr="00101E1F">
        <w:t xml:space="preserve"> zgodnie z postanowieniami n</w:t>
      </w:r>
      <w:r>
        <w:t>iniejszego regulaminu</w:t>
      </w:r>
      <w:r w:rsidR="005909A7" w:rsidRPr="00101E1F">
        <w:t xml:space="preserve"> będzie</w:t>
      </w:r>
      <w:r>
        <w:t xml:space="preserve"> podjęta przez</w:t>
      </w:r>
      <w:r w:rsidR="001C4029">
        <w:t xml:space="preserve"> </w:t>
      </w:r>
      <w:r w:rsidR="00101E1F" w:rsidRPr="00101E1F">
        <w:t>Kierownik</w:t>
      </w:r>
      <w:r>
        <w:t>a</w:t>
      </w:r>
      <w:r w:rsidR="00811A8B">
        <w:t>/Koordynator</w:t>
      </w:r>
      <w:r>
        <w:t>a</w:t>
      </w:r>
      <w:r w:rsidR="00101E1F" w:rsidRPr="00101E1F">
        <w:t xml:space="preserve"> projektu</w:t>
      </w:r>
      <w:r w:rsidR="00060879">
        <w:t>.</w:t>
      </w:r>
    </w:p>
    <w:p w:rsidR="005909A7" w:rsidRPr="00101E1F" w:rsidRDefault="00101E1F" w:rsidP="00101E1F">
      <w:pPr>
        <w:pStyle w:val="Akapitzlist"/>
        <w:numPr>
          <w:ilvl w:val="0"/>
          <w:numId w:val="16"/>
        </w:num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985" w:hanging="567"/>
        <w:jc w:val="both"/>
        <w:rPr>
          <w:rFonts w:cs="NimbusSanL-Regu"/>
          <w:b/>
        </w:rPr>
      </w:pPr>
      <w:r w:rsidRPr="00101E1F">
        <w:rPr>
          <w:rFonts w:cs="NimbusSanL-Regu"/>
        </w:rPr>
        <w:t>Kandydaci speł</w:t>
      </w:r>
      <w:r w:rsidR="001C4029">
        <w:rPr>
          <w:rFonts w:cs="NimbusSanL-Regu"/>
        </w:rPr>
        <w:t>niający wymogi formalne zostaną</w:t>
      </w:r>
      <w:r w:rsidRPr="00101E1F">
        <w:rPr>
          <w:rFonts w:cs="NimbusSanL-Regu"/>
        </w:rPr>
        <w:t xml:space="preserve"> skierowani do doradcy zawodowego, który określi predyspozycje osobowe i sytuację kandydata do uczestnictwa w projekcie</w:t>
      </w:r>
      <w:r w:rsidR="00060879">
        <w:rPr>
          <w:rFonts w:cs="NimbusSanL-Regu"/>
        </w:rPr>
        <w:t>.</w:t>
      </w:r>
    </w:p>
    <w:p w:rsidR="00101E1F" w:rsidRPr="00101E1F" w:rsidRDefault="00101E1F" w:rsidP="00101E1F">
      <w:pPr>
        <w:pStyle w:val="Akapitzlist"/>
        <w:numPr>
          <w:ilvl w:val="0"/>
          <w:numId w:val="16"/>
        </w:num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985" w:hanging="567"/>
        <w:jc w:val="both"/>
        <w:rPr>
          <w:rFonts w:cs="NimbusSanL-Regu"/>
          <w:b/>
        </w:rPr>
      </w:pPr>
      <w:r w:rsidRPr="00101E1F">
        <w:t>każdy z Kandydatów/tek otrzyma informacje o zakwalifikowaniu się do ud</w:t>
      </w:r>
      <w:r w:rsidR="000567FD">
        <w:t xml:space="preserve">ziału w Projekcie listownie, </w:t>
      </w:r>
      <w:r w:rsidRPr="00101E1F">
        <w:t>telefonicznie lub mailowo</w:t>
      </w:r>
    </w:p>
    <w:p w:rsidR="00101E1F" w:rsidRPr="0081526B" w:rsidRDefault="001C4029" w:rsidP="00101E1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985" w:hanging="567"/>
        <w:jc w:val="both"/>
        <w:rPr>
          <w:rFonts w:cs="NimbusSanL-Regu"/>
        </w:rPr>
      </w:pPr>
      <w:r>
        <w:rPr>
          <w:rFonts w:cs="NimbusSanL-Regu"/>
        </w:rPr>
        <w:t>o</w:t>
      </w:r>
      <w:r w:rsidR="00101E1F" w:rsidRPr="00101E1F">
        <w:rPr>
          <w:rFonts w:cs="NimbusSanL-Regu"/>
        </w:rPr>
        <w:t xml:space="preserve"> zakwalifikowaniu się do wsparcia decyduje kryterium punktowe: w ramach kryteriów </w:t>
      </w:r>
      <w:r w:rsidR="00101E1F" w:rsidRPr="0081526B">
        <w:rPr>
          <w:rFonts w:cs="NimbusSanL-Regu"/>
        </w:rPr>
        <w:t>formalnych. Do projektu dostaną się osoby z najwyższą punktacją, s</w:t>
      </w:r>
      <w:r w:rsidRPr="0081526B">
        <w:rPr>
          <w:rFonts w:cs="NimbusSanL-Regu"/>
        </w:rPr>
        <w:t xml:space="preserve">zczególnie wymagające wsparcia </w:t>
      </w:r>
      <w:r w:rsidR="00390A39">
        <w:rPr>
          <w:rFonts w:cs="NimbusSanL-Regu"/>
        </w:rPr>
        <w:t>(55</w:t>
      </w:r>
      <w:r w:rsidR="00101E1F" w:rsidRPr="0081526B">
        <w:rPr>
          <w:rFonts w:cs="NimbusSanL-Regu"/>
        </w:rPr>
        <w:t>os).</w:t>
      </w:r>
    </w:p>
    <w:p w:rsidR="004D13F6" w:rsidRPr="004D13F6" w:rsidRDefault="00101E1F" w:rsidP="00101E1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985" w:hanging="567"/>
        <w:jc w:val="both"/>
        <w:rPr>
          <w:rFonts w:cs="NimbusSanL-Regu"/>
        </w:rPr>
      </w:pPr>
      <w:r w:rsidRPr="0081526B">
        <w:t>Utworzenie listy Uczestników Projektu z najwyższą liczbą</w:t>
      </w:r>
      <w:r w:rsidR="00422FA4" w:rsidRPr="0081526B">
        <w:t xml:space="preserve"> punktów oraz list rezerwowych </w:t>
      </w:r>
      <w:r w:rsidR="001C4029" w:rsidRPr="0081526B">
        <w:t>(1</w:t>
      </w:r>
      <w:r w:rsidRPr="0081526B">
        <w:t>0 osób)</w:t>
      </w:r>
      <w:r w:rsidR="001C4029" w:rsidRPr="0081526B">
        <w:t>,</w:t>
      </w:r>
      <w:r w:rsidRPr="0081526B">
        <w:t xml:space="preserve"> z których osoby zostaną zaproszone do udziału </w:t>
      </w:r>
      <w:r w:rsidR="001C4029" w:rsidRPr="0081526B">
        <w:br/>
      </w:r>
      <w:r w:rsidRPr="0081526B">
        <w:t xml:space="preserve">w projekcie w przypadku rezygnacji którejkolwiek </w:t>
      </w:r>
      <w:r w:rsidRPr="00101E1F">
        <w:t>z osób z listy podstawowej. Odrębne listy dla</w:t>
      </w:r>
      <w:r w:rsidR="004D13F6">
        <w:t>:</w:t>
      </w:r>
    </w:p>
    <w:p w:rsidR="00101E1F" w:rsidRDefault="004D13F6" w:rsidP="00C97B74">
      <w:pPr>
        <w:pStyle w:val="Akapitzlist"/>
        <w:autoSpaceDE w:val="0"/>
        <w:autoSpaceDN w:val="0"/>
        <w:adjustRightInd w:val="0"/>
        <w:spacing w:after="0" w:line="240" w:lineRule="auto"/>
        <w:ind w:left="1985"/>
        <w:jc w:val="both"/>
      </w:pPr>
      <w:r>
        <w:t>-</w:t>
      </w:r>
      <w:r w:rsidR="00060879">
        <w:t xml:space="preserve"> </w:t>
      </w:r>
      <w:r w:rsidRPr="00101E1F">
        <w:t>osób bezrobotnych</w:t>
      </w:r>
      <w:r w:rsidR="00C97B74">
        <w:t xml:space="preserve"> niezarejestrowanych w PUP i</w:t>
      </w:r>
      <w:r>
        <w:t xml:space="preserve"> </w:t>
      </w:r>
      <w:r w:rsidR="00101E1F" w:rsidRPr="00101E1F">
        <w:t>biernych zawodowo</w:t>
      </w:r>
      <w:r w:rsidR="00060879">
        <w:t>,</w:t>
      </w:r>
    </w:p>
    <w:p w:rsidR="00060879" w:rsidRPr="00101E1F" w:rsidRDefault="00060879" w:rsidP="00C97B74">
      <w:pPr>
        <w:pStyle w:val="Akapitzlist"/>
        <w:autoSpaceDE w:val="0"/>
        <w:autoSpaceDN w:val="0"/>
        <w:adjustRightInd w:val="0"/>
        <w:spacing w:after="0" w:line="240" w:lineRule="auto"/>
        <w:ind w:left="1985"/>
        <w:jc w:val="both"/>
        <w:rPr>
          <w:rFonts w:cs="NimbusSanL-Regu"/>
        </w:rPr>
      </w:pPr>
      <w:r>
        <w:t>-</w:t>
      </w:r>
      <w:r w:rsidR="00C97B74">
        <w:t xml:space="preserve"> </w:t>
      </w:r>
      <w:r w:rsidR="00C97B74">
        <w:rPr>
          <w:rFonts w:cs="NimbusSanL-Regu"/>
        </w:rPr>
        <w:t>osób</w:t>
      </w:r>
      <w:r w:rsidR="00C97B74" w:rsidRPr="000B1571">
        <w:rPr>
          <w:rFonts w:cs="NimbusSanL-Regu"/>
        </w:rPr>
        <w:t xml:space="preserve"> zatrud</w:t>
      </w:r>
      <w:r w:rsidR="00C97B74">
        <w:rPr>
          <w:rFonts w:cs="NimbusSanL-Regu"/>
        </w:rPr>
        <w:t>nionych na umowach krótkotrwałych, pracujących w ramach umów</w:t>
      </w:r>
      <w:r w:rsidR="00C97B74" w:rsidRPr="000B1571">
        <w:rPr>
          <w:rFonts w:cs="NimbusSanL-Regu"/>
        </w:rPr>
        <w:t xml:space="preserve"> cywilno</w:t>
      </w:r>
      <w:r w:rsidR="00C97B74">
        <w:rPr>
          <w:rFonts w:cs="NimbusSanL-Regu"/>
        </w:rPr>
        <w:t>-prawnych, ubogich pracujących.</w:t>
      </w:r>
    </w:p>
    <w:p w:rsidR="00101E1F" w:rsidRPr="00060879" w:rsidRDefault="00101E1F" w:rsidP="00060879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rPr>
          <w:rFonts w:cs="NimbusSanL-Regu"/>
          <w:b/>
        </w:rPr>
      </w:pPr>
    </w:p>
    <w:p w:rsidR="00101E1F" w:rsidRDefault="00101E1F" w:rsidP="00101E1F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567"/>
        <w:rPr>
          <w:b/>
          <w:i/>
        </w:rPr>
      </w:pPr>
      <w:r w:rsidRPr="00101E1F">
        <w:rPr>
          <w:b/>
          <w:i/>
        </w:rPr>
        <w:t>Dodatkowe kryteria wyboru uczestników projektu weryfikowane podczas procesu rekrutacji wraz z ich wagą punktową:</w:t>
      </w:r>
    </w:p>
    <w:p w:rsidR="00101E1F" w:rsidRDefault="00101E1F" w:rsidP="00101E1F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567"/>
        <w:rPr>
          <w:b/>
          <w:i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7294"/>
        <w:gridCol w:w="1201"/>
      </w:tblGrid>
      <w:tr w:rsidR="00CC7C87" w:rsidTr="00F92898">
        <w:tc>
          <w:tcPr>
            <w:tcW w:w="0" w:type="auto"/>
          </w:tcPr>
          <w:p w:rsidR="00101E1F" w:rsidRPr="00062F09" w:rsidRDefault="00101E1F" w:rsidP="00101E1F">
            <w:pPr>
              <w:pStyle w:val="Akapitzlist"/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ind w:left="0"/>
              <w:rPr>
                <w:rFonts w:cs="NimbusSanL-Regu"/>
                <w:b/>
              </w:rPr>
            </w:pPr>
            <w:r w:rsidRPr="00062F09">
              <w:rPr>
                <w:rFonts w:cs="NimbusSanL-Regu"/>
                <w:b/>
              </w:rPr>
              <w:t>Kategoria</w:t>
            </w:r>
          </w:p>
        </w:tc>
        <w:tc>
          <w:tcPr>
            <w:tcW w:w="0" w:type="auto"/>
          </w:tcPr>
          <w:p w:rsidR="00101E1F" w:rsidRPr="00062F09" w:rsidRDefault="00101E1F" w:rsidP="00101E1F">
            <w:pPr>
              <w:pStyle w:val="Akapitzlist"/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ind w:left="0"/>
              <w:rPr>
                <w:rFonts w:cs="NimbusSanL-Regu"/>
                <w:b/>
              </w:rPr>
            </w:pPr>
            <w:r w:rsidRPr="00062F09">
              <w:rPr>
                <w:rFonts w:cs="NimbusSanL-Regu"/>
                <w:b/>
              </w:rPr>
              <w:t>Liczba punktów</w:t>
            </w:r>
          </w:p>
        </w:tc>
      </w:tr>
      <w:tr w:rsidR="00CC7C87" w:rsidTr="00F92898">
        <w:tc>
          <w:tcPr>
            <w:tcW w:w="0" w:type="auto"/>
          </w:tcPr>
          <w:p w:rsidR="00101E1F" w:rsidRPr="00062F09" w:rsidRDefault="00101E1F" w:rsidP="00101E1F">
            <w:pPr>
              <w:autoSpaceDE w:val="0"/>
              <w:autoSpaceDN w:val="0"/>
              <w:adjustRightInd w:val="0"/>
              <w:rPr>
                <w:rFonts w:cs="NimbusSanL-Regu"/>
                <w:i/>
              </w:rPr>
            </w:pPr>
            <w:r w:rsidRPr="00062F09">
              <w:rPr>
                <w:rFonts w:cs="NimbusSanL-Regu"/>
                <w:i/>
              </w:rPr>
              <w:t xml:space="preserve">Osoba długotrwale bezrobotna </w:t>
            </w:r>
          </w:p>
        </w:tc>
        <w:tc>
          <w:tcPr>
            <w:tcW w:w="0" w:type="auto"/>
          </w:tcPr>
          <w:p w:rsidR="00101E1F" w:rsidRPr="00062F09" w:rsidRDefault="00101E1F" w:rsidP="00062F09">
            <w:pPr>
              <w:pStyle w:val="Akapitzlist"/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ind w:left="0"/>
              <w:rPr>
                <w:rFonts w:cs="NimbusSanL-Regu"/>
                <w:i/>
              </w:rPr>
            </w:pPr>
            <w:r w:rsidRPr="00062F09">
              <w:rPr>
                <w:rFonts w:cs="NimbusSanL-Regu"/>
                <w:i/>
              </w:rPr>
              <w:t>2 punkty</w:t>
            </w:r>
          </w:p>
        </w:tc>
      </w:tr>
      <w:tr w:rsidR="00CC7C87" w:rsidTr="00F92898">
        <w:tc>
          <w:tcPr>
            <w:tcW w:w="0" w:type="auto"/>
          </w:tcPr>
          <w:p w:rsidR="00101E1F" w:rsidRPr="00062F09" w:rsidRDefault="009D3D1A" w:rsidP="00101E1F">
            <w:pPr>
              <w:pStyle w:val="Akapitzlist"/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ind w:left="0"/>
              <w:rPr>
                <w:rFonts w:cs="NimbusSanL-Regu"/>
                <w:i/>
              </w:rPr>
            </w:pPr>
            <w:r>
              <w:rPr>
                <w:rFonts w:cs="NimbusSanL-Regu"/>
                <w:i/>
              </w:rPr>
              <w:t>Osoba powyżej 50-tego roku życia</w:t>
            </w:r>
          </w:p>
        </w:tc>
        <w:tc>
          <w:tcPr>
            <w:tcW w:w="0" w:type="auto"/>
          </w:tcPr>
          <w:p w:rsidR="00101E1F" w:rsidRPr="00062F09" w:rsidRDefault="00101E1F" w:rsidP="00062F09">
            <w:pPr>
              <w:pStyle w:val="Akapitzlist"/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ind w:left="0"/>
              <w:rPr>
                <w:rFonts w:cs="NimbusSanL-Regu"/>
                <w:i/>
              </w:rPr>
            </w:pPr>
            <w:r w:rsidRPr="00062F09">
              <w:rPr>
                <w:rFonts w:cs="NimbusSanL-Regu"/>
                <w:i/>
              </w:rPr>
              <w:t>2 punkty</w:t>
            </w:r>
          </w:p>
        </w:tc>
      </w:tr>
      <w:tr w:rsidR="00CC7C87" w:rsidTr="00F92898">
        <w:tc>
          <w:tcPr>
            <w:tcW w:w="0" w:type="auto"/>
          </w:tcPr>
          <w:p w:rsidR="00101E1F" w:rsidRPr="00062F09" w:rsidRDefault="009D3D1A" w:rsidP="00101E1F">
            <w:pPr>
              <w:pStyle w:val="Akapitzlist"/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ind w:left="0"/>
              <w:rPr>
                <w:rFonts w:cs="NimbusSanL-Regu"/>
                <w:i/>
              </w:rPr>
            </w:pPr>
            <w:r>
              <w:rPr>
                <w:rFonts w:cs="NimbusSanL-Regu"/>
                <w:i/>
              </w:rPr>
              <w:t>Kobieta</w:t>
            </w:r>
          </w:p>
        </w:tc>
        <w:tc>
          <w:tcPr>
            <w:tcW w:w="0" w:type="auto"/>
          </w:tcPr>
          <w:p w:rsidR="00101E1F" w:rsidRPr="00062F09" w:rsidRDefault="00101E1F" w:rsidP="00062F09">
            <w:pPr>
              <w:pStyle w:val="Akapitzlist"/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ind w:left="0"/>
              <w:rPr>
                <w:rFonts w:cs="NimbusSanL-Regu"/>
                <w:i/>
              </w:rPr>
            </w:pPr>
            <w:r w:rsidRPr="00062F09">
              <w:rPr>
                <w:rFonts w:cs="NimbusSanL-Regu"/>
                <w:i/>
              </w:rPr>
              <w:t>2 punkty</w:t>
            </w:r>
          </w:p>
        </w:tc>
      </w:tr>
      <w:tr w:rsidR="00CC7C87" w:rsidTr="00F92898">
        <w:tc>
          <w:tcPr>
            <w:tcW w:w="0" w:type="auto"/>
          </w:tcPr>
          <w:p w:rsidR="00101E1F" w:rsidRPr="00062F09" w:rsidRDefault="00101E1F" w:rsidP="00E762DE">
            <w:pPr>
              <w:pStyle w:val="Akapitzlist"/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ind w:left="0"/>
              <w:rPr>
                <w:rFonts w:cs="NimbusSanL-Regu"/>
                <w:i/>
              </w:rPr>
            </w:pPr>
            <w:r w:rsidRPr="00062F09">
              <w:rPr>
                <w:rFonts w:cs="NimbusSanL-Regu"/>
                <w:i/>
              </w:rPr>
              <w:t xml:space="preserve">Osoba </w:t>
            </w:r>
            <w:r w:rsidR="00E762DE">
              <w:rPr>
                <w:rFonts w:cs="NimbusSanL-Regu"/>
                <w:i/>
              </w:rPr>
              <w:t>z niepełnoprawnością</w:t>
            </w:r>
          </w:p>
        </w:tc>
        <w:tc>
          <w:tcPr>
            <w:tcW w:w="0" w:type="auto"/>
          </w:tcPr>
          <w:p w:rsidR="00101E1F" w:rsidRPr="00062F09" w:rsidRDefault="00101E1F" w:rsidP="00062F09">
            <w:pPr>
              <w:pStyle w:val="Akapitzlist"/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ind w:left="0"/>
              <w:rPr>
                <w:rFonts w:cs="NimbusSanL-Regu"/>
                <w:i/>
              </w:rPr>
            </w:pPr>
            <w:r w:rsidRPr="00062F09">
              <w:rPr>
                <w:rFonts w:cs="NimbusSanL-Regu"/>
                <w:i/>
              </w:rPr>
              <w:t>10 punktów</w:t>
            </w:r>
          </w:p>
        </w:tc>
      </w:tr>
      <w:tr w:rsidR="00CC7C87" w:rsidTr="00F92898">
        <w:tc>
          <w:tcPr>
            <w:tcW w:w="0" w:type="auto"/>
          </w:tcPr>
          <w:p w:rsidR="00101E1F" w:rsidRPr="00062F09" w:rsidRDefault="00101E1F" w:rsidP="00101E1F">
            <w:pPr>
              <w:pStyle w:val="Akapitzlist"/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ind w:left="0"/>
              <w:rPr>
                <w:rFonts w:cs="NimbusSanL-Regu"/>
                <w:i/>
              </w:rPr>
            </w:pPr>
            <w:r w:rsidRPr="00062F09">
              <w:rPr>
                <w:rFonts w:cs="NimbusSanL-Regu"/>
                <w:i/>
              </w:rPr>
              <w:t>Osoba o niskich kwalifikacjach zawodowych</w:t>
            </w:r>
          </w:p>
        </w:tc>
        <w:tc>
          <w:tcPr>
            <w:tcW w:w="0" w:type="auto"/>
          </w:tcPr>
          <w:p w:rsidR="00101E1F" w:rsidRPr="00FC2678" w:rsidRDefault="00FC2678" w:rsidP="00FC2678">
            <w:pPr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rPr>
                <w:rFonts w:cs="NimbusSanL-Regu"/>
                <w:i/>
              </w:rPr>
            </w:pPr>
            <w:r>
              <w:rPr>
                <w:rFonts w:cs="NimbusSanL-Regu"/>
                <w:i/>
              </w:rPr>
              <w:t xml:space="preserve">2 </w:t>
            </w:r>
            <w:r w:rsidR="00101E1F" w:rsidRPr="00FC2678">
              <w:rPr>
                <w:rFonts w:cs="NimbusSanL-Regu"/>
                <w:i/>
              </w:rPr>
              <w:t>punkty</w:t>
            </w:r>
          </w:p>
        </w:tc>
      </w:tr>
      <w:tr w:rsidR="00CC7C87" w:rsidTr="00A008E4">
        <w:tc>
          <w:tcPr>
            <w:tcW w:w="0" w:type="auto"/>
            <w:vAlign w:val="center"/>
          </w:tcPr>
          <w:p w:rsidR="0081526B" w:rsidRPr="00062F09" w:rsidRDefault="00C97B74" w:rsidP="00CC7C87">
            <w:pPr>
              <w:pStyle w:val="Akapitzlist"/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ind w:left="0"/>
              <w:jc w:val="both"/>
              <w:rPr>
                <w:rFonts w:cs="NimbusSanL-Regu"/>
                <w:i/>
              </w:rPr>
            </w:pPr>
            <w:r>
              <w:rPr>
                <w:rFonts w:cs="NimbusSanL-Regu"/>
                <w:i/>
              </w:rPr>
              <w:t>Osoba pracująca zatr</w:t>
            </w:r>
            <w:r w:rsidR="00CC7C87">
              <w:rPr>
                <w:rFonts w:cs="NimbusSanL-Regu"/>
                <w:i/>
              </w:rPr>
              <w:t>udniona na umowie krótkotrwałej lub</w:t>
            </w:r>
            <w:r>
              <w:rPr>
                <w:rFonts w:cs="NimbusSanL-Regu"/>
                <w:i/>
              </w:rPr>
              <w:t xml:space="preserve"> cywilno</w:t>
            </w:r>
            <w:r w:rsidR="00CC7C87">
              <w:rPr>
                <w:rFonts w:cs="NimbusSanL-Regu"/>
                <w:i/>
              </w:rPr>
              <w:t>-</w:t>
            </w:r>
            <w:r>
              <w:rPr>
                <w:rFonts w:cs="NimbusSanL-Regu"/>
                <w:i/>
              </w:rPr>
              <w:t>prawnej, której</w:t>
            </w:r>
            <w:r w:rsidR="00CC7C87">
              <w:rPr>
                <w:rFonts w:cs="NimbusSanL-Regu"/>
                <w:i/>
              </w:rPr>
              <w:t xml:space="preserve"> miesięczne</w:t>
            </w:r>
            <w:r>
              <w:rPr>
                <w:rFonts w:cs="NimbusSanL-Regu"/>
                <w:i/>
              </w:rPr>
              <w:t xml:space="preserve"> zarobki nie przekraczają</w:t>
            </w:r>
            <w:r w:rsidR="00CC7C87">
              <w:rPr>
                <w:rFonts w:cs="NimbusSanL-Regu"/>
                <w:i/>
              </w:rPr>
              <w:t xml:space="preserve"> wysokości</w:t>
            </w:r>
            <w:r w:rsidRPr="00C97B74">
              <w:rPr>
                <w:rFonts w:cs="NimbusSanL-Regu"/>
                <w:i/>
              </w:rPr>
              <w:t xml:space="preserve"> minimalneg</w:t>
            </w:r>
            <w:r>
              <w:rPr>
                <w:rFonts w:cs="NimbusSanL-Regu"/>
                <w:i/>
              </w:rPr>
              <w:t xml:space="preserve">o wynagrodzenia </w:t>
            </w:r>
            <w:r w:rsidR="00CC7C87">
              <w:rPr>
                <w:rFonts w:cs="NimbusSanL-Regu"/>
                <w:i/>
              </w:rPr>
              <w:t>w odniesieniu do miesiąca poprzedzającego dzień przystąpienia do projektu</w:t>
            </w:r>
          </w:p>
        </w:tc>
        <w:tc>
          <w:tcPr>
            <w:tcW w:w="0" w:type="auto"/>
          </w:tcPr>
          <w:p w:rsidR="00CC7C87" w:rsidRDefault="00E555C4" w:rsidP="00E555C4">
            <w:pPr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rPr>
                <w:rFonts w:cs="NimbusSanL-Regu"/>
                <w:i/>
              </w:rPr>
            </w:pPr>
            <w:r>
              <w:rPr>
                <w:rFonts w:cs="NimbusSanL-Regu"/>
                <w:i/>
              </w:rPr>
              <w:t>2</w:t>
            </w:r>
            <w:r w:rsidR="0081526B">
              <w:rPr>
                <w:rFonts w:cs="NimbusSanL-Regu"/>
                <w:i/>
              </w:rPr>
              <w:t xml:space="preserve"> </w:t>
            </w:r>
            <w:r>
              <w:rPr>
                <w:rFonts w:cs="NimbusSanL-Regu"/>
                <w:i/>
              </w:rPr>
              <w:t>punkty</w:t>
            </w:r>
            <w:r w:rsidR="0081526B">
              <w:rPr>
                <w:rFonts w:cs="NimbusSanL-Regu"/>
                <w:i/>
              </w:rPr>
              <w:t xml:space="preserve"> </w:t>
            </w:r>
          </w:p>
        </w:tc>
      </w:tr>
      <w:tr w:rsidR="00CC7C87" w:rsidTr="00A008E4">
        <w:tc>
          <w:tcPr>
            <w:tcW w:w="0" w:type="auto"/>
            <w:vAlign w:val="center"/>
          </w:tcPr>
          <w:p w:rsidR="00CC7C87" w:rsidRDefault="00CC7C87" w:rsidP="00CC7C87">
            <w:pPr>
              <w:pStyle w:val="Akapitzlist"/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ind w:left="0"/>
              <w:jc w:val="both"/>
              <w:rPr>
                <w:rFonts w:cs="NimbusSanL-Regu"/>
                <w:i/>
              </w:rPr>
            </w:pPr>
            <w:r>
              <w:rPr>
                <w:rFonts w:cs="NimbusSanL-Regu"/>
                <w:i/>
              </w:rPr>
              <w:t>Osoba uboga pracująca</w:t>
            </w:r>
          </w:p>
        </w:tc>
        <w:tc>
          <w:tcPr>
            <w:tcW w:w="0" w:type="auto"/>
          </w:tcPr>
          <w:p w:rsidR="00CC7C87" w:rsidRDefault="00CC7C87" w:rsidP="00E555C4">
            <w:pPr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rPr>
                <w:rFonts w:cs="NimbusSanL-Regu"/>
                <w:i/>
              </w:rPr>
            </w:pPr>
            <w:r>
              <w:rPr>
                <w:rFonts w:cs="NimbusSanL-Regu"/>
                <w:i/>
              </w:rPr>
              <w:t>2 punkty</w:t>
            </w:r>
          </w:p>
        </w:tc>
      </w:tr>
    </w:tbl>
    <w:p w:rsidR="005608AE" w:rsidRPr="00060879" w:rsidRDefault="005608AE" w:rsidP="00060879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rPr>
          <w:rFonts w:cs="NimbusSanL-Regu"/>
          <w:b/>
          <w:i/>
        </w:rPr>
      </w:pPr>
    </w:p>
    <w:p w:rsidR="005608AE" w:rsidRDefault="005608AE" w:rsidP="00101E1F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567"/>
        <w:rPr>
          <w:rFonts w:cs="NimbusSanL-Regu"/>
          <w:b/>
          <w:i/>
        </w:rPr>
      </w:pPr>
    </w:p>
    <w:p w:rsidR="005608AE" w:rsidRDefault="00062F09" w:rsidP="00062F09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360"/>
      </w:pPr>
      <w:r>
        <w:t xml:space="preserve">   3.  </w:t>
      </w:r>
      <w:r w:rsidR="005608AE">
        <w:t xml:space="preserve">Warunki uczestnictwa w projekcie: </w:t>
      </w:r>
    </w:p>
    <w:p w:rsidR="00062F09" w:rsidRDefault="00062F09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</w:pPr>
    </w:p>
    <w:p w:rsidR="004D13F6" w:rsidRDefault="005608AE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>
        <w:t xml:space="preserve">a) </w:t>
      </w:r>
      <w:r w:rsidR="00062F09">
        <w:tab/>
      </w:r>
      <w:r>
        <w:t xml:space="preserve">warunkiem wstępnego zakwalifikowania do udziału w Projekcie jest złożenie poprawnie wypełnionego oraz podpisanego formularza zgłoszeniowego wraz </w:t>
      </w:r>
    </w:p>
    <w:p w:rsidR="005608AE" w:rsidRDefault="004D13F6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>
        <w:t xml:space="preserve">              </w:t>
      </w:r>
      <w:r w:rsidR="005608AE">
        <w:t xml:space="preserve">z kompletem </w:t>
      </w:r>
      <w:r w:rsidR="00062F09">
        <w:t>d</w:t>
      </w:r>
      <w:r w:rsidR="005608AE">
        <w:t xml:space="preserve">okumentów; </w:t>
      </w:r>
    </w:p>
    <w:p w:rsidR="00EE21C1" w:rsidRDefault="005608AE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>
        <w:lastRenderedPageBreak/>
        <w:t xml:space="preserve">b) </w:t>
      </w:r>
      <w:r w:rsidR="00062F09">
        <w:tab/>
      </w:r>
      <w:r>
        <w:t>wymagane jest spełnienie obligatoryjnych kryteriów uczestnictwa, tj. p</w:t>
      </w:r>
      <w:r w:rsidR="00580855">
        <w:t>rzynależenie do grupy docelowej;</w:t>
      </w:r>
      <w:r w:rsidR="00EE21C1">
        <w:t xml:space="preserve"> o</w:t>
      </w:r>
      <w:r>
        <w:t>pis grupy docelo</w:t>
      </w:r>
      <w:r w:rsidR="005B42FD">
        <w:t>wej: osoba fizyczna, pozostająca</w:t>
      </w:r>
      <w:r>
        <w:t xml:space="preserve"> bez pracy tj. </w:t>
      </w:r>
      <w:r w:rsidRPr="00187CAD">
        <w:rPr>
          <w:b/>
          <w:u w:val="single"/>
        </w:rPr>
        <w:t>osoba</w:t>
      </w:r>
      <w:r>
        <w:t xml:space="preserve"> </w:t>
      </w:r>
      <w:r w:rsidRPr="00187CAD">
        <w:rPr>
          <w:b/>
          <w:u w:val="single"/>
        </w:rPr>
        <w:t xml:space="preserve">bezrobotna </w:t>
      </w:r>
      <w:r w:rsidR="00187CAD" w:rsidRPr="00187CAD">
        <w:rPr>
          <w:b/>
          <w:u w:val="single"/>
        </w:rPr>
        <w:t>niezarejestrowana w urzędzie pracy</w:t>
      </w:r>
      <w:r w:rsidR="00187CAD">
        <w:t xml:space="preserve"> </w:t>
      </w:r>
      <w:r>
        <w:t xml:space="preserve">lub bierna zawodowo, w wieku powyżej </w:t>
      </w:r>
      <w:r w:rsidR="00AC5818">
        <w:t>30</w:t>
      </w:r>
      <w:r>
        <w:t xml:space="preserve"> roku życia i więcej </w:t>
      </w:r>
      <w:r w:rsidR="00F610FE">
        <w:t xml:space="preserve">oraz </w:t>
      </w:r>
      <w:r w:rsidR="00EE21C1">
        <w:t>przynależność do co najmniej jednej z poniższych grup</w:t>
      </w:r>
      <w:r w:rsidR="00EA45EF">
        <w:t xml:space="preserve"> defaworyzowanych</w:t>
      </w:r>
      <w:r w:rsidR="00EE21C1">
        <w:t>:</w:t>
      </w:r>
    </w:p>
    <w:p w:rsidR="00062F09" w:rsidRDefault="00EE21C1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>
        <w:tab/>
        <w:t>- kobiety</w:t>
      </w:r>
    </w:p>
    <w:p w:rsidR="00EE21C1" w:rsidRDefault="00EE21C1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>
        <w:tab/>
        <w:t>- niepełnosprawni</w:t>
      </w:r>
    </w:p>
    <w:p w:rsidR="00EE21C1" w:rsidRDefault="00EE21C1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>
        <w:tab/>
        <w:t>- osoby powyżej 50 roku życia</w:t>
      </w:r>
    </w:p>
    <w:p w:rsidR="00EE21C1" w:rsidRDefault="00EE21C1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>
        <w:tab/>
        <w:t>- osoby niskowykwalifikowane</w:t>
      </w:r>
    </w:p>
    <w:p w:rsidR="008F491D" w:rsidRDefault="00EE21C1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>
        <w:tab/>
        <w:t>- osoby długotrwale bezrobotne</w:t>
      </w:r>
    </w:p>
    <w:p w:rsidR="008F491D" w:rsidRPr="00580855" w:rsidRDefault="00F92898" w:rsidP="00580855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>
        <w:rPr>
          <w:color w:val="FF0000"/>
        </w:rPr>
        <w:tab/>
      </w:r>
      <w:r w:rsidR="0040718B">
        <w:t xml:space="preserve">- </w:t>
      </w:r>
      <w:r w:rsidR="00112943">
        <w:t xml:space="preserve"> </w:t>
      </w:r>
      <w:r w:rsidR="00580855" w:rsidRPr="00580855">
        <w:t>osoby zatrudnione na umowach krótkotrwałych, osoby pracując</w:t>
      </w:r>
      <w:r w:rsidR="0040718B">
        <w:t>e</w:t>
      </w:r>
      <w:r w:rsidR="00580855" w:rsidRPr="00580855">
        <w:t xml:space="preserve"> w ramach umów cywilno-prawnych, których miesięczne zarobki nie przekraczają wysokości minimalnego wynagrodzenia w odniesieniu do miesiąca poprzedzającego dzień przystąpienia do projektu oraz osoby ubogie pracujące</w:t>
      </w:r>
      <w:r w:rsidR="00580855">
        <w:t>.</w:t>
      </w:r>
    </w:p>
    <w:p w:rsidR="00062F09" w:rsidRDefault="005608AE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>
        <w:t xml:space="preserve">c) </w:t>
      </w:r>
      <w:r w:rsidR="00062F09">
        <w:tab/>
      </w:r>
      <w:r>
        <w:t>warunkiem ostatecznego zakwalifikowania do udziału w Projekcie jest: -podpisanie przez Kandydata/</w:t>
      </w:r>
      <w:proofErr w:type="spellStart"/>
      <w:r>
        <w:t>tkę</w:t>
      </w:r>
      <w:proofErr w:type="spellEnd"/>
      <w:r>
        <w:t xml:space="preserve"> umowy o uczestnictwo w Projekcie; -zaa</w:t>
      </w:r>
      <w:r w:rsidR="004C7C6C">
        <w:t>kceptowanie przez Kandydata/</w:t>
      </w:r>
      <w:proofErr w:type="spellStart"/>
      <w:r w:rsidR="004C7C6C">
        <w:t>tkę</w:t>
      </w:r>
      <w:proofErr w:type="spellEnd"/>
      <w:r w:rsidR="004C7C6C">
        <w:t xml:space="preserve"> </w:t>
      </w:r>
      <w:r>
        <w:t>niniejszego Regulaminu; -podpisanie przez Kandydata/</w:t>
      </w:r>
      <w:proofErr w:type="spellStart"/>
      <w:r>
        <w:t>tkę</w:t>
      </w:r>
      <w:proofErr w:type="spellEnd"/>
      <w:r>
        <w:t xml:space="preserve"> </w:t>
      </w:r>
      <w:r w:rsidR="00F92898">
        <w:t xml:space="preserve">oświadczenia dotyczącego przetwarzania danych osobowych </w:t>
      </w:r>
      <w:r>
        <w:t xml:space="preserve">oraz wykorzystanie wizerunku. </w:t>
      </w:r>
    </w:p>
    <w:p w:rsidR="00062F09" w:rsidRDefault="005608AE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>
        <w:t xml:space="preserve">d) </w:t>
      </w:r>
      <w:r w:rsidR="00062F09">
        <w:tab/>
      </w:r>
      <w:r>
        <w:t xml:space="preserve">o zakwalifikowaniu do udziału w Projekcie Projektodawca poinformuje Uczestnika Projektu drogą mailową, telefoniczną lub listowną; </w:t>
      </w:r>
    </w:p>
    <w:p w:rsidR="00062F09" w:rsidRDefault="005608AE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>
        <w:t xml:space="preserve">e) </w:t>
      </w:r>
      <w:r w:rsidR="00062F09">
        <w:tab/>
      </w:r>
      <w:r>
        <w:t>spośród Kandydatów zgłaszających chęć udziału w Projekcie, którzy z powodu wyczerpania limitu miejsc nie zakwalifikują się do udziału w Projekcie – zostanie utworzona lista rezerwowa; odrębna dla</w:t>
      </w:r>
      <w:r w:rsidR="006D03BA">
        <w:t xml:space="preserve"> osób bezr</w:t>
      </w:r>
      <w:r w:rsidR="00F92898">
        <w:t xml:space="preserve">obotnych niezarejestrowanych </w:t>
      </w:r>
      <w:r w:rsidR="004C7C6C">
        <w:br/>
      </w:r>
      <w:r w:rsidR="00F92898">
        <w:t xml:space="preserve">w </w:t>
      </w:r>
      <w:r w:rsidR="004C7C6C">
        <w:t>urzędzie pracy</w:t>
      </w:r>
      <w:r w:rsidR="00580855">
        <w:t xml:space="preserve"> i</w:t>
      </w:r>
      <w:r>
        <w:t xml:space="preserve"> biernych zawodowo</w:t>
      </w:r>
      <w:r w:rsidR="00F92898">
        <w:t xml:space="preserve"> oraz</w:t>
      </w:r>
      <w:r w:rsidR="00580855">
        <w:t xml:space="preserve"> odrębna dla</w:t>
      </w:r>
      <w:r w:rsidR="00F92898">
        <w:t xml:space="preserve"> </w:t>
      </w:r>
      <w:r w:rsidR="00580855">
        <w:t>osób zatrudnionych</w:t>
      </w:r>
      <w:r w:rsidR="00580855" w:rsidRPr="00580855">
        <w:t xml:space="preserve"> </w:t>
      </w:r>
      <w:r w:rsidR="00580855">
        <w:t>na umowach krótkotrwałych, osób</w:t>
      </w:r>
      <w:r w:rsidR="00580855" w:rsidRPr="00580855">
        <w:t xml:space="preserve"> pracujący</w:t>
      </w:r>
      <w:r w:rsidR="00580855">
        <w:t>ch</w:t>
      </w:r>
      <w:r w:rsidR="00580855" w:rsidRPr="00580855">
        <w:t xml:space="preserve"> w ramach umów cywilno-prawnych, których miesięczne zarobki nie przekraczają wysoko</w:t>
      </w:r>
      <w:r w:rsidR="00580855">
        <w:t>ści minimalnego wynagrodzenia w </w:t>
      </w:r>
      <w:r w:rsidR="00580855" w:rsidRPr="00580855">
        <w:t xml:space="preserve">odniesieniu do miesiąca poprzedzającego dzień przystąpienia do projektu oraz </w:t>
      </w:r>
      <w:r w:rsidR="00580855">
        <w:t>dla osób ubogich pracujących</w:t>
      </w:r>
      <w:r w:rsidR="00F92898" w:rsidRPr="00580855">
        <w:t>.</w:t>
      </w:r>
      <w:r>
        <w:t xml:space="preserve"> </w:t>
      </w:r>
    </w:p>
    <w:p w:rsidR="00062F09" w:rsidRDefault="00062F09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>
        <w:t>f</w:t>
      </w:r>
      <w:r w:rsidR="005608AE">
        <w:t xml:space="preserve">) </w:t>
      </w:r>
      <w:r>
        <w:tab/>
      </w:r>
      <w:r w:rsidR="005608AE">
        <w:t>osoby z list rezerwowych zostaną włączone do uczestnictwa w Projekcie w przypadku rezygnacji lub niespełnienia warunków przez osoby wcześniej zakwal</w:t>
      </w:r>
      <w:r w:rsidR="008B54DD">
        <w:t>ifikowane; maks</w:t>
      </w:r>
      <w:r>
        <w:t>ymalnie do momentu</w:t>
      </w:r>
      <w:r w:rsidR="005608AE">
        <w:t xml:space="preserve"> rozpoczę</w:t>
      </w:r>
      <w:r>
        <w:t>cia ostatniej grupy szkoleniowej</w:t>
      </w:r>
      <w:r w:rsidR="006D03BA">
        <w:t xml:space="preserve"> </w:t>
      </w:r>
      <w:r w:rsidR="005608AE">
        <w:t xml:space="preserve">(szkolenia </w:t>
      </w:r>
      <w:r>
        <w:t xml:space="preserve">zawodowe) </w:t>
      </w:r>
    </w:p>
    <w:p w:rsidR="005608AE" w:rsidRDefault="00062F09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</w:pPr>
      <w:r>
        <w:t>g</w:t>
      </w:r>
      <w:r w:rsidR="005608AE">
        <w:t xml:space="preserve">) </w:t>
      </w:r>
      <w:r>
        <w:tab/>
      </w:r>
      <w:r w:rsidR="00717705">
        <w:t>w trakcie rekrutacji przewidziane zostały kryteria dostępu:</w:t>
      </w:r>
    </w:p>
    <w:p w:rsidR="004C7C6C" w:rsidRDefault="004C7C6C" w:rsidP="004C7C6C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>
        <w:rPr>
          <w:rFonts w:cs="NimbusSanL-Regu"/>
        </w:rPr>
        <w:t xml:space="preserve">              </w:t>
      </w:r>
      <w:r w:rsidR="00683205">
        <w:rPr>
          <w:rFonts w:cs="NimbusSanL-Regu"/>
        </w:rPr>
        <w:t xml:space="preserve">- </w:t>
      </w:r>
      <w:r w:rsidR="00717705" w:rsidRPr="00717705">
        <w:rPr>
          <w:rFonts w:cs="NimbusSanL-Regu"/>
        </w:rPr>
        <w:t>status osoby bezrobotnej/poszuk</w:t>
      </w:r>
      <w:r w:rsidR="00717705">
        <w:rPr>
          <w:rFonts w:cs="NimbusSanL-Regu"/>
        </w:rPr>
        <w:t>ującej</w:t>
      </w:r>
      <w:r w:rsidR="00717705" w:rsidRPr="00717705">
        <w:rPr>
          <w:rFonts w:cs="NimbusSanL-Regu"/>
        </w:rPr>
        <w:t xml:space="preserve"> pracy/bie</w:t>
      </w:r>
      <w:r w:rsidR="00717705">
        <w:rPr>
          <w:rFonts w:cs="NimbusSanL-Regu"/>
        </w:rPr>
        <w:t>rnej/nieaktywnej zawodowo</w:t>
      </w:r>
      <w:r>
        <w:rPr>
          <w:rFonts w:cs="NimbusSanL-Regu"/>
        </w:rPr>
        <w:t xml:space="preserve">, </w:t>
      </w:r>
      <w:r w:rsidR="00E555C4">
        <w:rPr>
          <w:rFonts w:cs="NimbusSanL-Regu"/>
        </w:rPr>
        <w:t xml:space="preserve"> </w:t>
      </w:r>
    </w:p>
    <w:p w:rsidR="00717705" w:rsidRPr="00717705" w:rsidRDefault="008F491D" w:rsidP="004C7C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NimbusSanL-Regu"/>
        </w:rPr>
      </w:pPr>
      <w:r>
        <w:rPr>
          <w:rFonts w:cs="NimbusSanL-Regu"/>
        </w:rPr>
        <w:t xml:space="preserve">weryfikacja na podstawie </w:t>
      </w:r>
      <w:r w:rsidR="00717705">
        <w:rPr>
          <w:rFonts w:cs="NimbusSanL-Regu"/>
        </w:rPr>
        <w:t>oświadczenia</w:t>
      </w:r>
      <w:r>
        <w:rPr>
          <w:rFonts w:cs="NimbusSanL-Regu"/>
        </w:rPr>
        <w:t xml:space="preserve"> kandydata</w:t>
      </w:r>
    </w:p>
    <w:p w:rsidR="00717705" w:rsidRDefault="00717705" w:rsidP="0071770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NimbusSanL-Regu"/>
        </w:rPr>
      </w:pPr>
      <w:r w:rsidRPr="00E555C4">
        <w:rPr>
          <w:rFonts w:cs="NimbusSanL-Regu"/>
        </w:rPr>
        <w:t>spełnienie przynajmniej</w:t>
      </w:r>
      <w:r w:rsidR="008A1606" w:rsidRPr="00E555C4">
        <w:rPr>
          <w:rFonts w:cs="NimbusSanL-Regu"/>
        </w:rPr>
        <w:t xml:space="preserve"> 1 kryterium grupy </w:t>
      </w:r>
      <w:proofErr w:type="spellStart"/>
      <w:r w:rsidR="008A1606" w:rsidRPr="00E555C4">
        <w:rPr>
          <w:rFonts w:cs="NimbusSanL-Regu"/>
        </w:rPr>
        <w:t>de</w:t>
      </w:r>
      <w:r w:rsidRPr="00E555C4">
        <w:rPr>
          <w:rFonts w:cs="NimbusSanL-Regu"/>
        </w:rPr>
        <w:t>faworyzowanej</w:t>
      </w:r>
      <w:proofErr w:type="spellEnd"/>
      <w:r w:rsidR="006D03BA" w:rsidRPr="00E555C4">
        <w:rPr>
          <w:rFonts w:cs="NimbusSanL-Regu"/>
        </w:rPr>
        <w:t xml:space="preserve"> </w:t>
      </w:r>
      <w:r w:rsidR="00B95A5C">
        <w:rPr>
          <w:rFonts w:cs="NimbusSanL-Regu"/>
        </w:rPr>
        <w:t>(oświadczenie, orzeczenie, inny</w:t>
      </w:r>
      <w:r w:rsidRPr="00E555C4">
        <w:rPr>
          <w:rFonts w:cs="NimbusSanL-Regu"/>
        </w:rPr>
        <w:t xml:space="preserve"> </w:t>
      </w:r>
      <w:r w:rsidR="00B95A5C">
        <w:rPr>
          <w:rFonts w:cs="NimbusSanL-Regu"/>
        </w:rPr>
        <w:t>dokument</w:t>
      </w:r>
      <w:r w:rsidRPr="00E555C4">
        <w:rPr>
          <w:rFonts w:cs="NimbusSanL-Regu"/>
        </w:rPr>
        <w:t>)</w:t>
      </w:r>
    </w:p>
    <w:p w:rsidR="00B95A5C" w:rsidRPr="00E555C4" w:rsidRDefault="00B95A5C" w:rsidP="00B95A5C">
      <w:pPr>
        <w:pStyle w:val="Akapitzlist"/>
        <w:autoSpaceDE w:val="0"/>
        <w:autoSpaceDN w:val="0"/>
        <w:adjustRightInd w:val="0"/>
        <w:spacing w:after="0" w:line="240" w:lineRule="auto"/>
        <w:ind w:left="2136"/>
        <w:rPr>
          <w:rFonts w:cs="NimbusSanL-Regu"/>
        </w:rPr>
      </w:pPr>
    </w:p>
    <w:p w:rsidR="00683205" w:rsidRPr="003F74F3" w:rsidRDefault="00683205" w:rsidP="00B95A5C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8"/>
      </w:pPr>
      <w:r w:rsidRPr="003F74F3">
        <w:t xml:space="preserve">- </w:t>
      </w:r>
      <w:r w:rsidR="00580855" w:rsidRPr="003F74F3">
        <w:t>status osoby zatrudnione</w:t>
      </w:r>
      <w:r w:rsidR="00F95EEE" w:rsidRPr="003F74F3">
        <w:t>j</w:t>
      </w:r>
      <w:r w:rsidR="00580855" w:rsidRPr="003F74F3">
        <w:t xml:space="preserve"> na umow</w:t>
      </w:r>
      <w:r w:rsidR="00F95EEE" w:rsidRPr="003F74F3">
        <w:t>ę krótkotrwałą, osoby pracującej w ramach umowy cywilno-prawnej</w:t>
      </w:r>
    </w:p>
    <w:p w:rsidR="00F95EEE" w:rsidRDefault="00683205" w:rsidP="00B95A5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127"/>
        <w:rPr>
          <w:rFonts w:cs="NimbusSanL-Regu"/>
        </w:rPr>
      </w:pPr>
      <w:r w:rsidRPr="003F74F3">
        <w:rPr>
          <w:rFonts w:cs="NimbusSanL-Regu"/>
        </w:rPr>
        <w:t xml:space="preserve">weryfikacja na podstawie </w:t>
      </w:r>
      <w:r w:rsidR="00E762DE">
        <w:rPr>
          <w:rFonts w:cs="NimbusSanL-Regu"/>
        </w:rPr>
        <w:t xml:space="preserve">umowy oraz </w:t>
      </w:r>
      <w:r w:rsidRPr="003F74F3">
        <w:rPr>
          <w:rFonts w:cs="NimbusSanL-Regu"/>
        </w:rPr>
        <w:t xml:space="preserve">zaświadczenia od pracodawcy </w:t>
      </w:r>
      <w:r w:rsidR="003F74F3" w:rsidRPr="003F74F3">
        <w:rPr>
          <w:rFonts w:cs="NimbusSanL-Regu"/>
        </w:rPr>
        <w:t>o wysokości uzyskanych dochodów lub kopia ostatniej listy płac / rachunku potwierdzona za zgodność z oryginałem przez Pracodawcę</w:t>
      </w:r>
      <w:r w:rsidR="003F74F3">
        <w:rPr>
          <w:rFonts w:cs="NimbusSanL-Regu"/>
        </w:rPr>
        <w:t>,</w:t>
      </w:r>
      <w:r w:rsidR="003F74F3" w:rsidRPr="003F74F3">
        <w:t xml:space="preserve"> </w:t>
      </w:r>
      <w:r w:rsidR="003F74F3" w:rsidRPr="003F74F3">
        <w:rPr>
          <w:rFonts w:cs="NimbusSanL-Regu"/>
        </w:rPr>
        <w:t>w odniesieniu do miesiąca poprzedzającego dzień przystąpienia do projektu</w:t>
      </w:r>
    </w:p>
    <w:p w:rsidR="00B95A5C" w:rsidRPr="00B95A5C" w:rsidRDefault="00B95A5C" w:rsidP="00B95A5C">
      <w:pPr>
        <w:pStyle w:val="Akapitzlist"/>
        <w:autoSpaceDE w:val="0"/>
        <w:autoSpaceDN w:val="0"/>
        <w:adjustRightInd w:val="0"/>
        <w:spacing w:after="0" w:line="240" w:lineRule="auto"/>
        <w:ind w:left="2127"/>
        <w:rPr>
          <w:rFonts w:cs="NimbusSanL-Regu"/>
        </w:rPr>
      </w:pPr>
    </w:p>
    <w:p w:rsidR="00717705" w:rsidRDefault="003F74F3" w:rsidP="00683205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8"/>
      </w:pPr>
      <w:r>
        <w:t xml:space="preserve">- </w:t>
      </w:r>
      <w:r w:rsidR="00580855" w:rsidRPr="00580855">
        <w:t>osoby ubogie pracujące</w:t>
      </w:r>
    </w:p>
    <w:p w:rsidR="003F74F3" w:rsidRPr="003F74F3" w:rsidRDefault="003F74F3" w:rsidP="003F74F3">
      <w:pPr>
        <w:pStyle w:val="Akapitzlist"/>
        <w:numPr>
          <w:ilvl w:val="0"/>
          <w:numId w:val="43"/>
        </w:numPr>
        <w:tabs>
          <w:tab w:val="left" w:pos="1418"/>
          <w:tab w:val="left" w:pos="2268"/>
        </w:tabs>
        <w:autoSpaceDE w:val="0"/>
        <w:autoSpaceDN w:val="0"/>
        <w:adjustRightInd w:val="0"/>
        <w:spacing w:after="0" w:line="240" w:lineRule="auto"/>
        <w:ind w:left="2127"/>
        <w:rPr>
          <w:rFonts w:cs="NimbusSanL-Regu"/>
        </w:rPr>
      </w:pPr>
      <w:r w:rsidRPr="003F74F3">
        <w:rPr>
          <w:rFonts w:cs="NimbusSanL-Regu"/>
        </w:rPr>
        <w:lastRenderedPageBreak/>
        <w:t xml:space="preserve">weryfikacja na podstawie zaświadczenia o dochodach od pracodawcy </w:t>
      </w:r>
      <w:r>
        <w:rPr>
          <w:rFonts w:cs="NimbusSanL-Regu"/>
        </w:rPr>
        <w:t>o </w:t>
      </w:r>
      <w:r w:rsidRPr="003F74F3">
        <w:rPr>
          <w:rFonts w:cs="NimbusSanL-Regu"/>
        </w:rPr>
        <w:t>wysokości uzyskanych dochodów lub kopia ostatniej listy płac / rachunku potwierdzona za zgodność z oryginałem przez Pracodawcę,</w:t>
      </w:r>
      <w:r w:rsidRPr="003F74F3">
        <w:t xml:space="preserve"> </w:t>
      </w:r>
      <w:r w:rsidRPr="003F74F3">
        <w:rPr>
          <w:rFonts w:cs="NimbusSanL-Regu"/>
        </w:rPr>
        <w:t>w odniesieniu do miesiąca</w:t>
      </w:r>
      <w:r w:rsidR="00FB19DF">
        <w:rPr>
          <w:rFonts w:cs="NimbusSanL-Regu"/>
        </w:rPr>
        <w:t xml:space="preserve"> poprzedzającego dzień przystąpienia do projektu</w:t>
      </w:r>
    </w:p>
    <w:p w:rsidR="003F74F3" w:rsidRDefault="003F74F3" w:rsidP="003F74F3">
      <w:pPr>
        <w:pStyle w:val="Akapitzlist"/>
        <w:numPr>
          <w:ilvl w:val="0"/>
          <w:numId w:val="43"/>
        </w:numPr>
        <w:tabs>
          <w:tab w:val="left" w:pos="1418"/>
          <w:tab w:val="left" w:pos="2127"/>
        </w:tabs>
        <w:autoSpaceDE w:val="0"/>
        <w:autoSpaceDN w:val="0"/>
        <w:adjustRightInd w:val="0"/>
        <w:spacing w:after="0" w:line="240" w:lineRule="auto"/>
        <w:ind w:left="2127"/>
        <w:rPr>
          <w:rFonts w:cs="NimbusSanL-Regu"/>
        </w:rPr>
      </w:pPr>
      <w:r w:rsidRPr="003F74F3">
        <w:rPr>
          <w:rFonts w:cs="NimbusSanL-Regu"/>
        </w:rPr>
        <w:t>oświadczenie o liczbie domowników i dochodach gospodarstwa domowego na 1 członka gospodarstwa domowego</w:t>
      </w:r>
    </w:p>
    <w:p w:rsidR="00B95A5C" w:rsidRDefault="00B95A5C" w:rsidP="003F74F3">
      <w:pPr>
        <w:tabs>
          <w:tab w:val="left" w:pos="1418"/>
          <w:tab w:val="left" w:pos="2127"/>
        </w:tabs>
        <w:autoSpaceDE w:val="0"/>
        <w:autoSpaceDN w:val="0"/>
        <w:adjustRightInd w:val="0"/>
        <w:spacing w:after="0" w:line="240" w:lineRule="auto"/>
        <w:rPr>
          <w:rFonts w:cs="NimbusSanL-Regu"/>
        </w:rPr>
      </w:pPr>
    </w:p>
    <w:p w:rsidR="003F74F3" w:rsidRDefault="00B95A5C" w:rsidP="009908B9">
      <w:pPr>
        <w:tabs>
          <w:tab w:val="left" w:pos="1418"/>
          <w:tab w:val="left" w:pos="2127"/>
        </w:tabs>
        <w:autoSpaceDE w:val="0"/>
        <w:autoSpaceDN w:val="0"/>
        <w:adjustRightInd w:val="0"/>
        <w:spacing w:after="0" w:line="240" w:lineRule="auto"/>
        <w:ind w:left="1418"/>
        <w:rPr>
          <w:rFonts w:cs="NimbusSanL-Regu"/>
        </w:rPr>
      </w:pPr>
      <w:r>
        <w:rPr>
          <w:rFonts w:cs="NimbusSanL-Regu"/>
        </w:rPr>
        <w:t>Dodatkowo</w:t>
      </w:r>
      <w:r w:rsidR="003F74F3">
        <w:rPr>
          <w:rFonts w:cs="NimbusSanL-Regu"/>
        </w:rPr>
        <w:t xml:space="preserve"> </w:t>
      </w:r>
      <w:r>
        <w:rPr>
          <w:rFonts w:cs="NimbusSanL-Regu"/>
        </w:rPr>
        <w:t>obligatoryjne spełnienie przez kandydatów</w:t>
      </w:r>
      <w:r w:rsidR="003F74F3">
        <w:rPr>
          <w:rFonts w:cs="NimbusSanL-Regu"/>
        </w:rPr>
        <w:t xml:space="preserve"> </w:t>
      </w:r>
      <w:r>
        <w:rPr>
          <w:rFonts w:cs="NimbusSanL-Regu"/>
        </w:rPr>
        <w:t>poniższych kryteriów</w:t>
      </w:r>
      <w:r w:rsidR="003F74F3">
        <w:rPr>
          <w:rFonts w:cs="NimbusSanL-Regu"/>
        </w:rPr>
        <w:t xml:space="preserve"> dostępu:</w:t>
      </w:r>
    </w:p>
    <w:p w:rsidR="00B95A5C" w:rsidRPr="003F74F3" w:rsidRDefault="00112943" w:rsidP="00B95A5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127"/>
        <w:rPr>
          <w:rFonts w:cs="NimbusSanL-Regu"/>
        </w:rPr>
      </w:pPr>
      <w:r>
        <w:rPr>
          <w:rFonts w:cs="NimbusSanL-Regu"/>
        </w:rPr>
        <w:t xml:space="preserve">ukończone 30 lat </w:t>
      </w:r>
      <w:r w:rsidR="00B95A5C" w:rsidRPr="003F74F3">
        <w:rPr>
          <w:rFonts w:cs="NimbusSanL-Regu"/>
        </w:rPr>
        <w:t>-na podst. PESEL</w:t>
      </w:r>
    </w:p>
    <w:p w:rsidR="00B95A5C" w:rsidRDefault="00B95A5C" w:rsidP="00B95A5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127"/>
        <w:rPr>
          <w:rFonts w:cs="NimbusSanL-Regu"/>
        </w:rPr>
      </w:pPr>
      <w:r w:rsidRPr="003F74F3">
        <w:rPr>
          <w:rFonts w:cs="NimbusSanL-Regu"/>
        </w:rPr>
        <w:t>zamieszkanie na obszarze realizacji projektu –weryfikacja adresu zamieszkania</w:t>
      </w:r>
    </w:p>
    <w:p w:rsidR="00B95A5C" w:rsidRPr="003F74F3" w:rsidRDefault="00B95A5C" w:rsidP="00B95A5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127"/>
        <w:rPr>
          <w:rFonts w:cs="NimbusSanL-Regu"/>
        </w:rPr>
      </w:pPr>
      <w:r w:rsidRPr="003F74F3">
        <w:rPr>
          <w:rFonts w:cs="NimbusSanL-Regu"/>
        </w:rPr>
        <w:t>zgoda na przetwarzanie danych osobowych</w:t>
      </w:r>
    </w:p>
    <w:p w:rsidR="00717705" w:rsidRDefault="00717705" w:rsidP="00717705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rPr>
          <w:rFonts w:cs="NimbusSanL-Regu"/>
        </w:rPr>
      </w:pPr>
    </w:p>
    <w:p w:rsidR="00717705" w:rsidRDefault="00717705" w:rsidP="00717705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rPr>
          <w:rFonts w:cs="NimbusSanL-Regu"/>
        </w:rPr>
      </w:pPr>
    </w:p>
    <w:p w:rsidR="00717705" w:rsidRPr="00717705" w:rsidRDefault="00717705" w:rsidP="00717705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17705">
        <w:rPr>
          <w:b/>
        </w:rPr>
        <w:t>§ 6</w:t>
      </w:r>
    </w:p>
    <w:p w:rsidR="00717705" w:rsidRDefault="00717705" w:rsidP="00717705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17705">
        <w:rPr>
          <w:b/>
        </w:rPr>
        <w:t xml:space="preserve">Uprawnienia i obowiązki Uczestnika Projektu </w:t>
      </w:r>
    </w:p>
    <w:p w:rsidR="009908B9" w:rsidRPr="00717705" w:rsidRDefault="009908B9" w:rsidP="00717705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63808" w:rsidRDefault="00717705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>1. Uczestnik Projektu uprawniony jest do nieodpłatnego udziału w Projekcie, do otrzymania bezpłatnych mat</w:t>
      </w:r>
      <w:r w:rsidR="00063808">
        <w:t>eriałów szkoleniowych, wyżywienia/serwis</w:t>
      </w:r>
      <w:r w:rsidR="00717EFC">
        <w:t>u</w:t>
      </w:r>
      <w:r w:rsidR="00063808">
        <w:t xml:space="preserve"> kawow</w:t>
      </w:r>
      <w:r w:rsidR="00717EFC">
        <w:t xml:space="preserve">ego </w:t>
      </w:r>
      <w:r>
        <w:t>w czasie trwania zajęć szkolenia zawodowe</w:t>
      </w:r>
      <w:r w:rsidR="00063808">
        <w:t>go</w:t>
      </w:r>
      <w:r>
        <w:t xml:space="preserve">, zwrotu kosztów dojazdu. </w:t>
      </w:r>
    </w:p>
    <w:p w:rsidR="00063808" w:rsidRDefault="00717705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2. Refundacja kosztów dojazdu </w:t>
      </w:r>
      <w:r w:rsidR="006D03BA" w:rsidRPr="007C2997">
        <w:t>do miejsca</w:t>
      </w:r>
      <w:r w:rsidRPr="007C2997">
        <w:t xml:space="preserve"> </w:t>
      </w:r>
      <w:r>
        <w:t>odbywania zajęć</w:t>
      </w:r>
      <w:r w:rsidR="00BB1FB0">
        <w:t xml:space="preserve"> (w tym punkcie pod „zajęciami” należy rozumieć także: staże, szkolenia odbywające się w ramach Projektu)</w:t>
      </w:r>
      <w:r>
        <w:t xml:space="preserve"> odb</w:t>
      </w:r>
      <w:r w:rsidR="001435AD">
        <w:t>ywa się wg następujących zasad:</w:t>
      </w:r>
    </w:p>
    <w:p w:rsidR="00063808" w:rsidRDefault="00717705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16"/>
        <w:jc w:val="both"/>
      </w:pPr>
      <w:r>
        <w:t xml:space="preserve">a) dojazd publicznym środkiem transportu – warunkiem zwrotu jest przedstawienie poprawnie wypełnionego Wniosku o zwrot kosztów dojazdu uczestnika na zajęcia publicznym środkiem transportu </w:t>
      </w:r>
      <w:r w:rsidR="00956C67">
        <w:t>wraz z dołączonym przynajmniej 1 biletem</w:t>
      </w:r>
      <w:r w:rsidR="006D03BA">
        <w:t xml:space="preserve"> </w:t>
      </w:r>
      <w:r w:rsidR="00956C67">
        <w:t>z 1 dnia dojazdu (refundacja wszystkich biletów odbędzie się na podstawie listy obecności podpisywanych na zajęciach).</w:t>
      </w:r>
      <w:r w:rsidR="00AB66B3">
        <w:t xml:space="preserve"> </w:t>
      </w:r>
      <w:r w:rsidR="00956C67">
        <w:t>Zakup biletów długoterminowych będzie refundowany w całości – jeżeli okres ważności biletu będzie się pokrywał całkowicie z te</w:t>
      </w:r>
      <w:r w:rsidR="00314D42">
        <w:t>rminami odbywania zajęć; w przypadku jedynie częściowego pokrywania się – kwota refundacji będzie pomniejszona proporcjonalnie do liczby dni, w których szkolenie się nie odbywało, lub w których Uczestnik Projektu był nieobecny na zajęciach.</w:t>
      </w:r>
    </w:p>
    <w:p w:rsidR="00314D42" w:rsidRDefault="00314D42" w:rsidP="00314D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16"/>
        <w:jc w:val="both"/>
      </w:pPr>
      <w:r>
        <w:t xml:space="preserve">b) dojazd poprzez przewoźników innych niż PKS lub PKP – dopuszcza się go w sytuacji, </w:t>
      </w:r>
      <w:r w:rsidRPr="0007591E">
        <w:t xml:space="preserve">gdy koszt świadczonych przez </w:t>
      </w:r>
      <w:r>
        <w:t>takich przewoźników</w:t>
      </w:r>
      <w:r w:rsidRPr="0007591E">
        <w:t xml:space="preserve"> usług jest porównywalny do ce</w:t>
      </w:r>
      <w:r>
        <w:t xml:space="preserve">n przewoźników państwowych lub </w:t>
      </w:r>
      <w:r w:rsidRPr="0007591E">
        <w:t xml:space="preserve">jeśli jest to jedyny przewoźnik na danej trasie lub oferuje dogodniejszy dla uczestnika ze względu na godziny udziału w </w:t>
      </w:r>
      <w:r>
        <w:t>zajęciach</w:t>
      </w:r>
      <w:r w:rsidRPr="0007591E">
        <w:t xml:space="preserve"> rozkład jazdy</w:t>
      </w:r>
      <w:r>
        <w:t xml:space="preserve"> – refundacja następuje wtedy na takich samych zasadach jak w podpunkcie powyższym</w:t>
      </w:r>
    </w:p>
    <w:p w:rsidR="00C24817" w:rsidRDefault="00314D42" w:rsidP="003831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16"/>
        <w:jc w:val="both"/>
      </w:pPr>
      <w:r>
        <w:t>c</w:t>
      </w:r>
      <w:r w:rsidR="00717705">
        <w:t xml:space="preserve">) </w:t>
      </w:r>
      <w:r w:rsidR="003F6D34">
        <w:t>dojazd</w:t>
      </w:r>
      <w:r w:rsidR="003F6D34" w:rsidRPr="0007591E">
        <w:t xml:space="preserve"> własnym</w:t>
      </w:r>
      <w:r w:rsidR="003F6D34">
        <w:t>/użyczonym</w:t>
      </w:r>
      <w:r w:rsidR="003F6D34" w:rsidRPr="0007591E">
        <w:t xml:space="preserve"> samochodem</w:t>
      </w:r>
      <w:r w:rsidR="003F6D34">
        <w:t xml:space="preserve"> – koszty z tym związane </w:t>
      </w:r>
      <w:r w:rsidR="003F6D34" w:rsidRPr="0007591E">
        <w:t xml:space="preserve">są </w:t>
      </w:r>
      <w:r w:rsidR="003F6D34">
        <w:t>refundowane</w:t>
      </w:r>
      <w:r w:rsidR="003F6D34" w:rsidRPr="0007591E">
        <w:t xml:space="preserve"> do wysokości ceny biletu transportu publicznego na danej trasie</w:t>
      </w:r>
      <w:r w:rsidR="003F6D34">
        <w:t>. Refundacja następuje zgodnie z procedurą opisaną w podpunkcie a) lub b)</w:t>
      </w:r>
      <w:r w:rsidR="003F6D34" w:rsidRPr="0007591E">
        <w:t>.</w:t>
      </w:r>
    </w:p>
    <w:p w:rsidR="00C24817" w:rsidRPr="007C2997" w:rsidRDefault="00C24817" w:rsidP="009A3D8D">
      <w:pPr>
        <w:pStyle w:val="Default"/>
        <w:spacing w:after="0" w:line="240" w:lineRule="auto"/>
        <w:ind w:left="99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7C2997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2.1 </w:t>
      </w:r>
      <w:r w:rsidR="009A3D8D" w:rsidRPr="007C2997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7C2997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W przypadku braku któregokolwiek z załączników do wniosku o zwrot kosztów przejazdu, </w:t>
      </w:r>
      <w:r w:rsidR="009A3D8D" w:rsidRPr="007C2997">
        <w:rPr>
          <w:rFonts w:asciiTheme="minorHAnsi" w:eastAsiaTheme="minorEastAsia" w:hAnsiTheme="minorHAnsi" w:cstheme="minorBidi"/>
          <w:color w:val="auto"/>
          <w:sz w:val="22"/>
          <w:szCs w:val="22"/>
        </w:rPr>
        <w:t>U</w:t>
      </w:r>
      <w:r w:rsidRPr="007C2997">
        <w:rPr>
          <w:rFonts w:asciiTheme="minorHAnsi" w:eastAsiaTheme="minorEastAsia" w:hAnsiTheme="minorHAnsi" w:cstheme="minorBidi"/>
          <w:color w:val="auto"/>
          <w:sz w:val="22"/>
          <w:szCs w:val="22"/>
        </w:rPr>
        <w:t>czestnik będzie poinformowany telefonicznie/mailowo o możliwości uzupełnienia brakujących załączników w terminie 3 dni roboczych od wykonania rozmowy telefonicznej. W przypadku nie uzupełnienia brakujących załączników we wskazanym terminie wniosek o zwrot kosztów przejazdu zostanie rozpatrzony</w:t>
      </w:r>
      <w:r w:rsidR="007C2997" w:rsidRPr="007C2997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negatywnie.</w:t>
      </w:r>
    </w:p>
    <w:p w:rsidR="00C24817" w:rsidRPr="007C2997" w:rsidRDefault="00C24817" w:rsidP="009A3D8D">
      <w:pPr>
        <w:pStyle w:val="Default"/>
        <w:spacing w:after="0" w:line="240" w:lineRule="auto"/>
        <w:ind w:left="99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7C2997">
        <w:rPr>
          <w:rFonts w:asciiTheme="minorHAnsi" w:eastAsiaTheme="minorEastAsia" w:hAnsiTheme="minorHAnsi" w:cstheme="minorBidi"/>
          <w:color w:val="auto"/>
          <w:sz w:val="22"/>
          <w:szCs w:val="22"/>
        </w:rPr>
        <w:lastRenderedPageBreak/>
        <w:t>2.2 Po sprawdzeniu kompletności i poprawności dostarczonego wniosku Benefic</w:t>
      </w:r>
      <w:r w:rsidR="007C2997" w:rsidRPr="007C2997">
        <w:rPr>
          <w:rFonts w:asciiTheme="minorHAnsi" w:eastAsiaTheme="minorEastAsia" w:hAnsiTheme="minorHAnsi" w:cstheme="minorBidi"/>
          <w:color w:val="auto"/>
          <w:sz w:val="22"/>
          <w:szCs w:val="22"/>
        </w:rPr>
        <w:t>jent zatwierdza wypłatę środków.</w:t>
      </w:r>
    </w:p>
    <w:p w:rsidR="00C24817" w:rsidRPr="007C2997" w:rsidRDefault="009A3D8D" w:rsidP="009A3D8D">
      <w:pPr>
        <w:pStyle w:val="Default"/>
        <w:spacing w:after="0" w:line="240" w:lineRule="auto"/>
        <w:ind w:left="99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7C2997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2.3 </w:t>
      </w:r>
      <w:r w:rsidR="00C24817" w:rsidRPr="007C2997">
        <w:rPr>
          <w:rFonts w:asciiTheme="minorHAnsi" w:eastAsiaTheme="minorEastAsia" w:hAnsiTheme="minorHAnsi" w:cstheme="minorBidi"/>
          <w:color w:val="auto"/>
          <w:sz w:val="22"/>
          <w:szCs w:val="22"/>
        </w:rPr>
        <w:t>Uczestnik Projektu otrzymuje zwrot kosztów dojazdu dopiero po ukończonej usłudze oraz złożeniu kompletu wymaganych dokumentów. Dokumentny należy złożyć w terminie 7 dni kalendarzowych od</w:t>
      </w:r>
      <w:r w:rsidRPr="007C2997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zakończenia usługi</w:t>
      </w:r>
      <w:r w:rsidR="00C24817" w:rsidRPr="007C2997">
        <w:rPr>
          <w:rFonts w:asciiTheme="minorHAnsi" w:eastAsiaTheme="minorEastAsia" w:hAnsiTheme="minorHAnsi" w:cstheme="minorBidi"/>
          <w:color w:val="auto"/>
          <w:sz w:val="22"/>
          <w:szCs w:val="22"/>
        </w:rPr>
        <w:t>.</w:t>
      </w:r>
    </w:p>
    <w:p w:rsidR="00063808" w:rsidRPr="007C2997" w:rsidRDefault="001435AD" w:rsidP="009A3D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5"/>
        <w:jc w:val="both"/>
      </w:pPr>
      <w:r w:rsidRPr="007C2997">
        <w:tab/>
      </w:r>
      <w:r w:rsidR="009A3D8D" w:rsidRPr="007C2997">
        <w:t>2.4</w:t>
      </w:r>
      <w:r w:rsidR="00717705" w:rsidRPr="007C2997">
        <w:t xml:space="preserve"> Przy dokonywaniu refundacji Projektodawca sprawdza wniosek z listą obecności </w:t>
      </w:r>
      <w:r w:rsidR="009A3D8D" w:rsidRPr="007C2997">
        <w:t xml:space="preserve">   </w:t>
      </w:r>
      <w:r w:rsidR="00717705" w:rsidRPr="007C2997">
        <w:t xml:space="preserve">potwierdzającą uczestnictwo danej osoby w poszczególnych dniach trwania zajęć. Projektodawca zastrzega sobie możliwość wstrzymania wypłat, w momencie wyczerpania środków finansowych przewidzianych na ten cel. Wypłata następuje przelewem po zakończonej danej formie wsparcia, na wskazane przez Uczestnika konto bankowe podane </w:t>
      </w:r>
      <w:r w:rsidR="006D03BA" w:rsidRPr="007C2997">
        <w:br/>
      </w:r>
      <w:r w:rsidR="00717705" w:rsidRPr="007C2997">
        <w:t xml:space="preserve">w oświadczeniu. </w:t>
      </w:r>
    </w:p>
    <w:p w:rsidR="00063808" w:rsidRDefault="009A3D8D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>3</w:t>
      </w:r>
      <w:r w:rsidR="00717705">
        <w:t xml:space="preserve">. Uczestnik Projektu zobowiązany jest do: regularnego, punktualnego i aktywnego uczestnictwa w zajęciach oraz potwierdzenia uczestnictwa każdorazowo na liście obecności, wypełniania ankiet ewaluacyjnych i monitoringowych w czasie trwania Projektu. </w:t>
      </w:r>
    </w:p>
    <w:p w:rsidR="00063808" w:rsidRDefault="009A3D8D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>4</w:t>
      </w:r>
      <w:r w:rsidR="00717705">
        <w:t xml:space="preserve">. Każdy uczestnik Projektu ma obowiązek uczestnictwa w co najmniej 80% godzin zajęć objętych programem. Projekt współfinansowany ze środków Unii Europejskiej w ramach Europejskiego Funduszu Społecznego Regionalny Program Operacyjny Województwa Warmińsko-Mazurskiego na lata 2014-2020 </w:t>
      </w:r>
    </w:p>
    <w:p w:rsidR="00063808" w:rsidRDefault="009A3D8D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>5</w:t>
      </w:r>
      <w:r w:rsidR="00717705">
        <w:t xml:space="preserve">. Projektodawca dopuszcza usprawiedliwienie nieobecności spowodowane chorobą lub ważnymi sytuacjami losowymi. Usprawiedliwienie jest dokonywane na podstawie przedstawionego zwolnienia lekarskiego lub innych dokumentów usprawiedliwiających jego nieobecność ponad poziom wykazany w § 6 pkt. 5. </w:t>
      </w:r>
    </w:p>
    <w:p w:rsidR="00063808" w:rsidRDefault="009A3D8D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>6</w:t>
      </w:r>
      <w:r w:rsidR="00063808">
        <w:t xml:space="preserve">. </w:t>
      </w:r>
      <w:r w:rsidR="00717705">
        <w:t>W przypadku przekroczenia dozwolonego limitu nieobecności, oprócz pisemnego usprawiedliwienia swojej nieobecności, Uczestnik Projektu zobowiązany jest do uzyskania zgody Kierownika</w:t>
      </w:r>
      <w:r w:rsidR="00811A8B">
        <w:t>/Koordynatora</w:t>
      </w:r>
      <w:r w:rsidR="00717705">
        <w:t xml:space="preserve"> Projektu na kontynuację uczestnictwa w projekcie.</w:t>
      </w:r>
    </w:p>
    <w:p w:rsidR="00063808" w:rsidRDefault="009A3D8D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>7</w:t>
      </w:r>
      <w:r w:rsidR="00063808">
        <w:t xml:space="preserve">. </w:t>
      </w:r>
      <w:r w:rsidR="00717705">
        <w:t>Kierownik</w:t>
      </w:r>
      <w:r w:rsidR="00811A8B">
        <w:t>/Koordynator</w:t>
      </w:r>
      <w:r w:rsidR="00717705">
        <w:t xml:space="preserve"> Projektu wyraża zgodę na kontynuację uczestnictwa w projekcie </w:t>
      </w:r>
      <w:r w:rsidR="006D03BA">
        <w:br/>
      </w:r>
      <w:r w:rsidR="00717705">
        <w:t xml:space="preserve">w uzasadnionych przypadkach. </w:t>
      </w:r>
    </w:p>
    <w:p w:rsidR="00063808" w:rsidRDefault="009A3D8D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>8</w:t>
      </w:r>
      <w:r w:rsidR="00717705">
        <w:t xml:space="preserve">. Uczestnik projektu zostaje skreślony z listy uczestników w przypadku przekroczenia dozwolonego limitu nieobecności, nieusprawiedliwienia oraz nieuzyskania zgody </w:t>
      </w:r>
      <w:r w:rsidR="00811A8B">
        <w:t xml:space="preserve">Kierownika/Koordynatora Projektu </w:t>
      </w:r>
      <w:r w:rsidR="00717705">
        <w:t xml:space="preserve">na kontynuację uczestnictwa w projekcie lub złożenia pisemnej rezygnacji z uczestnictwa w projekcie. </w:t>
      </w:r>
    </w:p>
    <w:p w:rsidR="00063808" w:rsidRDefault="009A3D8D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>9</w:t>
      </w:r>
      <w:r w:rsidR="00717705">
        <w:t xml:space="preserve">. W przypadku nieusprawiedliwionej nieobecności, Projektodawca może obciążyć Uczestnika Projektu kosztami jego uczestnictwa w Projekcie za okres do momentu skreślenia z listy Uczestników. Niniejsze postanowienie wynika z faktu, iż Projekt jest finansowany ze środków publicznych, w związku z czym na Projektodawcy spoczywa </w:t>
      </w:r>
      <w:r w:rsidR="00AB66B3">
        <w:t>szczególny obowiązek dbałości o </w:t>
      </w:r>
      <w:r w:rsidR="00717705">
        <w:t xml:space="preserve">ich prawidłowe i zgodne z założonymi celami wydatkowanie. </w:t>
      </w:r>
    </w:p>
    <w:p w:rsidR="00063808" w:rsidRDefault="009A3D8D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>10</w:t>
      </w:r>
      <w:r w:rsidR="00717705">
        <w:t xml:space="preserve">. W przypadku podjęcia zatrudnienia w okresie do 4 tygodni od dnia zakończenia udziału </w:t>
      </w:r>
      <w:r>
        <w:br/>
      </w:r>
      <w:r w:rsidR="00717705">
        <w:t xml:space="preserve">w Projekcie, Uczestnik zobowiązany jest dostarczyć w terminie 7 dni dokument potwierdzający podjęcie zatrudnienia lub samozatrudnienia (np. kopię umowy o pracę lub umowy cywilno-prawnej, zaświadczenie z zakładu pracy o zatrudnieniu, zaświadczenie o wpisie do ewidencji działalności gospodarczej, zaświadczenie PUP o wyrejestrowaniu z ewidencji osób bezrobotnych z powodu podjęcia pracy). </w:t>
      </w:r>
    </w:p>
    <w:p w:rsidR="00FC2678" w:rsidRDefault="009A3D8D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>11</w:t>
      </w:r>
      <w:r w:rsidR="00717705">
        <w:t>. Uczestnik projektu nie może bez uzasadnionej przyczyny odmówić podjęcia propoz</w:t>
      </w:r>
      <w:r w:rsidR="00063808">
        <w:t>ycji odpowiedniego zatrudnienia</w:t>
      </w:r>
      <w:r w:rsidR="00FC2678">
        <w:rPr>
          <w:rStyle w:val="Odwoanieprzypisudolnego"/>
        </w:rPr>
        <w:footnoteReference w:id="2"/>
      </w:r>
      <w:r w:rsidR="00717705">
        <w:t xml:space="preserve"> przedstawionej przez Beneficjenta Projektu. </w:t>
      </w:r>
    </w:p>
    <w:p w:rsidR="00717705" w:rsidRDefault="009A3D8D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lastRenderedPageBreak/>
        <w:t>12</w:t>
      </w:r>
      <w:r w:rsidR="00717705">
        <w:t xml:space="preserve">. Uczestnik Projektu jest zobowiązany do udzielania wszelkich informacji związanych </w:t>
      </w:r>
      <w:r w:rsidR="006D03BA">
        <w:br/>
      </w:r>
      <w:r w:rsidR="00717705">
        <w:t>z uczestnictwem w Projekcie instytucjom zaangażowanym we wdrażanie Regionalnego Programu Operacyjnego Województwa Warmińsko – Mazurskiego na lata 2014-2020.</w:t>
      </w: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</w:p>
    <w:p w:rsidR="00401D07" w:rsidRDefault="00401D07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</w:p>
    <w:p w:rsidR="00FC2678" w:rsidRDefault="00FC2678" w:rsidP="00FC2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b/>
        </w:rPr>
      </w:pPr>
      <w:r w:rsidRPr="00FC2678">
        <w:rPr>
          <w:b/>
        </w:rPr>
        <w:t>§ 7</w:t>
      </w:r>
    </w:p>
    <w:p w:rsidR="00FC2678" w:rsidRDefault="00FC2678" w:rsidP="00FC2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b/>
        </w:rPr>
      </w:pPr>
      <w:r w:rsidRPr="00FC2678">
        <w:rPr>
          <w:b/>
        </w:rPr>
        <w:t xml:space="preserve"> Zasady monitoringu Uczestników Projektu</w:t>
      </w:r>
    </w:p>
    <w:p w:rsidR="00422FA4" w:rsidRPr="00FC2678" w:rsidRDefault="00422FA4" w:rsidP="00FC2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b/>
        </w:rPr>
      </w:pP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1. Uczestnik Projektu zobowiązuje się do wypełniania list obecności, potwierdzeń odbioru materiałów szkoleniowych i wyżywienia, zwrotu kosztów przejazdu oraz ankiet oceniających zajęcia prowadzone w ramach Projektu. </w:t>
      </w: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2. Uczestnik Projektu zobowiązuje się podać dane niezbędne Projektodawcy do wypełnienia kwestionariusza osobowego. </w:t>
      </w: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3. Uczestnik Projektu już w trakcie rekrutacji akceptuje zasady ewaluacji Projektu, co poświadcza osobiście podpisem na oświadczeniu </w:t>
      </w:r>
      <w:r w:rsidR="007C2997">
        <w:t>dotyczącym przetwarzania danych osobowych.</w:t>
      </w: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>4. Dane osobowe o których mowa w § 7 pkt. 3 przetwarzane będą w celu umożliwienia monitoringu, kontroli i ewaluacji Projektu oraz pośrednictwa pracy dla uczestników projektu.</w:t>
      </w:r>
    </w:p>
    <w:p w:rsidR="00FC2678" w:rsidRDefault="00FC2678" w:rsidP="00D519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</w:p>
    <w:p w:rsidR="00FC2678" w:rsidRPr="00FC2678" w:rsidRDefault="00FC2678" w:rsidP="00FC2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b/>
        </w:rPr>
      </w:pPr>
    </w:p>
    <w:p w:rsidR="00FC2678" w:rsidRDefault="00FC2678" w:rsidP="00FC2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b/>
        </w:rPr>
      </w:pPr>
      <w:r w:rsidRPr="00FC2678">
        <w:rPr>
          <w:b/>
        </w:rPr>
        <w:t xml:space="preserve">§ 8 </w:t>
      </w:r>
    </w:p>
    <w:p w:rsidR="00FC2678" w:rsidRDefault="00FC2678" w:rsidP="00FC2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b/>
        </w:rPr>
      </w:pPr>
      <w:r w:rsidRPr="00FC2678">
        <w:rPr>
          <w:b/>
        </w:rPr>
        <w:t>Zasady rezygnacji z udziału w Projekcie</w:t>
      </w:r>
    </w:p>
    <w:p w:rsidR="00AB66B3" w:rsidRPr="00FC2678" w:rsidRDefault="00AB66B3" w:rsidP="00FC2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b/>
        </w:rPr>
      </w:pP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1. Rezygnacja z uczestnictwa w Projekcie w jego trakcie może nastąpić z ważnej przyczyny </w:t>
      </w:r>
      <w:r w:rsidR="006D03BA">
        <w:br/>
      </w:r>
      <w:r>
        <w:t xml:space="preserve">i wymaga złożenia pisemnego oświadczenia zawierającego podanie przyczyn rezygnacji. </w:t>
      </w: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>2. W przypadku rezygnacji z uczestnictwa w Projekcie w trakcie jego trwania, Projektodawca może zażądać</w:t>
      </w:r>
      <w:r w:rsidR="00AB66B3">
        <w:t>,</w:t>
      </w:r>
      <w:r>
        <w:t xml:space="preserve"> aby Uczestnik przedłożył zaświadczenie lekarskie lub inne dokumenty usprawiedliwiające jego rezygnację. </w:t>
      </w: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3. W przypadku nieusprawiedliwionej rezygnacji, Projektodawca może obciążyć Uczestnika kosztami jego uczestnictwa w Projekcie. Niniejsze postanowienie wynika z faktu, iż Projekt jest finansowany ze środków publicznych, w związku z czym na Projektodawcy spoczywa szczególny obowiązek dbałości o ich prawidłowe i zgodne z założonymi celami wydatkowanie. 4. W przypadku rezygnacji z uczestnictwa w Projekcie przez Uczestnika Projektu, na jego miejsce zostanie zakwalifikowana pierwsza osoba z listy rezerwowej. </w:t>
      </w: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5. Projektodawca zastrzega sobie prawo skreślenia Uczestnika Projektu z listy uczestników </w:t>
      </w:r>
      <w:r w:rsidR="006D03BA">
        <w:br/>
      </w:r>
      <w:r>
        <w:t xml:space="preserve">w przypadku naruszenia przez Uczestnika Projektu niniejszego Regulaminu oraz zasad współżycia społecznego. Wobec osoby skreślonej z listy Uczestników stosuje się sankcje wymienione w § 8 pkt. 3. </w:t>
      </w: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</w:p>
    <w:p w:rsidR="00AB66B3" w:rsidRDefault="00AB66B3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</w:p>
    <w:p w:rsidR="00AB66B3" w:rsidRDefault="00AB66B3" w:rsidP="00FC2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b/>
        </w:rPr>
        <w:sectPr w:rsidR="00AB66B3" w:rsidSect="00B136B0">
          <w:pgSz w:w="11906" w:h="16838"/>
          <w:pgMar w:top="1417" w:right="1417" w:bottom="1417" w:left="1417" w:header="708" w:footer="1054" w:gutter="0"/>
          <w:cols w:space="708"/>
          <w:docGrid w:linePitch="360"/>
        </w:sectPr>
      </w:pPr>
    </w:p>
    <w:p w:rsidR="00FC2678" w:rsidRDefault="00FC2678" w:rsidP="00FC2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b/>
        </w:rPr>
      </w:pPr>
      <w:r w:rsidRPr="00FC2678">
        <w:rPr>
          <w:b/>
        </w:rPr>
        <w:lastRenderedPageBreak/>
        <w:t xml:space="preserve">§ 9 </w:t>
      </w:r>
    </w:p>
    <w:p w:rsidR="00FC2678" w:rsidRDefault="00FC2678" w:rsidP="00FC2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b/>
        </w:rPr>
      </w:pPr>
      <w:r w:rsidRPr="00FC2678">
        <w:rPr>
          <w:b/>
        </w:rPr>
        <w:t>Postanowienia końcowe</w:t>
      </w:r>
    </w:p>
    <w:p w:rsidR="00AB66B3" w:rsidRPr="00FC2678" w:rsidRDefault="00AB66B3" w:rsidP="00FC2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b/>
        </w:rPr>
      </w:pP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1. Regulamin wchodzi w życie z dniem </w:t>
      </w:r>
      <w:r w:rsidR="00927EAB">
        <w:t>0</w:t>
      </w:r>
      <w:r w:rsidR="00932C6D">
        <w:t>6</w:t>
      </w:r>
      <w:r w:rsidRPr="007C2997">
        <w:t>.</w:t>
      </w:r>
      <w:r w:rsidR="007C2997" w:rsidRPr="007C2997">
        <w:t>0</w:t>
      </w:r>
      <w:r w:rsidR="00927EAB">
        <w:t>3.2020</w:t>
      </w:r>
      <w:r w:rsidRPr="007C2997">
        <w:t xml:space="preserve"> r. </w:t>
      </w: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2. Uczestnik projektu zobowiązany jest do przestrzegania zasad niniejszego Regulaminu. </w:t>
      </w: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3. Projektodawca zastrzega sobie prawo do zmiany Regulaminu. Informacja o każdorazowej zmianie zostanie zamieszczona na stronie internetowej Projektu. </w:t>
      </w: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4. Uczestnik Projektu pisemnie potwierdza zapoznanie się z Regulaminem Projektu. </w:t>
      </w: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>5. Regulamin Projektu jest dostępny na stronie internetowej Projektu oraz w biurze projektu. 6. Uczestnik Projektu jest świadomy odpowiedzialności karnej za składanie fałszywych oświadczeń.</w:t>
      </w:r>
    </w:p>
    <w:p w:rsidR="00FC2678" w:rsidRDefault="00FC2678" w:rsidP="00FC2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right"/>
      </w:pPr>
    </w:p>
    <w:p w:rsidR="00FC2678" w:rsidRDefault="00FC2678" w:rsidP="00FC2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right"/>
      </w:pPr>
    </w:p>
    <w:p w:rsidR="00FC2678" w:rsidRPr="00717705" w:rsidRDefault="00FC2678" w:rsidP="00FC2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cs="NimbusSanL-Regu"/>
        </w:rPr>
      </w:pPr>
    </w:p>
    <w:sectPr w:rsidR="00FC2678" w:rsidRPr="00717705" w:rsidSect="00B136B0">
      <w:pgSz w:w="11906" w:h="16838"/>
      <w:pgMar w:top="1417" w:right="1417" w:bottom="1417" w:left="1417" w:header="708" w:footer="10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8E2" w:rsidRDefault="00FE78E2" w:rsidP="00B136B0">
      <w:pPr>
        <w:spacing w:after="0" w:line="240" w:lineRule="auto"/>
      </w:pPr>
      <w:r>
        <w:separator/>
      </w:r>
    </w:p>
  </w:endnote>
  <w:endnote w:type="continuationSeparator" w:id="0">
    <w:p w:rsidR="00FE78E2" w:rsidRDefault="00FE78E2" w:rsidP="00B1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B0" w:rsidRDefault="00B136B0" w:rsidP="00B136B0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-18415</wp:posOffset>
          </wp:positionV>
          <wp:extent cx="974725" cy="1041400"/>
          <wp:effectExtent l="0" t="0" r="0" b="6350"/>
          <wp:wrapNone/>
          <wp:docPr id="4" name="Obraz 1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0"/>
        <w:szCs w:val="20"/>
      </w:rPr>
      <w:tab/>
    </w:r>
    <w:r w:rsidRPr="002768DE">
      <w:rPr>
        <w:b/>
        <w:sz w:val="20"/>
        <w:szCs w:val="20"/>
      </w:rPr>
      <w:t xml:space="preserve">Biuro Projektu: </w:t>
    </w:r>
    <w:r>
      <w:rPr>
        <w:b/>
        <w:sz w:val="20"/>
        <w:szCs w:val="20"/>
      </w:rPr>
      <w:t>ul. Grunwaldzka 6, 11-040 Dobre Miasto</w:t>
    </w:r>
  </w:p>
  <w:p w:rsidR="00B136B0" w:rsidRPr="00F70B45" w:rsidRDefault="00B136B0" w:rsidP="00B136B0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b/>
        <w:sz w:val="20"/>
        <w:szCs w:val="20"/>
        <w:lang w:val="en-US"/>
      </w:rPr>
    </w:pPr>
    <w:r w:rsidRPr="00F70B45">
      <w:rPr>
        <w:b/>
        <w:sz w:val="20"/>
        <w:szCs w:val="20"/>
        <w:lang w:val="en-US"/>
      </w:rPr>
      <w:t>tel.</w:t>
    </w:r>
    <w:r w:rsidRPr="00E43C88">
      <w:rPr>
        <w:rFonts w:ascii="Helvetica" w:hAnsi="Helvetica"/>
        <w:b/>
        <w:sz w:val="18"/>
        <w:szCs w:val="18"/>
        <w:shd w:val="clear" w:color="auto" w:fill="FFFFFF"/>
        <w:lang w:val="en-US"/>
      </w:rPr>
      <w:t>89 616 00 58</w:t>
    </w:r>
  </w:p>
  <w:p w:rsidR="00B136B0" w:rsidRPr="00E9508D" w:rsidRDefault="00B136B0" w:rsidP="00B136B0">
    <w:pPr>
      <w:pStyle w:val="Stopka"/>
      <w:jc w:val="right"/>
      <w:rPr>
        <w:lang w:val="en-US"/>
      </w:rPr>
    </w:pPr>
    <w:r w:rsidRPr="00F70B45">
      <w:rPr>
        <w:b/>
        <w:sz w:val="20"/>
        <w:szCs w:val="20"/>
        <w:lang w:val="en-US"/>
      </w:rPr>
      <w:t>e-mail:</w:t>
    </w:r>
    <w:r w:rsidR="004319F4">
      <w:rPr>
        <w:b/>
        <w:sz w:val="20"/>
        <w:szCs w:val="20"/>
        <w:lang w:val="en-US"/>
      </w:rPr>
      <w:t xml:space="preserve"> </w:t>
    </w:r>
    <w:hyperlink r:id="rId3" w:history="1">
      <w:r w:rsidR="00E43C88" w:rsidRPr="00AF7844">
        <w:rPr>
          <w:rStyle w:val="Hipercze"/>
          <w:rFonts w:ascii="Helvetica" w:hAnsi="Helvetica"/>
          <w:b/>
          <w:sz w:val="18"/>
          <w:szCs w:val="18"/>
          <w:bdr w:val="none" w:sz="0" w:space="0" w:color="auto" w:frame="1"/>
          <w:shd w:val="clear" w:color="auto" w:fill="FFFFFF"/>
          <w:lang w:val="en-US"/>
        </w:rPr>
        <w:t>kierunek-praca@warminskizakatek.com.pl</w:t>
      </w:r>
    </w:hyperlink>
    <w:r w:rsidRPr="00F70B45">
      <w:rPr>
        <w:b/>
        <w:sz w:val="20"/>
        <w:szCs w:val="20"/>
        <w:lang w:val="en-US"/>
      </w:rPr>
      <w:t>,</w:t>
    </w:r>
    <w:r>
      <w:rPr>
        <w:b/>
        <w:sz w:val="20"/>
        <w:szCs w:val="20"/>
        <w:lang w:val="en-US"/>
      </w:rPr>
      <w:t xml:space="preserve"> www.</w:t>
    </w:r>
    <w:r w:rsidRPr="00F70B45">
      <w:rPr>
        <w:b/>
        <w:sz w:val="20"/>
        <w:szCs w:val="20"/>
        <w:lang w:val="en-US"/>
      </w:rPr>
      <w:t>warminskizakatek.com.p</w:t>
    </w:r>
    <w:r>
      <w:rPr>
        <w:b/>
        <w:sz w:val="20"/>
        <w:szCs w:val="20"/>
        <w:lang w:val="en-US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8E2" w:rsidRDefault="00FE78E2" w:rsidP="00B136B0">
      <w:pPr>
        <w:spacing w:after="0" w:line="240" w:lineRule="auto"/>
      </w:pPr>
      <w:r>
        <w:separator/>
      </w:r>
    </w:p>
  </w:footnote>
  <w:footnote w:type="continuationSeparator" w:id="0">
    <w:p w:rsidR="00FE78E2" w:rsidRDefault="00FE78E2" w:rsidP="00B136B0">
      <w:pPr>
        <w:spacing w:after="0" w:line="240" w:lineRule="auto"/>
      </w:pPr>
      <w:r>
        <w:continuationSeparator/>
      </w:r>
    </w:p>
  </w:footnote>
  <w:footnote w:id="1">
    <w:p w:rsidR="00683205" w:rsidRDefault="006832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Transfery socjalne – bieżące przelewy otrzymywane przez gospodarstwa domowe podczas okresu odniesienia dochodu, przeznaczone do zmniejszenia ciężarów finansowych związanych z wieloma nieprzewidywalnymi sytuacjami lub potrzebami, dokonywane w ramach wspólnie organizowanych systemów lub poza tymi systemami przez organy rządowe lub instytucje typu non-profit świadczące usługi na rzecz gospodarstw domowych (NPISH). W ramach świadczeń społecznych można wyodrębnić następujące grupy: świadczenia dotyczące rodziny, dodatki mieszkaniowe, świadczenia dla bezrobotnych, świadczenia związane z wiekiem, renty rodzinne, świadczenia chorobowe, świadczenia dla osób z niepełnosprawnościami, stypendia, świadczenia dotyczące wykluczenia społecznego. </w:t>
      </w:r>
      <w:r>
        <w:t xml:space="preserve"> </w:t>
      </w:r>
    </w:p>
  </w:footnote>
  <w:footnote w:id="2">
    <w:p w:rsidR="00FC2678" w:rsidRPr="00FC2678" w:rsidRDefault="00FC2678" w:rsidP="00FC2678">
      <w:pPr>
        <w:pStyle w:val="Tekstprzypisudolnego"/>
        <w:jc w:val="both"/>
        <w:rPr>
          <w:sz w:val="16"/>
          <w:szCs w:val="16"/>
        </w:rPr>
      </w:pPr>
      <w:r w:rsidRPr="00FC2678">
        <w:rPr>
          <w:rStyle w:val="Odwoanieprzypisudolnego"/>
          <w:sz w:val="16"/>
          <w:szCs w:val="16"/>
        </w:rPr>
        <w:footnoteRef/>
      </w:r>
      <w:r w:rsidRPr="00FC2678">
        <w:rPr>
          <w:sz w:val="16"/>
          <w:szCs w:val="16"/>
        </w:rPr>
        <w:t xml:space="preserve"> Odpowiednie zatrudnienie – oznacza zatrudnienie, które podlega ubezpieczeniom społecznym i do wykonywania którego Uczestnik ma wystarczające kwalifikacje lub doświadczenie zawodowe lub może je wykonywać po uprzednim szkoleniu albo przygotowaniu zawodowym dorosłych, a stan zdrowia pozwala mu na jego wykonywanie (czyli nie ma potwierdzonych przez lekarza przeciwwskazań) oraz łączny czas dojazdu do miejsca pracy i z powrotem środkami transportu zbiorowego nie przekracza 3 godzin, za wykonywanie którego osiąga miesięczne wynagrodzenie brutto w wysokości co najmniej minimalnego wynagrodzenia za pracę w przeliczeniu na pełny wymiar czasu 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B0" w:rsidRPr="00A953BE" w:rsidRDefault="00FE78E2" w:rsidP="00A953BE">
    <w:pPr>
      <w:pStyle w:val="Nagwek"/>
      <w:rPr>
        <w:rStyle w:val="Pogrubienie"/>
        <w:b w:val="0"/>
        <w:bCs w:val="0"/>
        <w:i/>
        <w:sz w:val="18"/>
        <w:szCs w:val="18"/>
      </w:rPr>
    </w:pPr>
    <w:sdt>
      <w:sdtPr>
        <w:rPr>
          <w:rStyle w:val="Pogrubienie"/>
          <w:b w:val="0"/>
          <w:bCs w:val="0"/>
          <w:i/>
          <w:sz w:val="18"/>
          <w:szCs w:val="18"/>
        </w:rPr>
        <w:id w:val="-397058453"/>
        <w:docPartObj>
          <w:docPartGallery w:val="Page Numbers (Margins)"/>
          <w:docPartUnique/>
        </w:docPartObj>
      </w:sdtPr>
      <w:sdtEndPr>
        <w:rPr>
          <w:rStyle w:val="Pogrubienie"/>
        </w:rPr>
      </w:sdtEndPr>
      <w:sdtContent>
        <w:r w:rsidR="00927EAB" w:rsidRPr="00927EAB">
          <w:rPr>
            <w:rStyle w:val="Pogrubienie"/>
            <w:b w:val="0"/>
            <w:bCs w:val="0"/>
            <w:i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EAB" w:rsidRDefault="00927EA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FB19DF" w:rsidRPr="00FB19D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27EAB" w:rsidRDefault="00927EA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FB19DF" w:rsidRPr="00FB19D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56013">
      <w:rPr>
        <w:i/>
        <w:noProof/>
        <w:sz w:val="18"/>
        <w:szCs w:val="18"/>
      </w:rPr>
      <w:drawing>
        <wp:inline distT="0" distB="0" distL="0" distR="0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473A"/>
    <w:multiLevelType w:val="hybridMultilevel"/>
    <w:tmpl w:val="0848198E"/>
    <w:lvl w:ilvl="0" w:tplc="AB64B15E">
      <w:start w:val="1"/>
      <w:numFmt w:val="lowerLetter"/>
      <w:lvlText w:val="%1."/>
      <w:lvlJc w:val="left"/>
      <w:pPr>
        <w:ind w:left="3216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936" w:hanging="360"/>
      </w:pPr>
    </w:lvl>
    <w:lvl w:ilvl="2" w:tplc="0415001B" w:tentative="1">
      <w:start w:val="1"/>
      <w:numFmt w:val="lowerRoman"/>
      <w:lvlText w:val="%3."/>
      <w:lvlJc w:val="right"/>
      <w:pPr>
        <w:ind w:left="4656" w:hanging="180"/>
      </w:pPr>
    </w:lvl>
    <w:lvl w:ilvl="3" w:tplc="0415000F" w:tentative="1">
      <w:start w:val="1"/>
      <w:numFmt w:val="decimal"/>
      <w:lvlText w:val="%4."/>
      <w:lvlJc w:val="left"/>
      <w:pPr>
        <w:ind w:left="5376" w:hanging="360"/>
      </w:pPr>
    </w:lvl>
    <w:lvl w:ilvl="4" w:tplc="04150019" w:tentative="1">
      <w:start w:val="1"/>
      <w:numFmt w:val="lowerLetter"/>
      <w:lvlText w:val="%5."/>
      <w:lvlJc w:val="left"/>
      <w:pPr>
        <w:ind w:left="6096" w:hanging="360"/>
      </w:pPr>
    </w:lvl>
    <w:lvl w:ilvl="5" w:tplc="0415001B" w:tentative="1">
      <w:start w:val="1"/>
      <w:numFmt w:val="lowerRoman"/>
      <w:lvlText w:val="%6."/>
      <w:lvlJc w:val="right"/>
      <w:pPr>
        <w:ind w:left="6816" w:hanging="180"/>
      </w:pPr>
    </w:lvl>
    <w:lvl w:ilvl="6" w:tplc="0415000F" w:tentative="1">
      <w:start w:val="1"/>
      <w:numFmt w:val="decimal"/>
      <w:lvlText w:val="%7."/>
      <w:lvlJc w:val="left"/>
      <w:pPr>
        <w:ind w:left="7536" w:hanging="360"/>
      </w:pPr>
    </w:lvl>
    <w:lvl w:ilvl="7" w:tplc="04150019" w:tentative="1">
      <w:start w:val="1"/>
      <w:numFmt w:val="lowerLetter"/>
      <w:lvlText w:val="%8."/>
      <w:lvlJc w:val="left"/>
      <w:pPr>
        <w:ind w:left="8256" w:hanging="360"/>
      </w:pPr>
    </w:lvl>
    <w:lvl w:ilvl="8" w:tplc="0415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1" w15:restartNumberingAfterBreak="0">
    <w:nsid w:val="039C35DD"/>
    <w:multiLevelType w:val="hybridMultilevel"/>
    <w:tmpl w:val="4F68A36C"/>
    <w:lvl w:ilvl="0" w:tplc="B900E2AA">
      <w:start w:val="1"/>
      <w:numFmt w:val="lowerLetter"/>
      <w:lvlText w:val="%1."/>
      <w:lvlJc w:val="left"/>
      <w:pPr>
        <w:ind w:left="313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" w15:restartNumberingAfterBreak="0">
    <w:nsid w:val="04A016E0"/>
    <w:multiLevelType w:val="hybridMultilevel"/>
    <w:tmpl w:val="C4DA9B9C"/>
    <w:lvl w:ilvl="0" w:tplc="7C1E1CB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8A327A"/>
    <w:multiLevelType w:val="hybridMultilevel"/>
    <w:tmpl w:val="1890D4AE"/>
    <w:lvl w:ilvl="0" w:tplc="12A0F2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D51A6"/>
    <w:multiLevelType w:val="hybridMultilevel"/>
    <w:tmpl w:val="1CA41ACC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 w15:restartNumberingAfterBreak="0">
    <w:nsid w:val="11C978D2"/>
    <w:multiLevelType w:val="hybridMultilevel"/>
    <w:tmpl w:val="D6A412A6"/>
    <w:lvl w:ilvl="0" w:tplc="0415000B">
      <w:start w:val="1"/>
      <w:numFmt w:val="bullet"/>
      <w:lvlText w:val=""/>
      <w:lvlJc w:val="left"/>
      <w:pPr>
        <w:ind w:left="3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85" w:hanging="360"/>
      </w:pPr>
      <w:rPr>
        <w:rFonts w:ascii="Wingdings" w:hAnsi="Wingdings" w:hint="default"/>
      </w:rPr>
    </w:lvl>
  </w:abstractNum>
  <w:abstractNum w:abstractNumId="6" w15:restartNumberingAfterBreak="0">
    <w:nsid w:val="169F0AFD"/>
    <w:multiLevelType w:val="hybridMultilevel"/>
    <w:tmpl w:val="712C1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90EFB"/>
    <w:multiLevelType w:val="hybridMultilevel"/>
    <w:tmpl w:val="4F68A36C"/>
    <w:lvl w:ilvl="0" w:tplc="B900E2AA">
      <w:start w:val="1"/>
      <w:numFmt w:val="lowerLetter"/>
      <w:lvlText w:val="%1."/>
      <w:lvlJc w:val="left"/>
      <w:pPr>
        <w:ind w:left="313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8" w15:restartNumberingAfterBreak="0">
    <w:nsid w:val="17B952EC"/>
    <w:multiLevelType w:val="hybridMultilevel"/>
    <w:tmpl w:val="F7040E6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FB7686"/>
    <w:multiLevelType w:val="hybridMultilevel"/>
    <w:tmpl w:val="7C7E56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1F26CD"/>
    <w:multiLevelType w:val="multilevel"/>
    <w:tmpl w:val="76F8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C17B6D"/>
    <w:multiLevelType w:val="hybridMultilevel"/>
    <w:tmpl w:val="B9B03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5191C"/>
    <w:multiLevelType w:val="hybridMultilevel"/>
    <w:tmpl w:val="13A29CA4"/>
    <w:lvl w:ilvl="0" w:tplc="18F23F0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9A6EAB"/>
    <w:multiLevelType w:val="hybridMultilevel"/>
    <w:tmpl w:val="C930E4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082E57"/>
    <w:multiLevelType w:val="hybridMultilevel"/>
    <w:tmpl w:val="D026F14A"/>
    <w:lvl w:ilvl="0" w:tplc="0415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5" w15:restartNumberingAfterBreak="0">
    <w:nsid w:val="31205EA6"/>
    <w:multiLevelType w:val="hybridMultilevel"/>
    <w:tmpl w:val="D7BE3DD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33685E87"/>
    <w:multiLevelType w:val="hybridMultilevel"/>
    <w:tmpl w:val="693814A4"/>
    <w:lvl w:ilvl="0" w:tplc="59380FE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F7ED7"/>
    <w:multiLevelType w:val="hybridMultilevel"/>
    <w:tmpl w:val="4E8EFEF8"/>
    <w:lvl w:ilvl="0" w:tplc="0415000B">
      <w:start w:val="1"/>
      <w:numFmt w:val="bullet"/>
      <w:lvlText w:val=""/>
      <w:lvlJc w:val="left"/>
      <w:pPr>
        <w:ind w:left="2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8" w15:restartNumberingAfterBreak="0">
    <w:nsid w:val="35FD6684"/>
    <w:multiLevelType w:val="hybridMultilevel"/>
    <w:tmpl w:val="579200A4"/>
    <w:lvl w:ilvl="0" w:tplc="0415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9" w15:restartNumberingAfterBreak="0">
    <w:nsid w:val="39D83FF5"/>
    <w:multiLevelType w:val="hybridMultilevel"/>
    <w:tmpl w:val="9320A9B4"/>
    <w:lvl w:ilvl="0" w:tplc="0415000D">
      <w:start w:val="1"/>
      <w:numFmt w:val="bullet"/>
      <w:lvlText w:val=""/>
      <w:lvlJc w:val="left"/>
      <w:pPr>
        <w:ind w:left="36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13" w:hanging="360"/>
      </w:pPr>
      <w:rPr>
        <w:rFonts w:ascii="Wingdings" w:hAnsi="Wingdings" w:hint="default"/>
      </w:rPr>
    </w:lvl>
  </w:abstractNum>
  <w:abstractNum w:abstractNumId="20" w15:restartNumberingAfterBreak="0">
    <w:nsid w:val="3BD512C9"/>
    <w:multiLevelType w:val="hybridMultilevel"/>
    <w:tmpl w:val="A6DA9D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AF74B9"/>
    <w:multiLevelType w:val="hybridMultilevel"/>
    <w:tmpl w:val="700A8BA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36647D"/>
    <w:multiLevelType w:val="hybridMultilevel"/>
    <w:tmpl w:val="36CC8A30"/>
    <w:lvl w:ilvl="0" w:tplc="ECFAD9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D0B91"/>
    <w:multiLevelType w:val="hybridMultilevel"/>
    <w:tmpl w:val="BB5C2F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5866287"/>
    <w:multiLevelType w:val="hybridMultilevel"/>
    <w:tmpl w:val="4F666F7E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61723CA"/>
    <w:multiLevelType w:val="hybridMultilevel"/>
    <w:tmpl w:val="32C86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158CA"/>
    <w:multiLevelType w:val="multilevel"/>
    <w:tmpl w:val="F6CC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C32A5B"/>
    <w:multiLevelType w:val="hybridMultilevel"/>
    <w:tmpl w:val="DF765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87B41"/>
    <w:multiLevelType w:val="hybridMultilevel"/>
    <w:tmpl w:val="E4F406CC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53C03061"/>
    <w:multiLevelType w:val="hybridMultilevel"/>
    <w:tmpl w:val="8870DC46"/>
    <w:lvl w:ilvl="0" w:tplc="0415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0" w15:restartNumberingAfterBreak="0">
    <w:nsid w:val="5538123F"/>
    <w:multiLevelType w:val="hybridMultilevel"/>
    <w:tmpl w:val="582859DA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1" w15:restartNumberingAfterBreak="0">
    <w:nsid w:val="5F020DA4"/>
    <w:multiLevelType w:val="hybridMultilevel"/>
    <w:tmpl w:val="1480DC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F7B33C1"/>
    <w:multiLevelType w:val="hybridMultilevel"/>
    <w:tmpl w:val="987A1BB8"/>
    <w:lvl w:ilvl="0" w:tplc="649079DE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D52D15"/>
    <w:multiLevelType w:val="hybridMultilevel"/>
    <w:tmpl w:val="7FF091F2"/>
    <w:lvl w:ilvl="0" w:tplc="7C1E1CBC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B1E35"/>
    <w:multiLevelType w:val="hybridMultilevel"/>
    <w:tmpl w:val="BFA6E530"/>
    <w:lvl w:ilvl="0" w:tplc="5EF42624">
      <w:start w:val="1"/>
      <w:numFmt w:val="lowerLetter"/>
      <w:lvlText w:val="%1)"/>
      <w:lvlJc w:val="left"/>
      <w:pPr>
        <w:ind w:left="1767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35" w15:restartNumberingAfterBreak="0">
    <w:nsid w:val="6B3116ED"/>
    <w:multiLevelType w:val="hybridMultilevel"/>
    <w:tmpl w:val="6A523C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C6787"/>
    <w:multiLevelType w:val="hybridMultilevel"/>
    <w:tmpl w:val="35E26EE4"/>
    <w:lvl w:ilvl="0" w:tplc="92066668">
      <w:start w:val="1"/>
      <w:numFmt w:val="upperRoman"/>
      <w:lvlText w:val="%1."/>
      <w:lvlJc w:val="left"/>
      <w:pPr>
        <w:ind w:left="1080" w:hanging="360"/>
      </w:pPr>
      <w:rPr>
        <w:rFonts w:asciiTheme="minorHAnsi" w:eastAsiaTheme="minorEastAsia" w:hAnsiTheme="minorHAnsi" w:cs="NimbusSanL-Regu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FB1A10"/>
    <w:multiLevelType w:val="hybridMultilevel"/>
    <w:tmpl w:val="24C041A6"/>
    <w:lvl w:ilvl="0" w:tplc="0415000B">
      <w:start w:val="1"/>
      <w:numFmt w:val="bullet"/>
      <w:lvlText w:val=""/>
      <w:lvlJc w:val="left"/>
      <w:pPr>
        <w:ind w:left="32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38" w15:restartNumberingAfterBreak="0">
    <w:nsid w:val="72306BE2"/>
    <w:multiLevelType w:val="hybridMultilevel"/>
    <w:tmpl w:val="10BEB9B8"/>
    <w:lvl w:ilvl="0" w:tplc="C7AEEC40">
      <w:start w:val="1"/>
      <w:numFmt w:val="lowerLetter"/>
      <w:lvlText w:val="%1."/>
      <w:lvlJc w:val="left"/>
      <w:pPr>
        <w:ind w:left="277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9" w15:restartNumberingAfterBreak="0">
    <w:nsid w:val="73A2562F"/>
    <w:multiLevelType w:val="hybridMultilevel"/>
    <w:tmpl w:val="465A4A20"/>
    <w:lvl w:ilvl="0" w:tplc="0415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40" w15:restartNumberingAfterBreak="0">
    <w:nsid w:val="74054702"/>
    <w:multiLevelType w:val="hybridMultilevel"/>
    <w:tmpl w:val="1C960F5C"/>
    <w:lvl w:ilvl="0" w:tplc="7C1E1CB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92155"/>
    <w:multiLevelType w:val="hybridMultilevel"/>
    <w:tmpl w:val="0BC6F93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2" w15:restartNumberingAfterBreak="0">
    <w:nsid w:val="7F7D2BC0"/>
    <w:multiLevelType w:val="hybridMultilevel"/>
    <w:tmpl w:val="3CCA66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30"/>
  </w:num>
  <w:num w:numId="4">
    <w:abstractNumId w:val="6"/>
  </w:num>
  <w:num w:numId="5">
    <w:abstractNumId w:val="27"/>
  </w:num>
  <w:num w:numId="6">
    <w:abstractNumId w:val="15"/>
  </w:num>
  <w:num w:numId="7">
    <w:abstractNumId w:val="14"/>
  </w:num>
  <w:num w:numId="8">
    <w:abstractNumId w:val="29"/>
  </w:num>
  <w:num w:numId="9">
    <w:abstractNumId w:val="34"/>
  </w:num>
  <w:num w:numId="10">
    <w:abstractNumId w:val="5"/>
  </w:num>
  <w:num w:numId="11">
    <w:abstractNumId w:val="39"/>
  </w:num>
  <w:num w:numId="12">
    <w:abstractNumId w:val="0"/>
  </w:num>
  <w:num w:numId="13">
    <w:abstractNumId w:val="37"/>
  </w:num>
  <w:num w:numId="14">
    <w:abstractNumId w:val="38"/>
  </w:num>
  <w:num w:numId="15">
    <w:abstractNumId w:val="17"/>
  </w:num>
  <w:num w:numId="16">
    <w:abstractNumId w:val="1"/>
  </w:num>
  <w:num w:numId="17">
    <w:abstractNumId w:val="7"/>
  </w:num>
  <w:num w:numId="18">
    <w:abstractNumId w:val="3"/>
  </w:num>
  <w:num w:numId="19">
    <w:abstractNumId w:val="23"/>
  </w:num>
  <w:num w:numId="20">
    <w:abstractNumId w:val="41"/>
  </w:num>
  <w:num w:numId="21">
    <w:abstractNumId w:val="12"/>
  </w:num>
  <w:num w:numId="22">
    <w:abstractNumId w:val="32"/>
  </w:num>
  <w:num w:numId="23">
    <w:abstractNumId w:val="22"/>
  </w:num>
  <w:num w:numId="24">
    <w:abstractNumId w:val="24"/>
  </w:num>
  <w:num w:numId="25">
    <w:abstractNumId w:val="28"/>
  </w:num>
  <w:num w:numId="26">
    <w:abstractNumId w:val="21"/>
  </w:num>
  <w:num w:numId="27">
    <w:abstractNumId w:val="4"/>
  </w:num>
  <w:num w:numId="28">
    <w:abstractNumId w:val="10"/>
  </w:num>
  <w:num w:numId="29">
    <w:abstractNumId w:val="26"/>
  </w:num>
  <w:num w:numId="30">
    <w:abstractNumId w:val="31"/>
  </w:num>
  <w:num w:numId="31">
    <w:abstractNumId w:val="9"/>
  </w:num>
  <w:num w:numId="32">
    <w:abstractNumId w:val="16"/>
  </w:num>
  <w:num w:numId="33">
    <w:abstractNumId w:val="13"/>
  </w:num>
  <w:num w:numId="34">
    <w:abstractNumId w:val="20"/>
  </w:num>
  <w:num w:numId="35">
    <w:abstractNumId w:val="36"/>
  </w:num>
  <w:num w:numId="36">
    <w:abstractNumId w:val="2"/>
  </w:num>
  <w:num w:numId="37">
    <w:abstractNumId w:val="40"/>
  </w:num>
  <w:num w:numId="38">
    <w:abstractNumId w:val="33"/>
  </w:num>
  <w:num w:numId="39">
    <w:abstractNumId w:val="8"/>
  </w:num>
  <w:num w:numId="40">
    <w:abstractNumId w:val="42"/>
  </w:num>
  <w:num w:numId="41">
    <w:abstractNumId w:val="18"/>
  </w:num>
  <w:num w:numId="42">
    <w:abstractNumId w:val="3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0"/>
    <w:rsid w:val="00000289"/>
    <w:rsid w:val="0002508E"/>
    <w:rsid w:val="00053486"/>
    <w:rsid w:val="000567FD"/>
    <w:rsid w:val="00056B33"/>
    <w:rsid w:val="00060879"/>
    <w:rsid w:val="00062F09"/>
    <w:rsid w:val="00063808"/>
    <w:rsid w:val="000B1571"/>
    <w:rsid w:val="000C4295"/>
    <w:rsid w:val="000C6139"/>
    <w:rsid w:val="000D72E9"/>
    <w:rsid w:val="00101E1F"/>
    <w:rsid w:val="0010663A"/>
    <w:rsid w:val="00112943"/>
    <w:rsid w:val="001435AD"/>
    <w:rsid w:val="001737AE"/>
    <w:rsid w:val="00185887"/>
    <w:rsid w:val="00187CAD"/>
    <w:rsid w:val="001C4029"/>
    <w:rsid w:val="001C7E5A"/>
    <w:rsid w:val="001D08FC"/>
    <w:rsid w:val="001D1070"/>
    <w:rsid w:val="001F02B4"/>
    <w:rsid w:val="001F1AE9"/>
    <w:rsid w:val="001F4FA6"/>
    <w:rsid w:val="00263308"/>
    <w:rsid w:val="002D0A9A"/>
    <w:rsid w:val="002E5BAE"/>
    <w:rsid w:val="002F214C"/>
    <w:rsid w:val="002F2231"/>
    <w:rsid w:val="00314D42"/>
    <w:rsid w:val="00340912"/>
    <w:rsid w:val="003512F6"/>
    <w:rsid w:val="00383196"/>
    <w:rsid w:val="00390A39"/>
    <w:rsid w:val="003F3DAB"/>
    <w:rsid w:val="003F6D34"/>
    <w:rsid w:val="003F74F3"/>
    <w:rsid w:val="00401D07"/>
    <w:rsid w:val="004025CC"/>
    <w:rsid w:val="0040718B"/>
    <w:rsid w:val="00422FA4"/>
    <w:rsid w:val="004319F4"/>
    <w:rsid w:val="004A287A"/>
    <w:rsid w:val="004B4A60"/>
    <w:rsid w:val="004C5B79"/>
    <w:rsid w:val="004C7C6C"/>
    <w:rsid w:val="004D13F6"/>
    <w:rsid w:val="004D5B7A"/>
    <w:rsid w:val="00510AE4"/>
    <w:rsid w:val="005608AE"/>
    <w:rsid w:val="00580855"/>
    <w:rsid w:val="005909A7"/>
    <w:rsid w:val="005B42FD"/>
    <w:rsid w:val="00636B71"/>
    <w:rsid w:val="00662DFA"/>
    <w:rsid w:val="00676E3E"/>
    <w:rsid w:val="00683205"/>
    <w:rsid w:val="006D03BA"/>
    <w:rsid w:val="006F24C9"/>
    <w:rsid w:val="00702439"/>
    <w:rsid w:val="00717705"/>
    <w:rsid w:val="00717EFC"/>
    <w:rsid w:val="007229A1"/>
    <w:rsid w:val="0072738A"/>
    <w:rsid w:val="00727E66"/>
    <w:rsid w:val="00733D6A"/>
    <w:rsid w:val="007367E3"/>
    <w:rsid w:val="00743846"/>
    <w:rsid w:val="007773C6"/>
    <w:rsid w:val="00787A0F"/>
    <w:rsid w:val="00795973"/>
    <w:rsid w:val="007B62DE"/>
    <w:rsid w:val="007C2997"/>
    <w:rsid w:val="008111FC"/>
    <w:rsid w:val="00811A8B"/>
    <w:rsid w:val="0081526B"/>
    <w:rsid w:val="00826DFB"/>
    <w:rsid w:val="00854DFF"/>
    <w:rsid w:val="0085772B"/>
    <w:rsid w:val="00873E06"/>
    <w:rsid w:val="00895FD9"/>
    <w:rsid w:val="00896F93"/>
    <w:rsid w:val="008A1606"/>
    <w:rsid w:val="008B54DD"/>
    <w:rsid w:val="008F2768"/>
    <w:rsid w:val="008F491D"/>
    <w:rsid w:val="009230BB"/>
    <w:rsid w:val="009240C4"/>
    <w:rsid w:val="00927EAB"/>
    <w:rsid w:val="00932C6D"/>
    <w:rsid w:val="00934C8E"/>
    <w:rsid w:val="00956013"/>
    <w:rsid w:val="00956C67"/>
    <w:rsid w:val="009571AB"/>
    <w:rsid w:val="009908B9"/>
    <w:rsid w:val="009A3D8D"/>
    <w:rsid w:val="009D3D1A"/>
    <w:rsid w:val="009F5F10"/>
    <w:rsid w:val="00A008E4"/>
    <w:rsid w:val="00A06A63"/>
    <w:rsid w:val="00A42E0A"/>
    <w:rsid w:val="00A45575"/>
    <w:rsid w:val="00A50E29"/>
    <w:rsid w:val="00A75448"/>
    <w:rsid w:val="00A7573C"/>
    <w:rsid w:val="00A953BE"/>
    <w:rsid w:val="00AB66B3"/>
    <w:rsid w:val="00AC5818"/>
    <w:rsid w:val="00AF7538"/>
    <w:rsid w:val="00B136B0"/>
    <w:rsid w:val="00B305BA"/>
    <w:rsid w:val="00B55782"/>
    <w:rsid w:val="00B75302"/>
    <w:rsid w:val="00B77192"/>
    <w:rsid w:val="00B95A5C"/>
    <w:rsid w:val="00BB1FB0"/>
    <w:rsid w:val="00BC5B9D"/>
    <w:rsid w:val="00BD2EB9"/>
    <w:rsid w:val="00BE23E4"/>
    <w:rsid w:val="00C1012B"/>
    <w:rsid w:val="00C1414F"/>
    <w:rsid w:val="00C24817"/>
    <w:rsid w:val="00C24E7C"/>
    <w:rsid w:val="00C609AB"/>
    <w:rsid w:val="00C97B74"/>
    <w:rsid w:val="00CB3F80"/>
    <w:rsid w:val="00CC7C1E"/>
    <w:rsid w:val="00CC7C87"/>
    <w:rsid w:val="00CE217B"/>
    <w:rsid w:val="00CE36E5"/>
    <w:rsid w:val="00CF440F"/>
    <w:rsid w:val="00CF507E"/>
    <w:rsid w:val="00D211AE"/>
    <w:rsid w:val="00D51974"/>
    <w:rsid w:val="00D624E8"/>
    <w:rsid w:val="00D758B7"/>
    <w:rsid w:val="00D95F8B"/>
    <w:rsid w:val="00DB208F"/>
    <w:rsid w:val="00DC3C20"/>
    <w:rsid w:val="00E23A69"/>
    <w:rsid w:val="00E30742"/>
    <w:rsid w:val="00E43C88"/>
    <w:rsid w:val="00E46E76"/>
    <w:rsid w:val="00E50854"/>
    <w:rsid w:val="00E555C4"/>
    <w:rsid w:val="00E56361"/>
    <w:rsid w:val="00E57590"/>
    <w:rsid w:val="00E762DE"/>
    <w:rsid w:val="00E9508D"/>
    <w:rsid w:val="00EA45EF"/>
    <w:rsid w:val="00EC117A"/>
    <w:rsid w:val="00EC31CD"/>
    <w:rsid w:val="00EE21C1"/>
    <w:rsid w:val="00EE3B8A"/>
    <w:rsid w:val="00F57EF8"/>
    <w:rsid w:val="00F610FE"/>
    <w:rsid w:val="00F76547"/>
    <w:rsid w:val="00F92898"/>
    <w:rsid w:val="00F93743"/>
    <w:rsid w:val="00F95EEE"/>
    <w:rsid w:val="00FB19DF"/>
    <w:rsid w:val="00FC2678"/>
    <w:rsid w:val="00FE7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7FE4F"/>
  <w15:docId w15:val="{EDA094A7-91C4-4B6E-8EAD-8E54750F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6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36B0"/>
  </w:style>
  <w:style w:type="paragraph" w:styleId="Stopka">
    <w:name w:val="footer"/>
    <w:basedOn w:val="Normalny"/>
    <w:link w:val="StopkaZnak"/>
    <w:uiPriority w:val="99"/>
    <w:unhideWhenUsed/>
    <w:rsid w:val="00B1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6B0"/>
  </w:style>
  <w:style w:type="character" w:customStyle="1" w:styleId="NagwekZnak1">
    <w:name w:val="Nagłówek Znak1"/>
    <w:rsid w:val="00B136B0"/>
    <w:rPr>
      <w:rFonts w:ascii="Calibri" w:eastAsia="Calibri" w:hAnsi="Calibri" w:cs="Calibri"/>
      <w:lang w:eastAsia="ar-SA"/>
    </w:rPr>
  </w:style>
  <w:style w:type="character" w:customStyle="1" w:styleId="StopkaZnak1">
    <w:name w:val="Stopka Znak1"/>
    <w:rsid w:val="00B136B0"/>
    <w:rPr>
      <w:rFonts w:ascii="Calibri" w:eastAsia="Calibri" w:hAnsi="Calibri" w:cs="Calibri"/>
      <w:lang w:eastAsia="ar-SA"/>
    </w:rPr>
  </w:style>
  <w:style w:type="character" w:styleId="Pogrubienie">
    <w:name w:val="Strong"/>
    <w:qFormat/>
    <w:rsid w:val="00B136B0"/>
    <w:rPr>
      <w:b/>
      <w:bCs/>
    </w:rPr>
  </w:style>
  <w:style w:type="character" w:customStyle="1" w:styleId="WW8Num1z0">
    <w:name w:val="WW8Num1z0"/>
    <w:rsid w:val="00B136B0"/>
    <w:rPr>
      <w:b/>
    </w:rPr>
  </w:style>
  <w:style w:type="character" w:styleId="Hipercze">
    <w:name w:val="Hyperlink"/>
    <w:rsid w:val="00B136B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6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36B0"/>
    <w:pPr>
      <w:ind w:left="720"/>
      <w:contextualSpacing/>
    </w:pPr>
  </w:style>
  <w:style w:type="table" w:styleId="Tabela-Siatka">
    <w:name w:val="Table Grid"/>
    <w:basedOn w:val="Standardowy"/>
    <w:uiPriority w:val="59"/>
    <w:rsid w:val="00101E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6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6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678"/>
    <w:rPr>
      <w:vertAlign w:val="superscript"/>
    </w:rPr>
  </w:style>
  <w:style w:type="paragraph" w:customStyle="1" w:styleId="Default">
    <w:name w:val="Default"/>
    <w:rsid w:val="00C24817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n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erunek-praca@warminskizakatek.com.pl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0553-472B-4636-982C-79226121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12</Pages>
  <Words>3856</Words>
  <Characters>23137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Jola</Company>
  <LinksUpToDate>false</LinksUpToDate>
  <CharactersWithSpaces>26940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</dc:creator>
  <cp:lastModifiedBy>Y6</cp:lastModifiedBy>
  <cp:revision>6</cp:revision>
  <cp:lastPrinted>2019-02-01T09:59:00Z</cp:lastPrinted>
  <dcterms:created xsi:type="dcterms:W3CDTF">2020-03-16T16:13:00Z</dcterms:created>
  <dcterms:modified xsi:type="dcterms:W3CDTF">2020-03-16T18:10:00Z</dcterms:modified>
</cp:coreProperties>
</file>