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15" w:rsidRDefault="00823215" w:rsidP="00823215">
      <w:pPr>
        <w:spacing w:line="480" w:lineRule="auto"/>
        <w:jc w:val="center"/>
        <w:rPr>
          <w:rFonts w:cstheme="minorHAnsi"/>
          <w:b/>
          <w:bCs/>
          <w:sz w:val="40"/>
          <w:szCs w:val="40"/>
        </w:rPr>
      </w:pPr>
    </w:p>
    <w:p w:rsidR="00823215" w:rsidRDefault="00823215" w:rsidP="00823215">
      <w:pPr>
        <w:spacing w:line="480" w:lineRule="auto"/>
        <w:jc w:val="center"/>
        <w:rPr>
          <w:rFonts w:cstheme="minorHAnsi"/>
          <w:b/>
          <w:bCs/>
          <w:sz w:val="40"/>
          <w:szCs w:val="40"/>
        </w:rPr>
      </w:pPr>
      <w:r w:rsidRPr="00507761">
        <w:rPr>
          <w:rFonts w:cstheme="minorHAnsi"/>
          <w:b/>
          <w:bCs/>
          <w:sz w:val="40"/>
          <w:szCs w:val="40"/>
        </w:rPr>
        <w:t xml:space="preserve">LOKALNA GRUPA DZIAŁANIA „WARMIŃSKI ZAKĄTEK” </w:t>
      </w:r>
    </w:p>
    <w:p w:rsidR="00823215" w:rsidRPr="00507761" w:rsidRDefault="00823215" w:rsidP="00823215">
      <w:pPr>
        <w:spacing w:line="480" w:lineRule="auto"/>
        <w:jc w:val="center"/>
        <w:rPr>
          <w:rFonts w:cstheme="minorHAnsi"/>
          <w:b/>
          <w:bCs/>
          <w:sz w:val="40"/>
          <w:szCs w:val="40"/>
        </w:rPr>
      </w:pPr>
    </w:p>
    <w:p w:rsidR="00823215" w:rsidRPr="00613497" w:rsidRDefault="00823215" w:rsidP="00823215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613497">
        <w:rPr>
          <w:rFonts w:ascii="Arial Narrow" w:hAnsi="Arial Narrow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C7DFD22" wp14:editId="08650CCC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1898015" cy="2095500"/>
            <wp:effectExtent l="0" t="0" r="6985" b="0"/>
            <wp:wrapTight wrapText="bothSides">
              <wp:wrapPolygon edited="0">
                <wp:start x="0" y="0"/>
                <wp:lineTo x="0" y="21404"/>
                <wp:lineTo x="21463" y="21404"/>
                <wp:lineTo x="2146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215" w:rsidRPr="00613497" w:rsidRDefault="00823215" w:rsidP="00823215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:rsidR="00823215" w:rsidRPr="00613497" w:rsidRDefault="00823215" w:rsidP="00823215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:rsidR="00823215" w:rsidRPr="00613497" w:rsidRDefault="00823215" w:rsidP="00823215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:rsidR="00823215" w:rsidRDefault="00823215" w:rsidP="00823215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:rsidR="00823215" w:rsidRDefault="00823215" w:rsidP="00823215">
      <w:pPr>
        <w:spacing w:after="0"/>
      </w:pPr>
    </w:p>
    <w:p w:rsidR="00823215" w:rsidRDefault="00823215" w:rsidP="00823215">
      <w:pPr>
        <w:spacing w:after="0"/>
      </w:pPr>
    </w:p>
    <w:p w:rsidR="00823215" w:rsidRDefault="00823215" w:rsidP="00823215">
      <w:pPr>
        <w:spacing w:after="0"/>
      </w:pPr>
    </w:p>
    <w:p w:rsidR="00823215" w:rsidRDefault="00823215" w:rsidP="00823215">
      <w:pPr>
        <w:spacing w:after="0"/>
      </w:pPr>
    </w:p>
    <w:p w:rsidR="00823215" w:rsidRDefault="00823215" w:rsidP="00823215">
      <w:pPr>
        <w:spacing w:after="0"/>
      </w:pPr>
    </w:p>
    <w:p w:rsidR="00823215" w:rsidRDefault="00823215" w:rsidP="00823215">
      <w:pPr>
        <w:spacing w:after="0"/>
        <w:jc w:val="center"/>
        <w:rPr>
          <w:b/>
          <w:sz w:val="40"/>
          <w:szCs w:val="40"/>
        </w:rPr>
      </w:pPr>
      <w:r w:rsidRPr="00823215">
        <w:rPr>
          <w:b/>
          <w:sz w:val="40"/>
          <w:szCs w:val="40"/>
        </w:rPr>
        <w:t>Raport z realizacji planu włączenia społeczności zgodnie z opisem procesu przygotowania LSR</w:t>
      </w:r>
    </w:p>
    <w:p w:rsidR="00823215" w:rsidRDefault="00823215" w:rsidP="00823215">
      <w:pPr>
        <w:spacing w:after="0"/>
        <w:jc w:val="center"/>
        <w:rPr>
          <w:b/>
          <w:sz w:val="40"/>
          <w:szCs w:val="40"/>
        </w:rPr>
      </w:pPr>
    </w:p>
    <w:p w:rsidR="00823215" w:rsidRDefault="00823215" w:rsidP="00823215">
      <w:pPr>
        <w:spacing w:after="0"/>
        <w:jc w:val="center"/>
        <w:rPr>
          <w:b/>
          <w:sz w:val="40"/>
          <w:szCs w:val="40"/>
        </w:rPr>
      </w:pPr>
    </w:p>
    <w:p w:rsidR="00823215" w:rsidRDefault="00823215" w:rsidP="00823215">
      <w:pPr>
        <w:rPr>
          <w:sz w:val="36"/>
          <w:szCs w:val="36"/>
        </w:rPr>
      </w:pPr>
      <w:r w:rsidRPr="007875C6">
        <w:rPr>
          <w:noProof/>
          <w:sz w:val="36"/>
          <w:szCs w:val="36"/>
        </w:rPr>
        <w:drawing>
          <wp:inline distT="0" distB="0" distL="0" distR="0" wp14:anchorId="27A8A2F0" wp14:editId="0B7F86D7">
            <wp:extent cx="5760720" cy="900430"/>
            <wp:effectExtent l="0" t="0" r="0" b="0"/>
            <wp:docPr id="7172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F6D1DA48-0622-4336-8A18-0DAC64A74E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0">
                      <a:extLst>
                        <a:ext uri="{FF2B5EF4-FFF2-40B4-BE49-F238E27FC236}">
                          <a16:creationId xmlns:a16="http://schemas.microsoft.com/office/drawing/2014/main" id="{F6D1DA48-0622-4336-8A18-0DAC64A74E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23215" w:rsidRPr="00FF68A7" w:rsidRDefault="00823215" w:rsidP="00823215">
      <w:pPr>
        <w:spacing w:line="240" w:lineRule="auto"/>
        <w:jc w:val="center"/>
      </w:pPr>
      <w:r w:rsidRPr="00FF68A7">
        <w:t xml:space="preserve">   </w:t>
      </w:r>
      <w:r w:rsidRPr="00FF68A7">
        <w:rPr>
          <w:rFonts w:cs="Tahoma"/>
        </w:rPr>
        <w:t>    </w:t>
      </w:r>
      <w:r>
        <w:rPr>
          <w:rFonts w:cs="Tahoma"/>
        </w:rPr>
        <w:t xml:space="preserve">   </w:t>
      </w:r>
      <w:r w:rsidRPr="00FF68A7">
        <w:rPr>
          <w:rFonts w:cs="Tahoma"/>
        </w:rPr>
        <w:t>  </w:t>
      </w:r>
      <w:r w:rsidRPr="00FF68A7">
        <w:rPr>
          <w:rFonts w:cs="Tahoma"/>
          <w:color w:val="000000"/>
        </w:rPr>
        <w:t>      </w:t>
      </w:r>
      <w:r w:rsidRPr="00FF68A7">
        <w:t>                               </w:t>
      </w:r>
    </w:p>
    <w:p w:rsidR="00823215" w:rsidRPr="00A366EC" w:rsidRDefault="00823215" w:rsidP="00823215">
      <w:pPr>
        <w:pStyle w:val="Default"/>
        <w:jc w:val="center"/>
        <w:rPr>
          <w:rFonts w:ascii="Calibri" w:hAnsi="Calibri"/>
          <w:bCs/>
          <w:i/>
          <w:sz w:val="18"/>
          <w:szCs w:val="18"/>
        </w:rPr>
      </w:pPr>
      <w:r w:rsidRPr="00A366EC">
        <w:rPr>
          <w:rFonts w:ascii="Calibri" w:hAnsi="Calibri"/>
          <w:bCs/>
          <w:i/>
          <w:sz w:val="18"/>
          <w:szCs w:val="18"/>
        </w:rPr>
        <w:t xml:space="preserve">Dokument opracowany ze środków Unii Europejskiej w ramach działania </w:t>
      </w:r>
      <w:r>
        <w:rPr>
          <w:rFonts w:ascii="Calibri" w:hAnsi="Calibri"/>
          <w:bCs/>
          <w:i/>
          <w:sz w:val="18"/>
          <w:szCs w:val="18"/>
        </w:rPr>
        <w:t>19.1</w:t>
      </w:r>
      <w:r w:rsidRPr="00A366EC">
        <w:rPr>
          <w:rFonts w:ascii="Calibri" w:hAnsi="Calibri"/>
          <w:bCs/>
          <w:i/>
          <w:sz w:val="18"/>
          <w:szCs w:val="18"/>
        </w:rPr>
        <w:t xml:space="preserve"> „Wsparcie </w:t>
      </w:r>
      <w:r>
        <w:rPr>
          <w:rFonts w:ascii="Calibri" w:hAnsi="Calibri"/>
          <w:bCs/>
          <w:i/>
          <w:sz w:val="18"/>
          <w:szCs w:val="18"/>
        </w:rPr>
        <w:t>przygotowawcze”</w:t>
      </w:r>
      <w:r w:rsidRPr="00A366EC">
        <w:rPr>
          <w:rFonts w:ascii="Calibri" w:hAnsi="Calibri"/>
          <w:bCs/>
          <w:i/>
          <w:sz w:val="18"/>
          <w:szCs w:val="18"/>
        </w:rPr>
        <w:t xml:space="preserve"> Programu Rozwoju Obszarów Wiejskich na lata 2014 - 2020.</w:t>
      </w:r>
    </w:p>
    <w:p w:rsidR="00823215" w:rsidRPr="00A366EC" w:rsidRDefault="00823215" w:rsidP="00823215">
      <w:pPr>
        <w:pStyle w:val="Default"/>
        <w:jc w:val="center"/>
        <w:rPr>
          <w:rFonts w:ascii="Calibri" w:hAnsi="Calibri"/>
          <w:bCs/>
          <w:i/>
          <w:sz w:val="18"/>
          <w:szCs w:val="18"/>
        </w:rPr>
      </w:pPr>
      <w:r w:rsidRPr="00A366EC">
        <w:rPr>
          <w:rFonts w:ascii="Calibri" w:hAnsi="Calibri"/>
          <w:bCs/>
          <w:i/>
          <w:sz w:val="18"/>
          <w:szCs w:val="18"/>
        </w:rPr>
        <w:t>Instytucja Zarządzająca Programem Rozwoju Obszarów Wiejskich na lata 2014 -2020: Ministerstwo Rolnictwa i Rozwoju Wsi.</w:t>
      </w:r>
    </w:p>
    <w:p w:rsidR="00823215" w:rsidRDefault="00823215" w:rsidP="00823215">
      <w:pPr>
        <w:jc w:val="center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i/>
          <w:sz w:val="18"/>
          <w:szCs w:val="18"/>
        </w:rPr>
        <w:t>Dokument  opracowany</w:t>
      </w:r>
      <w:r w:rsidRPr="00A366EC">
        <w:rPr>
          <w:rFonts w:ascii="Calibri" w:hAnsi="Calibri"/>
          <w:bCs/>
          <w:i/>
          <w:sz w:val="18"/>
          <w:szCs w:val="18"/>
        </w:rPr>
        <w:t xml:space="preserve"> przez </w:t>
      </w:r>
      <w:r>
        <w:rPr>
          <w:rFonts w:ascii="Calibri" w:hAnsi="Calibri"/>
          <w:bCs/>
          <w:i/>
          <w:sz w:val="18"/>
          <w:szCs w:val="18"/>
        </w:rPr>
        <w:t>Lokalną Grupę Działania „Warmiński Zakątek”</w:t>
      </w:r>
    </w:p>
    <w:p w:rsidR="00823215" w:rsidRDefault="00823215" w:rsidP="00823215">
      <w:pPr>
        <w:jc w:val="center"/>
        <w:rPr>
          <w:rFonts w:cstheme="minorHAnsi"/>
          <w:b/>
          <w:sz w:val="28"/>
          <w:szCs w:val="28"/>
        </w:rPr>
      </w:pPr>
    </w:p>
    <w:p w:rsidR="00823215" w:rsidRPr="00823215" w:rsidRDefault="00823215" w:rsidP="00823215">
      <w:pPr>
        <w:spacing w:after="0" w:line="276" w:lineRule="auto"/>
        <w:rPr>
          <w:b/>
          <w:sz w:val="28"/>
          <w:szCs w:val="28"/>
        </w:rPr>
      </w:pPr>
      <w:r w:rsidRPr="00823215">
        <w:rPr>
          <w:b/>
          <w:sz w:val="28"/>
          <w:szCs w:val="28"/>
        </w:rPr>
        <w:lastRenderedPageBreak/>
        <w:t xml:space="preserve">1. Nazwa LGD i forma prawna. </w:t>
      </w:r>
    </w:p>
    <w:p w:rsidR="00823215" w:rsidRPr="00823215" w:rsidRDefault="00823215" w:rsidP="00823215">
      <w:pPr>
        <w:pStyle w:val="Default"/>
        <w:spacing w:line="276" w:lineRule="auto"/>
        <w:ind w:left="227"/>
        <w:rPr>
          <w:rFonts w:asciiTheme="minorHAnsi" w:hAnsiTheme="minorHAnsi"/>
          <w:b/>
        </w:rPr>
      </w:pPr>
      <w:r w:rsidRPr="00823215">
        <w:rPr>
          <w:rFonts w:asciiTheme="minorHAnsi" w:hAnsiTheme="minorHAnsi"/>
          <w:b/>
        </w:rPr>
        <w:t>Lokalna Grupa Działania "Warmiński Zakątek"</w:t>
      </w:r>
    </w:p>
    <w:p w:rsidR="00823215" w:rsidRPr="00391DAC" w:rsidRDefault="00823215" w:rsidP="00823215">
      <w:pPr>
        <w:pStyle w:val="Default"/>
        <w:spacing w:line="276" w:lineRule="auto"/>
        <w:ind w:left="227"/>
        <w:rPr>
          <w:rFonts w:asciiTheme="minorHAnsi" w:hAnsiTheme="minorHAnsi"/>
          <w:sz w:val="22"/>
          <w:szCs w:val="22"/>
        </w:rPr>
      </w:pPr>
      <w:r w:rsidRPr="00391DAC">
        <w:rPr>
          <w:rFonts w:asciiTheme="minorHAnsi" w:hAnsiTheme="minorHAnsi"/>
          <w:sz w:val="22"/>
          <w:szCs w:val="22"/>
        </w:rPr>
        <w:t>Forma prawna: Stowarzyszenie</w:t>
      </w:r>
    </w:p>
    <w:p w:rsidR="00823215" w:rsidRDefault="00823215" w:rsidP="00823215">
      <w:pPr>
        <w:pStyle w:val="Default"/>
        <w:spacing w:line="276" w:lineRule="auto"/>
        <w:ind w:left="227"/>
        <w:rPr>
          <w:rFonts w:asciiTheme="minorHAnsi" w:hAnsiTheme="minorHAnsi"/>
          <w:sz w:val="22"/>
          <w:szCs w:val="22"/>
        </w:rPr>
      </w:pPr>
      <w:r w:rsidRPr="00391DAC">
        <w:rPr>
          <w:rFonts w:asciiTheme="minorHAnsi" w:hAnsiTheme="minorHAnsi"/>
          <w:sz w:val="22"/>
          <w:szCs w:val="22"/>
        </w:rPr>
        <w:t>Nr KRS: 0000260433</w:t>
      </w:r>
    </w:p>
    <w:p w:rsidR="00823215" w:rsidRDefault="00823215" w:rsidP="00823215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823215" w:rsidRDefault="00823215" w:rsidP="00823215">
      <w:pPr>
        <w:pStyle w:val="Default"/>
        <w:spacing w:line="276" w:lineRule="auto"/>
        <w:rPr>
          <w:rFonts w:asciiTheme="minorHAnsi" w:hAnsiTheme="minorHAnsi"/>
          <w:b/>
          <w:sz w:val="28"/>
          <w:szCs w:val="28"/>
        </w:rPr>
      </w:pPr>
      <w:r w:rsidRPr="00823215">
        <w:rPr>
          <w:rFonts w:asciiTheme="minorHAnsi" w:hAnsiTheme="minorHAnsi"/>
          <w:b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23215">
        <w:rPr>
          <w:rFonts w:asciiTheme="minorHAnsi" w:hAnsiTheme="minorHAnsi"/>
          <w:b/>
          <w:sz w:val="28"/>
          <w:szCs w:val="28"/>
        </w:rPr>
        <w:t xml:space="preserve">Członkowie LGD – reprezentatywność sektorowa na poziomie </w:t>
      </w:r>
    </w:p>
    <w:p w:rsidR="00823215" w:rsidRPr="00823215" w:rsidRDefault="00823215" w:rsidP="00823215">
      <w:pPr>
        <w:pStyle w:val="Default"/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</w:t>
      </w:r>
      <w:r w:rsidRPr="00823215">
        <w:rPr>
          <w:rFonts w:asciiTheme="minorHAnsi" w:hAnsiTheme="minorHAnsi"/>
          <w:b/>
          <w:sz w:val="28"/>
          <w:szCs w:val="28"/>
        </w:rPr>
        <w:t>poszczególnych  gmin</w:t>
      </w:r>
    </w:p>
    <w:p w:rsidR="00823215" w:rsidRDefault="00823215" w:rsidP="0082321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23215" w:rsidRPr="003B6A71" w:rsidRDefault="00823215" w:rsidP="0082321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B6A71">
        <w:rPr>
          <w:rFonts w:asciiTheme="minorHAnsi" w:hAnsiTheme="minorHAnsi"/>
          <w:color w:val="auto"/>
          <w:sz w:val="22"/>
          <w:szCs w:val="22"/>
        </w:rPr>
        <w:t>REPREZENTATYWNOŚĆ CZŁONKÓW LGD NA POZIOMIE POSZCZEGÓLNYCH GMIN CZŁONKOWSKICH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992"/>
        <w:gridCol w:w="1134"/>
        <w:gridCol w:w="1417"/>
      </w:tblGrid>
      <w:tr w:rsidR="00823215" w:rsidRPr="00584CFE" w:rsidTr="00823215">
        <w:tc>
          <w:tcPr>
            <w:tcW w:w="3964" w:type="dxa"/>
            <w:vMerge w:val="restart"/>
            <w:shd w:val="clear" w:color="auto" w:fill="D9D9D9"/>
            <w:vAlign w:val="center"/>
          </w:tcPr>
          <w:p w:rsidR="00823215" w:rsidRPr="00584CFE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103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23215" w:rsidRPr="00584CFE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Liczba członków sektora</w:t>
            </w:r>
          </w:p>
        </w:tc>
      </w:tr>
      <w:tr w:rsidR="00823215" w:rsidRPr="00584CFE" w:rsidTr="00823215">
        <w:tc>
          <w:tcPr>
            <w:tcW w:w="3964" w:type="dxa"/>
            <w:vMerge/>
            <w:shd w:val="clear" w:color="auto" w:fill="auto"/>
          </w:tcPr>
          <w:p w:rsidR="00823215" w:rsidRPr="00584CFE" w:rsidRDefault="00823215" w:rsidP="00F5612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23215" w:rsidRPr="00584CFE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84CF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Społecznego – </w:t>
            </w:r>
            <w:proofErr w:type="spellStart"/>
            <w:r w:rsidRPr="00584CFE">
              <w:rPr>
                <w:rFonts w:asciiTheme="minorHAnsi" w:hAnsiTheme="minorHAnsi"/>
                <w:color w:val="auto"/>
                <w:sz w:val="18"/>
                <w:szCs w:val="18"/>
              </w:rPr>
              <w:t>ngo’s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23215" w:rsidRPr="00584CFE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584CFE">
              <w:rPr>
                <w:rFonts w:asciiTheme="minorHAnsi" w:hAnsiTheme="minorHAnsi"/>
                <w:color w:val="auto"/>
                <w:sz w:val="18"/>
                <w:szCs w:val="18"/>
              </w:rPr>
              <w:t>gospodar</w:t>
            </w:r>
            <w:proofErr w:type="spellEnd"/>
          </w:p>
          <w:p w:rsidR="00823215" w:rsidRPr="00584CFE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84CFE">
              <w:rPr>
                <w:rFonts w:asciiTheme="minorHAnsi" w:hAnsiTheme="minorHAnsi"/>
                <w:color w:val="auto"/>
                <w:sz w:val="18"/>
                <w:szCs w:val="18"/>
              </w:rPr>
              <w:t>czego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23215" w:rsidRPr="00584CFE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584CFE">
              <w:rPr>
                <w:rFonts w:asciiTheme="minorHAnsi" w:hAnsiTheme="minorHAnsi"/>
                <w:color w:val="auto"/>
                <w:sz w:val="18"/>
                <w:szCs w:val="18"/>
              </w:rPr>
              <w:t>publicz</w:t>
            </w:r>
            <w:proofErr w:type="spellEnd"/>
          </w:p>
          <w:p w:rsidR="00823215" w:rsidRPr="00584CFE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584CFE">
              <w:rPr>
                <w:rFonts w:asciiTheme="minorHAnsi" w:hAnsiTheme="minorHAnsi"/>
                <w:color w:val="auto"/>
                <w:sz w:val="18"/>
                <w:szCs w:val="18"/>
              </w:rPr>
              <w:t>nego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23215" w:rsidRPr="00584CFE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84CFE">
              <w:rPr>
                <w:rFonts w:asciiTheme="minorHAnsi" w:hAnsiTheme="minorHAnsi"/>
                <w:color w:val="auto"/>
                <w:sz w:val="18"/>
                <w:szCs w:val="18"/>
              </w:rPr>
              <w:t>Mieszkańców</w:t>
            </w:r>
          </w:p>
        </w:tc>
      </w:tr>
      <w:tr w:rsidR="00823215" w:rsidRPr="00584CFE" w:rsidTr="00823215"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Dywity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</w:tr>
      <w:tr w:rsidR="00823215" w:rsidRPr="00584CFE" w:rsidTr="00823215"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Dobre Miasto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32</w:t>
            </w:r>
          </w:p>
        </w:tc>
      </w:tr>
      <w:tr w:rsidR="00823215" w:rsidRPr="00584CFE" w:rsidTr="00823215">
        <w:trPr>
          <w:trHeight w:val="195"/>
        </w:trPr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Jeziorany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</w:tr>
      <w:tr w:rsidR="00823215" w:rsidRPr="00584CFE" w:rsidTr="00823215"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Lidzbark Warmiński (gm. miejska)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823215" w:rsidRPr="00584CFE" w:rsidTr="00823215"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Lidzbark Warmiński (gm. wiejska)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</w:tr>
      <w:tr w:rsidR="00823215" w:rsidRPr="00584CFE" w:rsidTr="00823215"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Lubomino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</w:tr>
      <w:tr w:rsidR="00823215" w:rsidRPr="00584CFE" w:rsidTr="00823215"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Orneta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</w:p>
        </w:tc>
      </w:tr>
      <w:tr w:rsidR="00823215" w:rsidRPr="00584CFE" w:rsidTr="00823215"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Kiwity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823215" w:rsidRPr="00584CFE" w:rsidTr="00823215"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Górowo Iławeckie (gm. miejska)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</w:tr>
      <w:tr w:rsidR="00823215" w:rsidRPr="00584CFE" w:rsidTr="00823215"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Górowo Iławeckie (gm. wiejska)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823215" w:rsidRPr="00584CFE" w:rsidTr="00823215"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Bartoszyce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</w:tr>
      <w:tr w:rsidR="00823215" w:rsidRPr="00584CFE" w:rsidTr="00823215">
        <w:tc>
          <w:tcPr>
            <w:tcW w:w="3964" w:type="dxa"/>
            <w:shd w:val="clear" w:color="auto" w:fill="auto"/>
            <w:vAlign w:val="center"/>
          </w:tcPr>
          <w:p w:rsidR="00823215" w:rsidRPr="00584CFE" w:rsidRDefault="00823215" w:rsidP="00F5612C">
            <w:pPr>
              <w:pStyle w:val="Default"/>
              <w:spacing w:after="6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4CFE">
              <w:rPr>
                <w:rFonts w:asciiTheme="minorHAnsi" w:hAnsiTheme="minorHAnsi"/>
                <w:color w:val="auto"/>
                <w:sz w:val="22"/>
                <w:szCs w:val="22"/>
              </w:rPr>
              <w:t>Bisztynek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3215" w:rsidRPr="00B36A3B" w:rsidRDefault="00823215" w:rsidP="00F5612C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36A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</w:tr>
    </w:tbl>
    <w:p w:rsidR="00823215" w:rsidRPr="00584CFE" w:rsidRDefault="00823215" w:rsidP="0082321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84CFE">
        <w:rPr>
          <w:rFonts w:asciiTheme="minorHAnsi" w:hAnsiTheme="minorHAnsi"/>
          <w:i/>
          <w:color w:val="auto"/>
          <w:sz w:val="22"/>
          <w:szCs w:val="22"/>
        </w:rPr>
        <w:t>źródło: opracowanie własne na podstawie deklaracji członkowskich, danych osobowych członków LGD</w:t>
      </w:r>
    </w:p>
    <w:p w:rsidR="00823215" w:rsidRDefault="00823215" w:rsidP="00823215">
      <w:pPr>
        <w:pStyle w:val="Default"/>
        <w:spacing w:line="276" w:lineRule="auto"/>
        <w:rPr>
          <w:rFonts w:ascii="Arial Narrow" w:hAnsi="Arial Narrow"/>
          <w:color w:val="FF0000"/>
          <w:sz w:val="22"/>
          <w:szCs w:val="22"/>
        </w:rPr>
      </w:pPr>
    </w:p>
    <w:p w:rsidR="00D90091" w:rsidRDefault="00D90091" w:rsidP="00823215">
      <w:pPr>
        <w:pStyle w:val="Default"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823215" w:rsidRDefault="00823215" w:rsidP="00823215">
      <w:pPr>
        <w:pStyle w:val="Default"/>
        <w:spacing w:line="276" w:lineRule="auto"/>
        <w:rPr>
          <w:rFonts w:asciiTheme="minorHAnsi" w:hAnsiTheme="minorHAnsi"/>
          <w:b/>
          <w:sz w:val="28"/>
          <w:szCs w:val="28"/>
        </w:rPr>
      </w:pPr>
      <w:r w:rsidRPr="00823215">
        <w:rPr>
          <w:rFonts w:asciiTheme="minorHAnsi" w:hAnsiTheme="minorHAnsi"/>
          <w:b/>
          <w:sz w:val="28"/>
          <w:szCs w:val="28"/>
        </w:rPr>
        <w:t xml:space="preserve">3. Partnerstwo </w:t>
      </w:r>
    </w:p>
    <w:p w:rsidR="00823215" w:rsidRDefault="00823215" w:rsidP="00823215">
      <w:pPr>
        <w:pStyle w:val="Default"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D90091" w:rsidRDefault="00D90091" w:rsidP="00D90091">
      <w:pPr>
        <w:spacing w:after="0"/>
      </w:pPr>
      <w:r>
        <w:t>LGD stanowi Partnerstwo wzajemnie powiązanych instytucji, podmiotów, osób, uzupełniających potencjały i zasoby. Jednorodny obszar działalności, zbudowane wzajemne relacje i zaufanie czynią Partnerstwo  istotnym z punktu widzenia wdrażania LSR. Aktywność i partycypacja członków społeczności, reprezentujących wszystkie zdiagnozowane grupy interesariuszy stanowiły również podstawę przygotowania LSR i będą priorytetowe we wzmacnianiu trafności, adekwatności, odpowiedzialności i efektywności wdrażania LSR i oczekiwanych wyników. Utrzymanie aktywności mieszkańców realizowane będzie przez zróżnicowane formy komunikowania (formalne i nieformalne).</w:t>
      </w:r>
    </w:p>
    <w:p w:rsidR="00D90091" w:rsidRDefault="00D90091" w:rsidP="00D90091">
      <w:pPr>
        <w:spacing w:after="0"/>
      </w:pPr>
    </w:p>
    <w:p w:rsidR="00D90091" w:rsidRDefault="00D90091" w:rsidP="00D90091">
      <w:pPr>
        <w:spacing w:after="0"/>
      </w:pPr>
    </w:p>
    <w:p w:rsidR="00D90091" w:rsidRDefault="00D90091" w:rsidP="00D90091">
      <w:pPr>
        <w:spacing w:after="0"/>
      </w:pPr>
    </w:p>
    <w:p w:rsidR="00D90091" w:rsidRDefault="00D90091" w:rsidP="00D90091">
      <w:pPr>
        <w:spacing w:after="0"/>
      </w:pPr>
    </w:p>
    <w:p w:rsidR="00D90091" w:rsidRDefault="00D90091" w:rsidP="00D90091">
      <w:pPr>
        <w:spacing w:after="0"/>
      </w:pPr>
    </w:p>
    <w:p w:rsidR="00D90091" w:rsidRDefault="00D90091" w:rsidP="00D90091">
      <w:pPr>
        <w:spacing w:after="0"/>
      </w:pPr>
    </w:p>
    <w:p w:rsidR="00D90091" w:rsidRDefault="00D90091" w:rsidP="00D90091">
      <w:pPr>
        <w:spacing w:after="0"/>
        <w:rPr>
          <w:b/>
          <w:sz w:val="28"/>
          <w:szCs w:val="28"/>
        </w:rPr>
      </w:pPr>
      <w:r w:rsidRPr="00D90091">
        <w:rPr>
          <w:b/>
          <w:sz w:val="28"/>
          <w:szCs w:val="28"/>
        </w:rPr>
        <w:lastRenderedPageBreak/>
        <w:t>4. Realizacja planu włączenia społeczności w proces przygotowania LSR</w:t>
      </w:r>
    </w:p>
    <w:p w:rsidR="00C679AD" w:rsidRDefault="00C679AD" w:rsidP="00D90091">
      <w:pPr>
        <w:spacing w:after="0"/>
        <w:rPr>
          <w:b/>
          <w:sz w:val="28"/>
          <w:szCs w:val="28"/>
        </w:rPr>
      </w:pPr>
    </w:p>
    <w:p w:rsidR="0098655C" w:rsidRDefault="0098655C" w:rsidP="00C679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C679AD" w:rsidRDefault="00C679AD" w:rsidP="00C679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633C02">
        <w:rPr>
          <w:rFonts w:ascii="Calibri" w:eastAsia="Calibri" w:hAnsi="Calibri" w:cs="Times New Roman"/>
        </w:rPr>
        <w:t xml:space="preserve">Lokalna Strategia Rozwoju Stowarzyszenia LGD </w:t>
      </w:r>
      <w:r>
        <w:rPr>
          <w:rFonts w:ascii="Calibri" w:eastAsia="Calibri" w:hAnsi="Calibri" w:cs="Times New Roman"/>
        </w:rPr>
        <w:t>„Warmiński Zakątek”</w:t>
      </w:r>
      <w:r w:rsidRPr="00633C02">
        <w:rPr>
          <w:rFonts w:ascii="Calibri" w:eastAsia="Calibri" w:hAnsi="Calibri" w:cs="Times New Roman"/>
        </w:rPr>
        <w:t xml:space="preserve">  jest dokumentem opracowanym przy aktywnym udziale mieszkańców obszaru LGD</w:t>
      </w:r>
      <w:r>
        <w:rPr>
          <w:rFonts w:ascii="Calibri" w:eastAsia="Calibri" w:hAnsi="Calibri" w:cs="Times New Roman"/>
        </w:rPr>
        <w:t xml:space="preserve"> oraz w ramach szerokich konsultacji społecznych</w:t>
      </w:r>
      <w:r w:rsidRPr="00633C02">
        <w:rPr>
          <w:rFonts w:ascii="Calibri" w:eastAsia="Calibri" w:hAnsi="Calibri" w:cs="Times New Roman"/>
        </w:rPr>
        <w:t xml:space="preserve">. Dla zapewnienia </w:t>
      </w:r>
      <w:r>
        <w:rPr>
          <w:rFonts w:ascii="Calibri" w:eastAsia="Calibri" w:hAnsi="Calibri" w:cs="Times New Roman"/>
        </w:rPr>
        <w:t>partycypacyjnego charakteru</w:t>
      </w:r>
      <w:r w:rsidRPr="00633C02">
        <w:rPr>
          <w:rFonts w:ascii="Calibri" w:eastAsia="Calibri" w:hAnsi="Calibri" w:cs="Times New Roman"/>
        </w:rPr>
        <w:t xml:space="preserve"> LSR i zagwarantowania udziału społeczności lokalnej na każdym </w:t>
      </w:r>
      <w:r>
        <w:rPr>
          <w:rFonts w:ascii="Calibri" w:eastAsia="Calibri" w:hAnsi="Calibri" w:cs="Times New Roman"/>
        </w:rPr>
        <w:t xml:space="preserve"> kluczowym </w:t>
      </w:r>
      <w:r w:rsidRPr="00633C02">
        <w:rPr>
          <w:rFonts w:ascii="Calibri" w:eastAsia="Calibri" w:hAnsi="Calibri" w:cs="Times New Roman"/>
        </w:rPr>
        <w:t xml:space="preserve">etapie tworzenia LSR, </w:t>
      </w:r>
      <w:proofErr w:type="spellStart"/>
      <w:r>
        <w:rPr>
          <w:rFonts w:ascii="Calibri" w:eastAsia="Calibri" w:hAnsi="Calibri" w:cs="Times New Roman"/>
        </w:rPr>
        <w:t>tj</w:t>
      </w:r>
      <w:proofErr w:type="spellEnd"/>
      <w:r>
        <w:rPr>
          <w:rFonts w:ascii="Calibri" w:eastAsia="Calibri" w:hAnsi="Calibri" w:cs="Times New Roman"/>
        </w:rPr>
        <w:t>:</w:t>
      </w:r>
    </w:p>
    <w:p w:rsidR="00C679AD" w:rsidRDefault="00C679AD" w:rsidP="00C679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diagnozowania problemów i potrzeb,</w:t>
      </w:r>
    </w:p>
    <w:p w:rsidR="00C679AD" w:rsidRDefault="00C679AD" w:rsidP="00C679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określania zasobów, potencjałów i szans,</w:t>
      </w:r>
    </w:p>
    <w:p w:rsidR="00C679AD" w:rsidRDefault="00C679AD" w:rsidP="00C679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wyznaczania celów i przedsięwzięć,</w:t>
      </w:r>
    </w:p>
    <w:p w:rsidR="00C679AD" w:rsidRDefault="00C679AD" w:rsidP="00C679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określenia szczegółowych procesów wdrażania LSR.</w:t>
      </w:r>
    </w:p>
    <w:p w:rsidR="00C679AD" w:rsidRDefault="00C679AD" w:rsidP="00C679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Pr="00633C02">
        <w:rPr>
          <w:rFonts w:ascii="Calibri" w:eastAsia="Calibri" w:hAnsi="Calibri" w:cs="Times New Roman"/>
        </w:rPr>
        <w:t xml:space="preserve">astosowane zostały  </w:t>
      </w:r>
      <w:r>
        <w:rPr>
          <w:rFonts w:ascii="Calibri" w:eastAsia="Calibri" w:hAnsi="Calibri" w:cs="Times New Roman"/>
        </w:rPr>
        <w:t>różnorodne</w:t>
      </w:r>
      <w:r w:rsidRPr="00633C02">
        <w:rPr>
          <w:rFonts w:ascii="Calibri" w:eastAsia="Calibri" w:hAnsi="Calibri" w:cs="Times New Roman"/>
        </w:rPr>
        <w:t xml:space="preserve"> metody konsultacji i społecznego włączenia: ankiety, ogłoszenia, spotkania </w:t>
      </w:r>
      <w:proofErr w:type="spellStart"/>
      <w:r w:rsidRPr="00633C02">
        <w:rPr>
          <w:rFonts w:ascii="Calibri" w:eastAsia="Calibri" w:hAnsi="Calibri" w:cs="Times New Roman"/>
        </w:rPr>
        <w:t>focusowe</w:t>
      </w:r>
      <w:proofErr w:type="spellEnd"/>
      <w:r w:rsidRPr="00633C02">
        <w:rPr>
          <w:rFonts w:ascii="Calibri" w:eastAsia="Calibri" w:hAnsi="Calibri" w:cs="Times New Roman"/>
        </w:rPr>
        <w:t>, ankiety on-line</w:t>
      </w:r>
      <w:r>
        <w:rPr>
          <w:rFonts w:ascii="Calibri" w:eastAsia="Calibri" w:hAnsi="Calibri" w:cs="Times New Roman"/>
        </w:rPr>
        <w:t xml:space="preserve">, spotkanie w formule open </w:t>
      </w:r>
      <w:proofErr w:type="spellStart"/>
      <w:r>
        <w:rPr>
          <w:rFonts w:ascii="Calibri" w:eastAsia="Calibri" w:hAnsi="Calibri" w:cs="Times New Roman"/>
        </w:rPr>
        <w:t>space</w:t>
      </w:r>
      <w:proofErr w:type="spellEnd"/>
      <w:r>
        <w:rPr>
          <w:rFonts w:ascii="Calibri" w:eastAsia="Calibri" w:hAnsi="Calibri" w:cs="Times New Roman"/>
        </w:rPr>
        <w:t xml:space="preserve"> on </w:t>
      </w:r>
      <w:proofErr w:type="spellStart"/>
      <w:r>
        <w:rPr>
          <w:rFonts w:ascii="Calibri" w:eastAsia="Calibri" w:hAnsi="Calibri" w:cs="Times New Roman"/>
        </w:rPr>
        <w:t>line</w:t>
      </w:r>
      <w:proofErr w:type="spellEnd"/>
      <w:r>
        <w:rPr>
          <w:rFonts w:ascii="Calibri" w:eastAsia="Calibri" w:hAnsi="Calibri" w:cs="Times New Roman"/>
        </w:rPr>
        <w:t xml:space="preserve"> na wszystkich poziomach planowania strategicznego.</w:t>
      </w:r>
    </w:p>
    <w:p w:rsidR="00C679AD" w:rsidRDefault="00C679AD" w:rsidP="00C679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C679AD" w:rsidRPr="00C679AD" w:rsidRDefault="00C679AD" w:rsidP="00C679AD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C679AD">
        <w:rPr>
          <w:rFonts w:asciiTheme="minorHAnsi" w:hAnsiTheme="minorHAnsi"/>
          <w:b/>
          <w:sz w:val="22"/>
          <w:szCs w:val="22"/>
        </w:rPr>
        <w:t xml:space="preserve">1. </w:t>
      </w:r>
      <w:r w:rsidRPr="00C679AD">
        <w:rPr>
          <w:rFonts w:asciiTheme="minorHAnsi" w:hAnsiTheme="minorHAnsi"/>
          <w:b/>
          <w:sz w:val="22"/>
          <w:szCs w:val="22"/>
        </w:rPr>
        <w:t xml:space="preserve">DIAGNOZA OBSZARU </w:t>
      </w:r>
    </w:p>
    <w:p w:rsidR="00C679AD" w:rsidRDefault="00C679AD" w:rsidP="00C679AD">
      <w:pPr>
        <w:spacing w:after="0" w:line="240" w:lineRule="auto"/>
        <w:rPr>
          <w:b/>
          <w:u w:val="single"/>
        </w:rPr>
      </w:pPr>
    </w:p>
    <w:p w:rsidR="00557A30" w:rsidRPr="00C158F8" w:rsidRDefault="00C679AD" w:rsidP="00C679AD">
      <w:pPr>
        <w:spacing w:after="0" w:line="240" w:lineRule="auto"/>
        <w:rPr>
          <w:b/>
        </w:rPr>
      </w:pPr>
      <w:r w:rsidRPr="00C158F8">
        <w:rPr>
          <w:b/>
        </w:rPr>
        <w:t xml:space="preserve">1.1. </w:t>
      </w:r>
      <w:r w:rsidRPr="00C158F8">
        <w:rPr>
          <w:b/>
        </w:rPr>
        <w:t>Ankieta ewaluacyjna</w:t>
      </w:r>
    </w:p>
    <w:p w:rsidR="00557A30" w:rsidRDefault="00557A30" w:rsidP="00C679AD">
      <w:pPr>
        <w:spacing w:after="0" w:line="240" w:lineRule="auto"/>
      </w:pPr>
      <w:r>
        <w:t>W</w:t>
      </w:r>
      <w:r w:rsidR="00C679AD" w:rsidRPr="00391DAC">
        <w:t xml:space="preserve"> badaniach ankietowych (</w:t>
      </w:r>
      <w:r w:rsidR="00C679AD">
        <w:t>1.09.22 – 20.11.22</w:t>
      </w:r>
      <w:r w:rsidR="00C679AD" w:rsidRPr="00391DAC">
        <w:t xml:space="preserve">) wzięło udział </w:t>
      </w:r>
      <w:r w:rsidR="00C679AD">
        <w:t>132</w:t>
      </w:r>
      <w:r w:rsidR="00C679AD" w:rsidRPr="00391DAC">
        <w:t xml:space="preserve"> osoby, w tym </w:t>
      </w:r>
      <w:r w:rsidR="00C679AD">
        <w:t>41</w:t>
      </w:r>
      <w:r w:rsidR="00C679AD" w:rsidRPr="00391DAC">
        <w:t xml:space="preserve"> przedstawicieli  sektora publicznego, </w:t>
      </w:r>
      <w:r w:rsidR="00C679AD">
        <w:t>3</w:t>
      </w:r>
      <w:r w:rsidR="00C679AD" w:rsidRPr="00391DAC">
        <w:t>8 biznesu (</w:t>
      </w:r>
      <w:r w:rsidR="00C679AD">
        <w:t>11</w:t>
      </w:r>
      <w:r w:rsidR="00C679AD" w:rsidRPr="00391DAC">
        <w:t xml:space="preserve"> rolników, 2</w:t>
      </w:r>
      <w:r w:rsidR="00C679AD">
        <w:t>7</w:t>
      </w:r>
      <w:r w:rsidR="00C679AD" w:rsidRPr="00391DAC">
        <w:t xml:space="preserve"> przedsiębiorców), </w:t>
      </w:r>
      <w:r w:rsidR="00C679AD">
        <w:t>32</w:t>
      </w:r>
      <w:r w:rsidR="00C679AD" w:rsidRPr="00391DAC">
        <w:t xml:space="preserve"> sektora pozarządowego oraz </w:t>
      </w:r>
      <w:r w:rsidR="00C679AD">
        <w:t>21</w:t>
      </w:r>
      <w:r w:rsidR="00C679AD" w:rsidRPr="00391DAC">
        <w:t xml:space="preserve"> mieszkańców. </w:t>
      </w:r>
    </w:p>
    <w:p w:rsidR="00557A30" w:rsidRDefault="00C679AD" w:rsidP="00C679AD">
      <w:pPr>
        <w:spacing w:after="0" w:line="240" w:lineRule="auto"/>
      </w:pPr>
      <w:r>
        <w:t xml:space="preserve">Wśród ankietowanych 11% stanowiły osoby do 25 roku życia, 29% osoby powyżej 60 roku życia. </w:t>
      </w:r>
      <w:r w:rsidRPr="00391DAC">
        <w:t>Wyniki badań stanowiły wyjściowe do analizy potrzeb mieszkańców obszaru LGD.</w:t>
      </w:r>
    </w:p>
    <w:p w:rsidR="00C679AD" w:rsidRDefault="00C679AD" w:rsidP="00C679AD">
      <w:pPr>
        <w:spacing w:after="0" w:line="240" w:lineRule="auto"/>
      </w:pPr>
      <w:r w:rsidRPr="00391DAC">
        <w:t xml:space="preserve"> Na podstawie ankiet oszacowana została skuteczność LSR </w:t>
      </w:r>
      <w:r>
        <w:t>2014 - 2020</w:t>
      </w:r>
      <w:r w:rsidRPr="00391DAC">
        <w:t xml:space="preserve"> pod kątem wpływu projektów dofinansowanych ze środków LGD na aktywność społeczną, przedsiębiorczość,  liczbę nowych miejsc pracy, atrakcyjność turystyczną  i konkurencyjność  obszaru, a  także pod kątem  efektywności działań własnych LGD. </w:t>
      </w:r>
    </w:p>
    <w:p w:rsidR="00557A30" w:rsidRDefault="00557A30" w:rsidP="00C679AD">
      <w:pPr>
        <w:spacing w:after="0" w:line="240" w:lineRule="auto"/>
      </w:pPr>
      <w:r>
        <w:t>Wzór ankiety i zestawienie wyników badań ankietowych stanowią załącznik do protokołu.</w:t>
      </w:r>
    </w:p>
    <w:p w:rsidR="00557A30" w:rsidRDefault="00557A30" w:rsidP="00C679AD">
      <w:pPr>
        <w:spacing w:after="0" w:line="240" w:lineRule="auto"/>
      </w:pPr>
      <w:r>
        <w:t xml:space="preserve">Ankieta posiada status aktywny przez cały czas (do chwili obecnej) i jest okresowo (raz w miesiącu) weryfikowana przez pracownika LGD, jako informacja pomocnicza do działań prowadzonych przez stowarzyszenie (w tym w zakresie diagnozowania problemów dla celów przygotowania projektów z różnych źródeł finansowania). </w:t>
      </w:r>
    </w:p>
    <w:p w:rsidR="00557A30" w:rsidRDefault="00557A30" w:rsidP="00C679AD">
      <w:pPr>
        <w:spacing w:after="0" w:line="240" w:lineRule="auto"/>
      </w:pPr>
    </w:p>
    <w:p w:rsidR="00557A30" w:rsidRPr="00557A30" w:rsidRDefault="00557A30" w:rsidP="00C679AD">
      <w:pPr>
        <w:spacing w:after="0" w:line="240" w:lineRule="auto"/>
        <w:rPr>
          <w:b/>
        </w:rPr>
      </w:pPr>
      <w:r>
        <w:rPr>
          <w:b/>
        </w:rPr>
        <w:t>1.2.</w:t>
      </w:r>
      <w:r w:rsidRPr="00557A30">
        <w:rPr>
          <w:b/>
        </w:rPr>
        <w:t xml:space="preserve"> Spotkanie on </w:t>
      </w:r>
      <w:proofErr w:type="spellStart"/>
      <w:r w:rsidRPr="00557A30">
        <w:rPr>
          <w:b/>
        </w:rPr>
        <w:t>line</w:t>
      </w:r>
      <w:proofErr w:type="spellEnd"/>
      <w:r w:rsidRPr="00557A30">
        <w:rPr>
          <w:b/>
        </w:rPr>
        <w:t xml:space="preserve"> rozpoczynające proces konsultacji diagnozy o charakterze eksperckim.</w:t>
      </w:r>
    </w:p>
    <w:p w:rsidR="00557A30" w:rsidRDefault="00557A30" w:rsidP="00C679AD">
      <w:pPr>
        <w:spacing w:after="0" w:line="240" w:lineRule="auto"/>
      </w:pPr>
      <w:r>
        <w:t>Osoby zaproszone: członkowie LGD</w:t>
      </w:r>
    </w:p>
    <w:p w:rsidR="00557A30" w:rsidRDefault="00557A30" w:rsidP="00C679AD">
      <w:pPr>
        <w:spacing w:after="0" w:line="240" w:lineRule="auto"/>
      </w:pPr>
      <w:r>
        <w:t xml:space="preserve">Liczba Uczestników spotkania on – </w:t>
      </w:r>
      <w:proofErr w:type="spellStart"/>
      <w:r>
        <w:t>line</w:t>
      </w:r>
      <w:proofErr w:type="spellEnd"/>
      <w:r>
        <w:t>: 19 osób.</w:t>
      </w:r>
    </w:p>
    <w:p w:rsidR="00557A30" w:rsidRDefault="00557A30" w:rsidP="00C679AD">
      <w:pPr>
        <w:spacing w:after="0" w:line="240" w:lineRule="auto"/>
      </w:pPr>
      <w:r>
        <w:t>Ramowy program spotkania:</w:t>
      </w:r>
    </w:p>
    <w:p w:rsidR="00557A30" w:rsidRDefault="00557A30" w:rsidP="00557A30">
      <w:pPr>
        <w:spacing w:after="0" w:line="240" w:lineRule="auto"/>
      </w:pPr>
      <w:r>
        <w:t>- podsumowanie wstępnej analizy potrzeb rozwojowych i potencjału obszaru,</w:t>
      </w:r>
    </w:p>
    <w:p w:rsidR="00557A30" w:rsidRDefault="00557A30" w:rsidP="00557A30">
      <w:pPr>
        <w:spacing w:after="0" w:line="240" w:lineRule="auto"/>
      </w:pPr>
      <w:r>
        <w:t>-  podsumowujące wyniki badań ankietowych i diagnozy obszaru,</w:t>
      </w:r>
    </w:p>
    <w:p w:rsidR="00557A30" w:rsidRDefault="00557A30" w:rsidP="00557A30">
      <w:pPr>
        <w:spacing w:after="0" w:line="240" w:lineRule="auto"/>
      </w:pPr>
      <w:r>
        <w:t xml:space="preserve">- podsumowanie wyników badań pogłębionych CATI </w:t>
      </w:r>
    </w:p>
    <w:p w:rsidR="00557A30" w:rsidRDefault="00557A30" w:rsidP="00557A30">
      <w:pPr>
        <w:spacing w:after="0" w:line="240" w:lineRule="auto"/>
      </w:pPr>
      <w:r>
        <w:t>- warsztaty:  SWOT, drzewo problemów i cele.</w:t>
      </w:r>
    </w:p>
    <w:p w:rsidR="001E3B07" w:rsidRDefault="001E3B07" w:rsidP="00557A30">
      <w:pPr>
        <w:spacing w:after="0" w:line="240" w:lineRule="auto"/>
      </w:pPr>
    </w:p>
    <w:p w:rsidR="00557A30" w:rsidRDefault="001E3B07" w:rsidP="00557A30">
      <w:pPr>
        <w:spacing w:after="0" w:line="240" w:lineRule="auto"/>
      </w:pPr>
      <w:r>
        <w:t>Dodatkowo omówiono skuteczne kanały komunikowania.</w:t>
      </w:r>
    </w:p>
    <w:p w:rsidR="00557A30" w:rsidRDefault="00557A30" w:rsidP="00557A30">
      <w:pPr>
        <w:spacing w:after="0" w:line="240" w:lineRule="auto"/>
      </w:pPr>
      <w:r>
        <w:t xml:space="preserve">Podsumowanie spotkania </w:t>
      </w:r>
      <w:r>
        <w:t>– raport.</w:t>
      </w:r>
    </w:p>
    <w:p w:rsidR="00557A30" w:rsidRDefault="00557A30" w:rsidP="00557A30">
      <w:pPr>
        <w:spacing w:after="0" w:line="240" w:lineRule="auto"/>
      </w:pPr>
    </w:p>
    <w:p w:rsidR="0098655C" w:rsidRDefault="0098655C" w:rsidP="0098655C">
      <w:pPr>
        <w:spacing w:after="0" w:line="240" w:lineRule="auto"/>
        <w:rPr>
          <w:b/>
        </w:rPr>
      </w:pPr>
    </w:p>
    <w:p w:rsidR="0098655C" w:rsidRDefault="0098655C" w:rsidP="0098655C">
      <w:pPr>
        <w:spacing w:after="0" w:line="240" w:lineRule="auto"/>
        <w:rPr>
          <w:b/>
        </w:rPr>
      </w:pPr>
    </w:p>
    <w:p w:rsidR="0098655C" w:rsidRDefault="0098655C" w:rsidP="0098655C">
      <w:pPr>
        <w:spacing w:after="0" w:line="240" w:lineRule="auto"/>
        <w:rPr>
          <w:b/>
        </w:rPr>
      </w:pPr>
    </w:p>
    <w:p w:rsidR="0098655C" w:rsidRDefault="0098655C" w:rsidP="0098655C">
      <w:pPr>
        <w:spacing w:after="0" w:line="240" w:lineRule="auto"/>
        <w:rPr>
          <w:b/>
        </w:rPr>
      </w:pPr>
    </w:p>
    <w:p w:rsidR="0098655C" w:rsidRDefault="0098655C" w:rsidP="0098655C">
      <w:pPr>
        <w:spacing w:after="0" w:line="240" w:lineRule="auto"/>
        <w:rPr>
          <w:b/>
        </w:rPr>
      </w:pPr>
    </w:p>
    <w:p w:rsidR="0098655C" w:rsidRDefault="0098655C" w:rsidP="0098655C">
      <w:pPr>
        <w:spacing w:after="0" w:line="240" w:lineRule="auto"/>
        <w:rPr>
          <w:b/>
        </w:rPr>
      </w:pPr>
    </w:p>
    <w:p w:rsidR="0098655C" w:rsidRDefault="0098655C" w:rsidP="0098655C">
      <w:pPr>
        <w:spacing w:after="0" w:line="240" w:lineRule="auto"/>
        <w:rPr>
          <w:b/>
        </w:rPr>
      </w:pPr>
    </w:p>
    <w:p w:rsidR="0098655C" w:rsidRPr="003779EB" w:rsidRDefault="00557A30" w:rsidP="0098655C">
      <w:pPr>
        <w:spacing w:after="0" w:line="240" w:lineRule="auto"/>
        <w:rPr>
          <w:b/>
        </w:rPr>
      </w:pPr>
      <w:r w:rsidRPr="003779EB">
        <w:rPr>
          <w:b/>
        </w:rPr>
        <w:t xml:space="preserve">1.3. </w:t>
      </w:r>
      <w:r w:rsidR="00C679AD" w:rsidRPr="003779EB">
        <w:rPr>
          <w:b/>
        </w:rPr>
        <w:t>Warsztaty tematyczne zorganizowane na obszarze każdej gminy członkowskiej (diagnoza, założenia celów i przedsięwzięć)</w:t>
      </w:r>
    </w:p>
    <w:p w:rsidR="0098655C" w:rsidRDefault="0098655C" w:rsidP="0098655C">
      <w:pPr>
        <w:spacing w:after="0" w:line="240" w:lineRule="auto"/>
      </w:pPr>
    </w:p>
    <w:p w:rsidR="00C679AD" w:rsidRPr="00391DAC" w:rsidRDefault="0098655C" w:rsidP="0098655C">
      <w:pPr>
        <w:spacing w:after="0" w:line="240" w:lineRule="auto"/>
      </w:pPr>
      <w:r>
        <w:t>Ta</w:t>
      </w:r>
      <w:r w:rsidR="00C679AD">
        <w:t xml:space="preserve">bela nr </w:t>
      </w:r>
      <w:r w:rsidR="00C531B2">
        <w:t>1</w:t>
      </w:r>
      <w:r w:rsidR="00C679AD">
        <w:t xml:space="preserve"> UCZESTNICY WARSZTATÓW TEMATYCZNYCH</w:t>
      </w:r>
    </w:p>
    <w:tbl>
      <w:tblPr>
        <w:tblStyle w:val="Tabela-Siatka"/>
        <w:tblW w:w="91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9"/>
        <w:gridCol w:w="2857"/>
        <w:gridCol w:w="1002"/>
        <w:gridCol w:w="820"/>
        <w:gridCol w:w="567"/>
        <w:gridCol w:w="567"/>
        <w:gridCol w:w="567"/>
        <w:gridCol w:w="567"/>
        <w:gridCol w:w="567"/>
        <w:gridCol w:w="567"/>
        <w:gridCol w:w="567"/>
      </w:tblGrid>
      <w:tr w:rsidR="00C679AD" w:rsidRPr="00391DAC" w:rsidTr="00F5612C">
        <w:trPr>
          <w:cantSplit/>
          <w:trHeight w:val="1180"/>
        </w:trPr>
        <w:tc>
          <w:tcPr>
            <w:tcW w:w="519" w:type="dxa"/>
            <w:shd w:val="clear" w:color="auto" w:fill="E2EFD9" w:themeFill="accent6" w:themeFillTint="33"/>
            <w:noWrap/>
            <w:hideMark/>
          </w:tcPr>
          <w:p w:rsidR="00C679AD" w:rsidRPr="00391DAC" w:rsidRDefault="00C679AD" w:rsidP="00F5612C">
            <w:pPr>
              <w:jc w:val="center"/>
            </w:pPr>
          </w:p>
        </w:tc>
        <w:tc>
          <w:tcPr>
            <w:tcW w:w="2857" w:type="dxa"/>
            <w:shd w:val="clear" w:color="auto" w:fill="E2EFD9" w:themeFill="accent6" w:themeFillTint="33"/>
            <w:noWrap/>
            <w:vAlign w:val="center"/>
            <w:hideMark/>
          </w:tcPr>
          <w:p w:rsidR="00C679AD" w:rsidRPr="00391DAC" w:rsidRDefault="00C679AD" w:rsidP="00F5612C">
            <w:pPr>
              <w:jc w:val="center"/>
              <w:rPr>
                <w:sz w:val="20"/>
                <w:szCs w:val="20"/>
              </w:rPr>
            </w:pPr>
            <w:r w:rsidRPr="00391DAC">
              <w:rPr>
                <w:sz w:val="20"/>
                <w:szCs w:val="20"/>
              </w:rPr>
              <w:t>Gmina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  <w:hideMark/>
          </w:tcPr>
          <w:p w:rsidR="00C679AD" w:rsidRDefault="00C679AD" w:rsidP="00F5612C">
            <w:pPr>
              <w:jc w:val="center"/>
              <w:rPr>
                <w:sz w:val="20"/>
                <w:szCs w:val="20"/>
              </w:rPr>
            </w:pPr>
            <w:r w:rsidRPr="00391DAC">
              <w:rPr>
                <w:sz w:val="20"/>
                <w:szCs w:val="20"/>
              </w:rPr>
              <w:t>Data spotkania</w:t>
            </w:r>
          </w:p>
          <w:p w:rsidR="00C679AD" w:rsidRPr="00391DAC" w:rsidRDefault="00C679AD" w:rsidP="00F56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20" w:type="dxa"/>
            <w:shd w:val="clear" w:color="auto" w:fill="E2EFD9" w:themeFill="accent6" w:themeFillTint="33"/>
            <w:vAlign w:val="center"/>
            <w:hideMark/>
          </w:tcPr>
          <w:p w:rsidR="00C679AD" w:rsidRPr="00391DAC" w:rsidRDefault="00C679AD" w:rsidP="00F5612C">
            <w:pPr>
              <w:jc w:val="center"/>
              <w:rPr>
                <w:sz w:val="20"/>
                <w:szCs w:val="20"/>
              </w:rPr>
            </w:pPr>
            <w:r w:rsidRPr="00391DAC">
              <w:rPr>
                <w:sz w:val="20"/>
                <w:szCs w:val="20"/>
              </w:rPr>
              <w:t>Ogólna liczba uczestników</w:t>
            </w:r>
          </w:p>
        </w:tc>
        <w:tc>
          <w:tcPr>
            <w:tcW w:w="567" w:type="dxa"/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C679AD" w:rsidRPr="00584CFE" w:rsidRDefault="00C679AD" w:rsidP="00F56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4CFE">
              <w:rPr>
                <w:sz w:val="18"/>
                <w:szCs w:val="18"/>
              </w:rPr>
              <w:t>publiczny</w:t>
            </w:r>
          </w:p>
        </w:tc>
        <w:tc>
          <w:tcPr>
            <w:tcW w:w="567" w:type="dxa"/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C679AD" w:rsidRPr="00584CFE" w:rsidRDefault="00C679AD" w:rsidP="00F56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4CFE">
              <w:rPr>
                <w:sz w:val="18"/>
                <w:szCs w:val="18"/>
              </w:rPr>
              <w:t>społeczny</w:t>
            </w:r>
          </w:p>
        </w:tc>
        <w:tc>
          <w:tcPr>
            <w:tcW w:w="567" w:type="dxa"/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C679AD" w:rsidRPr="00584CFE" w:rsidRDefault="00C679AD" w:rsidP="00F56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4CFE">
              <w:rPr>
                <w:sz w:val="18"/>
                <w:szCs w:val="18"/>
              </w:rPr>
              <w:t>gospodarczy</w:t>
            </w:r>
          </w:p>
        </w:tc>
        <w:tc>
          <w:tcPr>
            <w:tcW w:w="567" w:type="dxa"/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C679AD" w:rsidRPr="00584CFE" w:rsidRDefault="00C679AD" w:rsidP="00F56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4CFE">
              <w:rPr>
                <w:sz w:val="18"/>
                <w:szCs w:val="18"/>
              </w:rPr>
              <w:t>kobieta</w:t>
            </w:r>
          </w:p>
        </w:tc>
        <w:tc>
          <w:tcPr>
            <w:tcW w:w="567" w:type="dxa"/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C679AD" w:rsidRPr="00584CFE" w:rsidRDefault="00C679AD" w:rsidP="00F56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4CFE">
              <w:rPr>
                <w:sz w:val="18"/>
                <w:szCs w:val="18"/>
              </w:rPr>
              <w:t>senior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C679AD" w:rsidRPr="00584CFE" w:rsidRDefault="00C679AD" w:rsidP="00F56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4CFE">
              <w:rPr>
                <w:sz w:val="18"/>
                <w:szCs w:val="18"/>
              </w:rPr>
              <w:t>przedstawiciel KGW</w:t>
            </w:r>
            <w:r>
              <w:rPr>
                <w:sz w:val="18"/>
                <w:szCs w:val="18"/>
              </w:rPr>
              <w:t>/</w:t>
            </w:r>
            <w:r w:rsidRPr="00584CFE">
              <w:rPr>
                <w:sz w:val="18"/>
                <w:szCs w:val="18"/>
              </w:rPr>
              <w:t>OSP</w:t>
            </w:r>
          </w:p>
        </w:tc>
        <w:tc>
          <w:tcPr>
            <w:tcW w:w="567" w:type="dxa"/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C679AD" w:rsidRPr="00584CFE" w:rsidRDefault="00C679AD" w:rsidP="00F56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4CFE">
              <w:rPr>
                <w:sz w:val="18"/>
                <w:szCs w:val="18"/>
              </w:rPr>
              <w:t>sołtys</w:t>
            </w: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Dywity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18.08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10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>
              <w:t>x</w:t>
            </w: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2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Dobre Miasto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01.08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17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>
              <w:t>x</w:t>
            </w: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3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Jeziorany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18.08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8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4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 xml:space="preserve">Lidzbark Warmiński </w:t>
            </w:r>
            <w:r>
              <w:t xml:space="preserve">miasto 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30.08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9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5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 xml:space="preserve">Lidzbark Warmiński </w:t>
            </w:r>
            <w:r>
              <w:t>gmina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30.08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11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6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Bartoszyce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08.09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25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7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Bisztynek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17.08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10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8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Lubomino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31.08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18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>
              <w:t>x</w:t>
            </w: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9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Orneta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17.08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16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10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Kiwity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06.09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15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11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Górowo Iławeckie</w:t>
            </w:r>
            <w:r>
              <w:t xml:space="preserve"> miasto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07.09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13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</w:p>
        </w:tc>
      </w:tr>
      <w:tr w:rsidR="00C679AD" w:rsidRPr="00391DAC" w:rsidTr="00F5612C">
        <w:trPr>
          <w:trHeight w:val="295"/>
        </w:trPr>
        <w:tc>
          <w:tcPr>
            <w:tcW w:w="519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12</w:t>
            </w:r>
          </w:p>
        </w:tc>
        <w:tc>
          <w:tcPr>
            <w:tcW w:w="285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Górowo Iławeckie</w:t>
            </w:r>
            <w:r>
              <w:t xml:space="preserve"> gmina</w:t>
            </w:r>
          </w:p>
        </w:tc>
        <w:tc>
          <w:tcPr>
            <w:tcW w:w="1002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07.09</w:t>
            </w:r>
          </w:p>
        </w:tc>
        <w:tc>
          <w:tcPr>
            <w:tcW w:w="820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15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  <w:tc>
          <w:tcPr>
            <w:tcW w:w="567" w:type="dxa"/>
            <w:noWrap/>
            <w:hideMark/>
          </w:tcPr>
          <w:p w:rsidR="00C679AD" w:rsidRPr="00391DAC" w:rsidRDefault="00C679AD" w:rsidP="00F5612C">
            <w:pPr>
              <w:jc w:val="center"/>
            </w:pPr>
            <w:r w:rsidRPr="00391DAC">
              <w:t>x</w:t>
            </w:r>
          </w:p>
        </w:tc>
      </w:tr>
    </w:tbl>
    <w:p w:rsidR="00C679AD" w:rsidRPr="00391DAC" w:rsidRDefault="00C679AD" w:rsidP="00C679AD">
      <w:pPr>
        <w:spacing w:after="0" w:line="240" w:lineRule="auto"/>
        <w:jc w:val="both"/>
        <w:rPr>
          <w:i/>
        </w:rPr>
      </w:pPr>
      <w:r w:rsidRPr="00391DAC">
        <w:rPr>
          <w:i/>
        </w:rPr>
        <w:t>Źródło: opracowanie własne na podstawie list obecności</w:t>
      </w:r>
    </w:p>
    <w:p w:rsidR="00C679AD" w:rsidRDefault="00C679AD" w:rsidP="00C679AD">
      <w:pPr>
        <w:spacing w:after="0" w:line="240" w:lineRule="auto"/>
        <w:jc w:val="both"/>
      </w:pPr>
    </w:p>
    <w:p w:rsidR="004A329B" w:rsidRDefault="00C679AD" w:rsidP="00C679AD">
      <w:pPr>
        <w:spacing w:after="0" w:line="240" w:lineRule="auto"/>
      </w:pPr>
      <w:r w:rsidRPr="00391DAC">
        <w:t xml:space="preserve">Warsztaty zorganizowane zostały we wszystkich 12 Gminach członkowskich LGD, w terminie </w:t>
      </w:r>
      <w:r>
        <w:t>1</w:t>
      </w:r>
      <w:r w:rsidR="004A329B">
        <w:t>7</w:t>
      </w:r>
      <w:r>
        <w:t xml:space="preserve"> sierpnia – 7.09.2022</w:t>
      </w:r>
      <w:r w:rsidRPr="00391DAC">
        <w:t xml:space="preserve">. Na wszystkich spotkaniach obecni byli przedstawiciele sektora społecznego, publicznego, biznesu i mieszkańcy. </w:t>
      </w:r>
      <w:r>
        <w:t xml:space="preserve">Wśród uczestników spotkań 77 osób stanowili przedstawiciele sektora publicznego, 69 społecznego i 21 biznesu. 111 osób (71%) stanowiły kobiety, 30 osób (19%) osoby do 25 roku życia, 34 osoby (22%) osoby powyżej 60 roku życia. Przedstawiciele/ Przedstawicielki kół gospodyń wiejskich i jednostek OSP obecni byli na 7 z 12 spotkań, sołtysi na 9 spotkaniach. </w:t>
      </w:r>
    </w:p>
    <w:p w:rsidR="00C679AD" w:rsidRDefault="00C679AD" w:rsidP="00C679AD">
      <w:pPr>
        <w:spacing w:after="0" w:line="240" w:lineRule="auto"/>
      </w:pPr>
      <w:r>
        <w:t xml:space="preserve">Największą aktywność w pracach open – </w:t>
      </w:r>
      <w:proofErr w:type="spellStart"/>
      <w:r>
        <w:t>space</w:t>
      </w:r>
      <w:proofErr w:type="spellEnd"/>
      <w:r>
        <w:t xml:space="preserve"> wykazywali mieszkańcy i przedstawiciele organizacji pozarządowych(w tym KGW, OSP).</w:t>
      </w:r>
    </w:p>
    <w:p w:rsidR="004A329B" w:rsidRDefault="004A329B" w:rsidP="00C679AD">
      <w:pPr>
        <w:spacing w:after="0" w:line="240" w:lineRule="auto"/>
      </w:pPr>
    </w:p>
    <w:p w:rsidR="004A329B" w:rsidRDefault="004A329B" w:rsidP="00C679AD">
      <w:pPr>
        <w:spacing w:after="0" w:line="240" w:lineRule="auto"/>
      </w:pPr>
      <w:r>
        <w:t>Ramowy program zrealizowanych spotkań:</w:t>
      </w:r>
    </w:p>
    <w:p w:rsidR="004A329B" w:rsidRDefault="004A329B" w:rsidP="004A329B">
      <w:pPr>
        <w:spacing w:after="0" w:line="240" w:lineRule="auto"/>
      </w:pPr>
      <w:r>
        <w:t>Ramowy program spotkania:</w:t>
      </w:r>
    </w:p>
    <w:p w:rsidR="004A329B" w:rsidRDefault="004A329B" w:rsidP="004A329B">
      <w:pPr>
        <w:spacing w:after="0" w:line="240" w:lineRule="auto"/>
      </w:pPr>
      <w:r>
        <w:t>1) Założenia finansowe UE na nowy okres programowania,</w:t>
      </w:r>
    </w:p>
    <w:p w:rsidR="004A329B" w:rsidRDefault="004A329B" w:rsidP="004A329B">
      <w:pPr>
        <w:spacing w:after="0" w:line="240" w:lineRule="auto"/>
      </w:pPr>
      <w:r>
        <w:t>2) Partycypacyjny model planowania strategicznego – od problemów do celów – cześć warsztatowa,</w:t>
      </w:r>
    </w:p>
    <w:p w:rsidR="004A329B" w:rsidRDefault="004A329B" w:rsidP="004A329B">
      <w:pPr>
        <w:spacing w:after="0" w:line="240" w:lineRule="auto"/>
      </w:pPr>
      <w:r>
        <w:t>3) Analiza potrzeb rozwojowych i potencjału obszaru,</w:t>
      </w:r>
    </w:p>
    <w:p w:rsidR="004A329B" w:rsidRDefault="004A329B" w:rsidP="004A329B">
      <w:pPr>
        <w:spacing w:after="0" w:line="240" w:lineRule="auto"/>
      </w:pPr>
      <w:r>
        <w:t>4) Plan działań, wskaźników i rezultatów dla celów strategicznych i operacyjnych.</w:t>
      </w:r>
    </w:p>
    <w:p w:rsidR="004A329B" w:rsidRDefault="004A329B" w:rsidP="004A329B">
      <w:pPr>
        <w:spacing w:after="0" w:line="240" w:lineRule="auto"/>
      </w:pPr>
    </w:p>
    <w:p w:rsidR="004A329B" w:rsidRPr="00391DAC" w:rsidRDefault="004A329B" w:rsidP="004A329B">
      <w:pPr>
        <w:spacing w:after="0" w:line="240" w:lineRule="auto"/>
      </w:pPr>
    </w:p>
    <w:p w:rsidR="00C679AD" w:rsidRPr="00391DAC" w:rsidRDefault="004A329B" w:rsidP="00C679AD">
      <w:pPr>
        <w:spacing w:after="0" w:line="240" w:lineRule="auto"/>
        <w:rPr>
          <w:b/>
        </w:rPr>
      </w:pPr>
      <w:r>
        <w:rPr>
          <w:b/>
        </w:rPr>
        <w:t xml:space="preserve">1.4 </w:t>
      </w:r>
      <w:r w:rsidR="00C679AD" w:rsidRPr="00391DAC">
        <w:rPr>
          <w:b/>
        </w:rPr>
        <w:t xml:space="preserve">Konsultacje wyników diagnozy on - </w:t>
      </w:r>
      <w:proofErr w:type="spellStart"/>
      <w:r w:rsidR="00C679AD" w:rsidRPr="00391DAC">
        <w:rPr>
          <w:b/>
        </w:rPr>
        <w:t>line</w:t>
      </w:r>
      <w:proofErr w:type="spellEnd"/>
    </w:p>
    <w:p w:rsidR="004A329B" w:rsidRDefault="00C679AD" w:rsidP="00C679AD">
      <w:pPr>
        <w:spacing w:after="0" w:line="240" w:lineRule="auto"/>
      </w:pPr>
      <w:r w:rsidRPr="00391DAC">
        <w:t xml:space="preserve">Wyniki prac warsztatowych opublikowane zostały na stronie internetowej LGD </w:t>
      </w:r>
      <w:r>
        <w:t>w dniu</w:t>
      </w:r>
    </w:p>
    <w:p w:rsidR="004A329B" w:rsidRDefault="00C679AD" w:rsidP="00C679AD">
      <w:pPr>
        <w:spacing w:after="0" w:line="240" w:lineRule="auto"/>
      </w:pPr>
      <w:r>
        <w:t>19 września 2022</w:t>
      </w:r>
      <w:r w:rsidRPr="00391DAC">
        <w:t xml:space="preserve">w postaci </w:t>
      </w:r>
      <w:r>
        <w:t xml:space="preserve">aktywnych tabel zawierających MOCNE STRONY, SŁABE STRONY, SZANSE, ZAGROŹENIA, DRZEWO PROBLEMÓW oraz MATRYCĘ CELÓW zawierającą proponowane cele w 3 obszarach strategicznych: </w:t>
      </w:r>
    </w:p>
    <w:p w:rsidR="004A329B" w:rsidRDefault="004A329B" w:rsidP="00C679AD">
      <w:pPr>
        <w:spacing w:after="0" w:line="240" w:lineRule="auto"/>
      </w:pPr>
      <w:r>
        <w:t xml:space="preserve">- </w:t>
      </w:r>
      <w:r w:rsidR="00C679AD">
        <w:t>przestrzennym,</w:t>
      </w:r>
    </w:p>
    <w:p w:rsidR="004A329B" w:rsidRDefault="004A329B" w:rsidP="00C679AD">
      <w:pPr>
        <w:spacing w:after="0" w:line="240" w:lineRule="auto"/>
      </w:pPr>
      <w:r>
        <w:t xml:space="preserve">- </w:t>
      </w:r>
      <w:r w:rsidR="00C679AD">
        <w:t xml:space="preserve"> gospodarczym, </w:t>
      </w:r>
    </w:p>
    <w:p w:rsidR="004A329B" w:rsidRDefault="004A329B" w:rsidP="00C679AD">
      <w:pPr>
        <w:spacing w:after="0" w:line="240" w:lineRule="auto"/>
      </w:pPr>
      <w:r>
        <w:t xml:space="preserve">- </w:t>
      </w:r>
      <w:r w:rsidR="00C679AD">
        <w:t xml:space="preserve">społecznym.  </w:t>
      </w:r>
    </w:p>
    <w:p w:rsidR="00C679AD" w:rsidRDefault="00C679AD" w:rsidP="00C679AD">
      <w:pPr>
        <w:spacing w:after="0" w:line="240" w:lineRule="auto"/>
      </w:pPr>
      <w:r>
        <w:lastRenderedPageBreak/>
        <w:t xml:space="preserve">Zbieraliśmy również uwagi i sugestie w kontaktach bezpośrednich podczas realizowanych przez biuro LGD aktywności. Konsultacje zapisów w formule on </w:t>
      </w:r>
      <w:proofErr w:type="spellStart"/>
      <w:r>
        <w:t>line</w:t>
      </w:r>
      <w:proofErr w:type="spellEnd"/>
      <w:r>
        <w:t xml:space="preserve"> trwały do 30 września 2022. </w:t>
      </w:r>
    </w:p>
    <w:p w:rsidR="004A329B" w:rsidRDefault="004A329B" w:rsidP="00C679AD">
      <w:pPr>
        <w:spacing w:after="0" w:line="240" w:lineRule="auto"/>
        <w:rPr>
          <w:b/>
        </w:rPr>
      </w:pPr>
      <w:r>
        <w:rPr>
          <w:b/>
        </w:rPr>
        <w:t xml:space="preserve">Podsumowanie diagnozy odbyło się na spotkaniu on – </w:t>
      </w:r>
      <w:proofErr w:type="spellStart"/>
      <w:r>
        <w:rPr>
          <w:b/>
        </w:rPr>
        <w:t>line</w:t>
      </w:r>
      <w:proofErr w:type="spellEnd"/>
      <w:r>
        <w:rPr>
          <w:b/>
        </w:rPr>
        <w:t xml:space="preserve">, przeprowadzonym w dniu </w:t>
      </w:r>
    </w:p>
    <w:p w:rsidR="004A329B" w:rsidRDefault="004A329B" w:rsidP="00C679AD">
      <w:pPr>
        <w:spacing w:after="0" w:line="240" w:lineRule="auto"/>
        <w:rPr>
          <w:b/>
        </w:rPr>
      </w:pPr>
      <w:r>
        <w:rPr>
          <w:b/>
        </w:rPr>
        <w:t>4 października 2022 roku.</w:t>
      </w:r>
    </w:p>
    <w:p w:rsidR="004A329B" w:rsidRDefault="004A329B" w:rsidP="004A329B">
      <w:pPr>
        <w:spacing w:after="0" w:line="240" w:lineRule="auto"/>
      </w:pPr>
      <w:r>
        <w:t>Osoby zaproszone: członkowie LGD</w:t>
      </w:r>
    </w:p>
    <w:p w:rsidR="004A329B" w:rsidRDefault="004A329B" w:rsidP="004A329B">
      <w:pPr>
        <w:spacing w:after="0" w:line="240" w:lineRule="auto"/>
      </w:pPr>
      <w:r>
        <w:t xml:space="preserve">Liczba Uczestników spotkania on – </w:t>
      </w:r>
      <w:proofErr w:type="spellStart"/>
      <w:r>
        <w:t>line</w:t>
      </w:r>
      <w:proofErr w:type="spellEnd"/>
      <w:r>
        <w:t xml:space="preserve">: </w:t>
      </w:r>
      <w:r w:rsidR="00C158F8">
        <w:t>32 osoby</w:t>
      </w:r>
      <w:r>
        <w:t>.</w:t>
      </w:r>
    </w:p>
    <w:p w:rsidR="00C158F8" w:rsidRDefault="00C158F8" w:rsidP="004A329B">
      <w:pPr>
        <w:spacing w:after="0" w:line="240" w:lineRule="auto"/>
      </w:pPr>
    </w:p>
    <w:p w:rsidR="004A329B" w:rsidRDefault="004A329B" w:rsidP="004A329B">
      <w:pPr>
        <w:spacing w:after="0" w:line="240" w:lineRule="auto"/>
      </w:pPr>
      <w:r>
        <w:t>Ramowy program spotkania</w:t>
      </w:r>
      <w:r w:rsidR="00C158F8">
        <w:t xml:space="preserve"> - p</w:t>
      </w:r>
      <w:r>
        <w:t>rezentacja założeń strategicznych:</w:t>
      </w:r>
    </w:p>
    <w:p w:rsidR="004A329B" w:rsidRDefault="004A329B" w:rsidP="004A329B">
      <w:pPr>
        <w:spacing w:after="0" w:line="240" w:lineRule="auto"/>
      </w:pPr>
      <w:r>
        <w:t>- wnioski z diagnozy,</w:t>
      </w:r>
    </w:p>
    <w:p w:rsidR="004A329B" w:rsidRDefault="004A329B" w:rsidP="004A329B">
      <w:pPr>
        <w:spacing w:after="0" w:line="240" w:lineRule="auto"/>
      </w:pPr>
      <w:r>
        <w:t>- SWOT, drzewo problemów i potrzeb,</w:t>
      </w:r>
    </w:p>
    <w:p w:rsidR="004A329B" w:rsidRDefault="004A329B" w:rsidP="004A329B">
      <w:pPr>
        <w:spacing w:after="0" w:line="240" w:lineRule="auto"/>
      </w:pPr>
      <w:r>
        <w:t>- cele strategiczne i operacyjne, oczekiwane rezultaty</w:t>
      </w:r>
    </w:p>
    <w:p w:rsidR="004A329B" w:rsidRDefault="004A329B" w:rsidP="004A329B">
      <w:pPr>
        <w:spacing w:after="0" w:line="240" w:lineRule="auto"/>
      </w:pPr>
      <w:r>
        <w:t>- planowane działania, w tym założenia wskaźnikowe,</w:t>
      </w:r>
    </w:p>
    <w:p w:rsidR="004A329B" w:rsidRDefault="004A329B" w:rsidP="004A329B">
      <w:pPr>
        <w:spacing w:after="0" w:line="240" w:lineRule="auto"/>
      </w:pPr>
      <w:r>
        <w:t>- zagadnienia przekrojowe,</w:t>
      </w:r>
    </w:p>
    <w:p w:rsidR="004A329B" w:rsidRDefault="004A329B" w:rsidP="004A329B">
      <w:pPr>
        <w:spacing w:after="0" w:line="240" w:lineRule="auto"/>
      </w:pPr>
      <w:r>
        <w:t>- dyskusja, wnioski.</w:t>
      </w:r>
    </w:p>
    <w:p w:rsidR="004A329B" w:rsidRDefault="004A329B" w:rsidP="004A329B">
      <w:pPr>
        <w:spacing w:after="0" w:line="240" w:lineRule="auto"/>
      </w:pPr>
    </w:p>
    <w:p w:rsidR="004A329B" w:rsidRDefault="004A329B" w:rsidP="004A329B">
      <w:pPr>
        <w:spacing w:after="0" w:line="240" w:lineRule="auto"/>
      </w:pPr>
      <w:r>
        <w:t>Podsumowanie spotkania – raport.</w:t>
      </w:r>
    </w:p>
    <w:p w:rsidR="004A329B" w:rsidRPr="000540A2" w:rsidRDefault="004A329B" w:rsidP="00C679AD">
      <w:pPr>
        <w:spacing w:after="0" w:line="240" w:lineRule="auto"/>
        <w:rPr>
          <w:b/>
        </w:rPr>
      </w:pPr>
    </w:p>
    <w:p w:rsidR="00C679AD" w:rsidRPr="00C158F8" w:rsidRDefault="004A329B" w:rsidP="004A329B">
      <w:pPr>
        <w:spacing w:after="0" w:line="276" w:lineRule="auto"/>
        <w:rPr>
          <w:b/>
        </w:rPr>
      </w:pPr>
      <w:r w:rsidRPr="00C158F8">
        <w:rPr>
          <w:b/>
        </w:rPr>
        <w:t xml:space="preserve">2. OKREŚLENIE </w:t>
      </w:r>
      <w:r w:rsidR="00C679AD" w:rsidRPr="00C158F8">
        <w:rPr>
          <w:b/>
        </w:rPr>
        <w:t>CELE, PREZDSIĘWZIĘCIA I WSKAŹNIKI LSR</w:t>
      </w:r>
    </w:p>
    <w:p w:rsidR="00C158F8" w:rsidRDefault="00C158F8" w:rsidP="00C679AD">
      <w:pPr>
        <w:spacing w:after="0" w:line="276" w:lineRule="auto"/>
        <w:rPr>
          <w:b/>
        </w:rPr>
      </w:pPr>
    </w:p>
    <w:p w:rsidR="00C679AD" w:rsidRPr="00391DAC" w:rsidRDefault="00C158F8" w:rsidP="00C679AD">
      <w:pPr>
        <w:spacing w:after="0" w:line="276" w:lineRule="auto"/>
      </w:pPr>
      <w:r>
        <w:rPr>
          <w:b/>
        </w:rPr>
        <w:t xml:space="preserve">2.1 </w:t>
      </w:r>
      <w:r w:rsidR="00C679AD" w:rsidRPr="00391DAC">
        <w:rPr>
          <w:b/>
        </w:rPr>
        <w:t xml:space="preserve">Warsztaty tematyczne </w:t>
      </w:r>
      <w:r w:rsidR="00C679AD" w:rsidRPr="00391DAC">
        <w:t>przeprowadzone łącznie z warsztatami w zakresie diagnozy obszaru.</w:t>
      </w:r>
      <w:r w:rsidR="00C679AD" w:rsidRPr="00391DAC">
        <w:rPr>
          <w:b/>
        </w:rPr>
        <w:t xml:space="preserve"> </w:t>
      </w:r>
      <w:r w:rsidR="00C679AD" w:rsidRPr="00391DAC">
        <w:t>Warsztaty zorganizowane zostały we wszystkich 12 Gminach członkowskich LGD</w:t>
      </w:r>
      <w:r>
        <w:t xml:space="preserve"> (punkty 1.1 – 1.4 raportu).</w:t>
      </w:r>
    </w:p>
    <w:p w:rsidR="003779EB" w:rsidRDefault="003779EB" w:rsidP="00C679AD">
      <w:pPr>
        <w:spacing w:after="0" w:line="276" w:lineRule="auto"/>
        <w:jc w:val="both"/>
        <w:rPr>
          <w:b/>
        </w:rPr>
      </w:pPr>
    </w:p>
    <w:p w:rsidR="00C158F8" w:rsidRDefault="00C158F8" w:rsidP="00C679AD">
      <w:pPr>
        <w:spacing w:after="0" w:line="276" w:lineRule="auto"/>
        <w:jc w:val="both"/>
        <w:rPr>
          <w:b/>
        </w:rPr>
      </w:pPr>
      <w:r>
        <w:rPr>
          <w:b/>
        </w:rPr>
        <w:t xml:space="preserve">2.2 </w:t>
      </w:r>
      <w:r w:rsidR="00C679AD" w:rsidRPr="00391DAC">
        <w:rPr>
          <w:b/>
        </w:rPr>
        <w:t xml:space="preserve">Konsultacje on - </w:t>
      </w:r>
      <w:proofErr w:type="spellStart"/>
      <w:r w:rsidR="00C679AD" w:rsidRPr="00391DAC">
        <w:rPr>
          <w:b/>
        </w:rPr>
        <w:t>line</w:t>
      </w:r>
      <w:proofErr w:type="spellEnd"/>
      <w:r w:rsidR="00C679AD" w:rsidRPr="00391DAC">
        <w:rPr>
          <w:b/>
        </w:rPr>
        <w:t xml:space="preserve"> celów </w:t>
      </w:r>
    </w:p>
    <w:p w:rsidR="00C158F8" w:rsidRDefault="00C679AD" w:rsidP="00C679AD">
      <w:pPr>
        <w:spacing w:after="0" w:line="276" w:lineRule="auto"/>
        <w:jc w:val="both"/>
      </w:pPr>
      <w:r w:rsidRPr="00391DAC">
        <w:t>MATRYC</w:t>
      </w:r>
      <w:r w:rsidR="00C158F8">
        <w:t>A</w:t>
      </w:r>
      <w:r w:rsidRPr="00391DAC">
        <w:t xml:space="preserve"> CELÓW zawierającą proponowane cele w 3 obszarach strategicznych: przestrzennym, gospodarczym, społecznym.  Zbieraliśmy również uwagi i sugestie w kontaktach bezpośrednich podczas realizowanych przez biuro LGD aktywności. Konsultacje zapisów w formule on </w:t>
      </w:r>
      <w:proofErr w:type="spellStart"/>
      <w:r w:rsidRPr="00391DAC">
        <w:t>line</w:t>
      </w:r>
      <w:proofErr w:type="spellEnd"/>
      <w:r w:rsidRPr="00391DAC">
        <w:t xml:space="preserve"> trwały do 30 września 2022. </w:t>
      </w:r>
    </w:p>
    <w:p w:rsidR="00C679AD" w:rsidRPr="00391DAC" w:rsidRDefault="00C679AD" w:rsidP="00C679AD">
      <w:pPr>
        <w:spacing w:after="0" w:line="276" w:lineRule="auto"/>
        <w:jc w:val="both"/>
      </w:pPr>
      <w:r w:rsidRPr="00391DAC">
        <w:t>Ostatecznie dokonano wyboru 2 celów strategicznych (w powiązaniu z wytycznymi PS WPR) oraz przyporządkowano katalog przedsięwzięć adekwatnych do celów uznanych na etapie konsultacji za kluczowe (8 przedsięwzięć)</w:t>
      </w:r>
      <w:r w:rsidR="00C158F8">
        <w:t xml:space="preserve"> podczas spotkania on – </w:t>
      </w:r>
      <w:proofErr w:type="spellStart"/>
      <w:r w:rsidR="00C158F8">
        <w:t>line</w:t>
      </w:r>
      <w:proofErr w:type="spellEnd"/>
      <w:r w:rsidR="00C158F8">
        <w:t xml:space="preserve"> w dniu 4.10.2022 (szczegóły punkt 1.4 raportu).</w:t>
      </w:r>
    </w:p>
    <w:p w:rsidR="00C679AD" w:rsidRPr="00391DAC" w:rsidRDefault="00C679AD" w:rsidP="00C679AD">
      <w:pPr>
        <w:spacing w:after="0" w:line="276" w:lineRule="auto"/>
        <w:jc w:val="both"/>
      </w:pPr>
      <w:r w:rsidRPr="00391DAC">
        <w:t>Sposób wykorzystania wniosków z konsultacji: ostateczny katalog celów i przedsięwzięć.</w:t>
      </w:r>
    </w:p>
    <w:p w:rsidR="003779EB" w:rsidRDefault="003779EB" w:rsidP="00C679AD">
      <w:pPr>
        <w:spacing w:after="0" w:line="276" w:lineRule="auto"/>
        <w:jc w:val="both"/>
        <w:rPr>
          <w:b/>
          <w:color w:val="000000"/>
        </w:rPr>
      </w:pPr>
    </w:p>
    <w:p w:rsidR="00C679AD" w:rsidRDefault="003779EB" w:rsidP="00C679AD">
      <w:pP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2.3 </w:t>
      </w:r>
      <w:r w:rsidR="00C679AD" w:rsidRPr="00391DAC">
        <w:rPr>
          <w:b/>
          <w:color w:val="000000"/>
        </w:rPr>
        <w:t xml:space="preserve">Wywiad </w:t>
      </w:r>
      <w:proofErr w:type="spellStart"/>
      <w:r w:rsidR="00C679AD" w:rsidRPr="00391DAC">
        <w:rPr>
          <w:b/>
          <w:color w:val="000000"/>
        </w:rPr>
        <w:t>focusowy</w:t>
      </w:r>
      <w:proofErr w:type="spellEnd"/>
      <w:r w:rsidR="00C679AD" w:rsidRPr="00391DAC">
        <w:rPr>
          <w:b/>
          <w:color w:val="000000"/>
        </w:rPr>
        <w:t xml:space="preserve"> - wskaźniki osiągnięcia celów.  Założenia do planu działania </w:t>
      </w:r>
    </w:p>
    <w:p w:rsidR="003779EB" w:rsidRPr="00391DAC" w:rsidRDefault="003779EB" w:rsidP="00C679AD">
      <w:pP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(działanie dodatkowe – na etapie budowania strategii)</w:t>
      </w:r>
    </w:p>
    <w:p w:rsidR="003779EB" w:rsidRDefault="00C679AD" w:rsidP="00C679AD">
      <w:pPr>
        <w:spacing w:after="0" w:line="276" w:lineRule="auto"/>
        <w:jc w:val="both"/>
        <w:rPr>
          <w:color w:val="000000" w:themeColor="text1"/>
        </w:rPr>
      </w:pPr>
      <w:r w:rsidRPr="0070554C">
        <w:rPr>
          <w:color w:val="000000" w:themeColor="text1"/>
        </w:rPr>
        <w:t xml:space="preserve">Termin spotkania </w:t>
      </w:r>
      <w:proofErr w:type="spellStart"/>
      <w:r w:rsidRPr="0070554C">
        <w:rPr>
          <w:color w:val="000000" w:themeColor="text1"/>
        </w:rPr>
        <w:t>focusowego</w:t>
      </w:r>
      <w:proofErr w:type="spellEnd"/>
      <w:r w:rsidRPr="0070554C">
        <w:rPr>
          <w:color w:val="000000" w:themeColor="text1"/>
        </w:rPr>
        <w:t xml:space="preserve">: 24.01.2023, </w:t>
      </w:r>
    </w:p>
    <w:p w:rsidR="003779EB" w:rsidRDefault="00C679AD" w:rsidP="00C679AD">
      <w:pPr>
        <w:spacing w:after="0" w:line="276" w:lineRule="auto"/>
        <w:jc w:val="both"/>
        <w:rPr>
          <w:color w:val="000000" w:themeColor="text1"/>
        </w:rPr>
      </w:pPr>
      <w:r w:rsidRPr="0070554C">
        <w:rPr>
          <w:color w:val="000000" w:themeColor="text1"/>
        </w:rPr>
        <w:t xml:space="preserve">Uczestnicy:  członkowie Zarządu, Konwentu wójtów i Burmistrzów, Rady LGD "Warmiński Zakątek". Liczba obecnych na spotkaniu:  20 osób, reprezentujących  sektor publiczny (9), społeczny (10), gospodarczy (1). </w:t>
      </w:r>
    </w:p>
    <w:p w:rsidR="00C679AD" w:rsidRPr="0070554C" w:rsidRDefault="00C679AD" w:rsidP="00C679AD">
      <w:pPr>
        <w:spacing w:after="0" w:line="276" w:lineRule="auto"/>
        <w:jc w:val="both"/>
        <w:rPr>
          <w:color w:val="000000" w:themeColor="text1"/>
        </w:rPr>
      </w:pPr>
      <w:r w:rsidRPr="0070554C">
        <w:rPr>
          <w:color w:val="000000" w:themeColor="text1"/>
        </w:rPr>
        <w:t xml:space="preserve">Podczas spotkania przyporządkowano do celów wskaźniki określone w PS WPR oraz określono wskaźniki produktu na poziomie każdego z przedsięwzięć. </w:t>
      </w:r>
    </w:p>
    <w:p w:rsidR="003779EB" w:rsidRDefault="003779EB" w:rsidP="00C679AD">
      <w:pPr>
        <w:spacing w:after="0" w:line="276" w:lineRule="auto"/>
        <w:jc w:val="both"/>
        <w:rPr>
          <w:b/>
          <w:color w:val="000000" w:themeColor="text1"/>
        </w:rPr>
      </w:pPr>
    </w:p>
    <w:p w:rsidR="00C679AD" w:rsidRDefault="003779EB" w:rsidP="00C679AD">
      <w:pPr>
        <w:spacing w:after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2.4 </w:t>
      </w:r>
      <w:r w:rsidR="00C679AD" w:rsidRPr="0070554C">
        <w:rPr>
          <w:b/>
          <w:color w:val="000000" w:themeColor="text1"/>
        </w:rPr>
        <w:t xml:space="preserve">Konsultacje on - </w:t>
      </w:r>
      <w:proofErr w:type="spellStart"/>
      <w:r w:rsidR="00C679AD" w:rsidRPr="0070554C">
        <w:rPr>
          <w:b/>
          <w:color w:val="000000" w:themeColor="text1"/>
        </w:rPr>
        <w:t>line</w:t>
      </w:r>
      <w:proofErr w:type="spellEnd"/>
      <w:r w:rsidR="00C679AD" w:rsidRPr="0070554C">
        <w:rPr>
          <w:b/>
          <w:color w:val="000000" w:themeColor="text1"/>
        </w:rPr>
        <w:t xml:space="preserve">  zakresu działań zaplanowanych do realizacji w ramach LSR</w:t>
      </w:r>
    </w:p>
    <w:p w:rsidR="003779EB" w:rsidRPr="0070554C" w:rsidRDefault="003779EB" w:rsidP="00C679AD">
      <w:pPr>
        <w:spacing w:after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(działanie dodatkowe – na etapie budowania strategii)</w:t>
      </w:r>
    </w:p>
    <w:p w:rsidR="003779EB" w:rsidRDefault="00C679AD" w:rsidP="00C679AD">
      <w:pPr>
        <w:spacing w:after="0" w:line="276" w:lineRule="auto"/>
        <w:jc w:val="both"/>
        <w:rPr>
          <w:color w:val="000000" w:themeColor="text1"/>
        </w:rPr>
      </w:pPr>
      <w:r w:rsidRPr="0070554C">
        <w:rPr>
          <w:color w:val="000000" w:themeColor="text1"/>
        </w:rPr>
        <w:t xml:space="preserve">Po opracowaniu założeń do planu działania przygotowana została ankieta konsultacyjna obejmująca 2 tematy: szczegółowe zasady wspierania przedsiębiorczości w ramach LSR (branże działalności gospodarczej w najwyższym stopniu wykorzystujące zasoby i potencjał Warmii, oczekiwana wysokość </w:t>
      </w:r>
      <w:r w:rsidRPr="0070554C">
        <w:rPr>
          <w:color w:val="000000" w:themeColor="text1"/>
        </w:rPr>
        <w:lastRenderedPageBreak/>
        <w:t xml:space="preserve">dotacji na rozpoczęcie / rozwój działalności gospodarczej), preferowane obszary tematyczne wdrażania lokalnej strategii rozwoju. </w:t>
      </w:r>
    </w:p>
    <w:p w:rsidR="00C679AD" w:rsidRPr="0070554C" w:rsidRDefault="003779EB" w:rsidP="00C679AD">
      <w:p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C679AD" w:rsidRPr="0070554C">
        <w:rPr>
          <w:color w:val="000000" w:themeColor="text1"/>
        </w:rPr>
        <w:t xml:space="preserve">ermin konsultacji: 24.01.23 – 2.03.23. Liczba zwrotnych formularzy: 31. Po zsumowaniu formularzy ankietowych oraz sporządzeniu katalogu preferencji produktowych, do strategii wprowadzono rozwiązania i preferencje przedsięwzięć, które w najwyższym stopniu zostały zaakcentowane przez ankietowanych. </w:t>
      </w:r>
    </w:p>
    <w:p w:rsidR="003779EB" w:rsidRDefault="003779EB" w:rsidP="003779EB">
      <w:pPr>
        <w:spacing w:after="0" w:line="276" w:lineRule="auto"/>
        <w:jc w:val="both"/>
        <w:rPr>
          <w:color w:val="000000" w:themeColor="text1"/>
        </w:rPr>
      </w:pPr>
    </w:p>
    <w:p w:rsidR="00C679AD" w:rsidRPr="003779EB" w:rsidRDefault="003779EB" w:rsidP="003779EB">
      <w:pPr>
        <w:spacing w:after="0" w:line="276" w:lineRule="auto"/>
        <w:jc w:val="both"/>
        <w:rPr>
          <w:b/>
          <w:color w:val="000000" w:themeColor="text1"/>
        </w:rPr>
      </w:pPr>
      <w:r w:rsidRPr="003779EB">
        <w:rPr>
          <w:b/>
          <w:color w:val="000000" w:themeColor="text1"/>
        </w:rPr>
        <w:t xml:space="preserve">3. OPRACOWANIE </w:t>
      </w:r>
      <w:r w:rsidR="00C679AD" w:rsidRPr="003779EB">
        <w:rPr>
          <w:b/>
          <w:color w:val="000000" w:themeColor="text1"/>
        </w:rPr>
        <w:t xml:space="preserve"> ZASAD WYBORU OPERACJI I USTALANIA KRYTERIÓW WYBORU</w:t>
      </w:r>
    </w:p>
    <w:p w:rsidR="001E3B07" w:rsidRPr="00391DAC" w:rsidRDefault="001E3B07" w:rsidP="001E3B07">
      <w:pP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(działanie dodatkowe – na etapie budowania strategii)</w:t>
      </w:r>
    </w:p>
    <w:p w:rsidR="003779EB" w:rsidRDefault="003779EB" w:rsidP="00C679AD">
      <w:pPr>
        <w:spacing w:after="0" w:line="276" w:lineRule="auto"/>
        <w:jc w:val="both"/>
        <w:rPr>
          <w:b/>
          <w:color w:val="000000" w:themeColor="text1"/>
        </w:rPr>
      </w:pPr>
    </w:p>
    <w:p w:rsidR="003779EB" w:rsidRDefault="003779EB" w:rsidP="00C679AD">
      <w:pPr>
        <w:spacing w:after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3.1 </w:t>
      </w:r>
      <w:r w:rsidR="00C679AD" w:rsidRPr="0070554C">
        <w:rPr>
          <w:b/>
          <w:color w:val="000000" w:themeColor="text1"/>
        </w:rPr>
        <w:t xml:space="preserve">Wywiad </w:t>
      </w:r>
      <w:proofErr w:type="spellStart"/>
      <w:r w:rsidR="00C679AD" w:rsidRPr="0070554C">
        <w:rPr>
          <w:b/>
          <w:color w:val="000000" w:themeColor="text1"/>
        </w:rPr>
        <w:t>focusowy</w:t>
      </w:r>
      <w:proofErr w:type="spellEnd"/>
      <w:r w:rsidR="00C679AD" w:rsidRPr="0070554C">
        <w:rPr>
          <w:b/>
          <w:color w:val="000000" w:themeColor="text1"/>
        </w:rPr>
        <w:t xml:space="preserve"> - kryteria wyboru operacji. </w:t>
      </w:r>
    </w:p>
    <w:p w:rsidR="003779EB" w:rsidRPr="00391DAC" w:rsidRDefault="003779EB" w:rsidP="003779EB">
      <w:pP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(działanie dodatkowe – na etapie budowania strategii)</w:t>
      </w:r>
    </w:p>
    <w:p w:rsidR="003779EB" w:rsidRDefault="003779EB" w:rsidP="00C679AD">
      <w:pPr>
        <w:spacing w:after="0" w:line="276" w:lineRule="auto"/>
        <w:jc w:val="both"/>
        <w:rPr>
          <w:b/>
          <w:color w:val="000000" w:themeColor="text1"/>
        </w:rPr>
      </w:pPr>
    </w:p>
    <w:p w:rsidR="003779EB" w:rsidRDefault="00C679AD" w:rsidP="00C679AD">
      <w:pPr>
        <w:spacing w:after="0" w:line="276" w:lineRule="auto"/>
        <w:jc w:val="both"/>
        <w:rPr>
          <w:color w:val="000000" w:themeColor="text1"/>
        </w:rPr>
      </w:pPr>
      <w:r w:rsidRPr="0070554C">
        <w:rPr>
          <w:color w:val="000000" w:themeColor="text1"/>
        </w:rPr>
        <w:t xml:space="preserve">Termin spotkania </w:t>
      </w:r>
      <w:proofErr w:type="spellStart"/>
      <w:r w:rsidRPr="0070554C">
        <w:rPr>
          <w:color w:val="000000" w:themeColor="text1"/>
        </w:rPr>
        <w:t>focusowego</w:t>
      </w:r>
      <w:proofErr w:type="spellEnd"/>
      <w:r w:rsidRPr="0070554C">
        <w:rPr>
          <w:color w:val="000000" w:themeColor="text1"/>
        </w:rPr>
        <w:t xml:space="preserve">: 24.01.2023. </w:t>
      </w:r>
    </w:p>
    <w:p w:rsidR="00C679AD" w:rsidRPr="0070554C" w:rsidRDefault="00C679AD" w:rsidP="00C679AD">
      <w:pPr>
        <w:spacing w:after="0" w:line="276" w:lineRule="auto"/>
        <w:jc w:val="both"/>
        <w:rPr>
          <w:b/>
          <w:color w:val="000000" w:themeColor="text1"/>
        </w:rPr>
      </w:pPr>
      <w:r w:rsidRPr="0070554C">
        <w:rPr>
          <w:color w:val="000000" w:themeColor="text1"/>
        </w:rPr>
        <w:t>Uczestnicy: członkowie Rady LGD "Warmiński Zakątek”</w:t>
      </w:r>
    </w:p>
    <w:p w:rsidR="003779EB" w:rsidRDefault="003779EB" w:rsidP="00C679AD">
      <w:pPr>
        <w:spacing w:after="0" w:line="276" w:lineRule="auto"/>
        <w:jc w:val="both"/>
        <w:rPr>
          <w:b/>
        </w:rPr>
      </w:pPr>
    </w:p>
    <w:p w:rsidR="00C679AD" w:rsidRDefault="003779EB" w:rsidP="00C679AD">
      <w:pPr>
        <w:spacing w:after="0" w:line="276" w:lineRule="auto"/>
        <w:jc w:val="both"/>
        <w:rPr>
          <w:b/>
        </w:rPr>
      </w:pPr>
      <w:r>
        <w:rPr>
          <w:b/>
        </w:rPr>
        <w:t xml:space="preserve">3.2 </w:t>
      </w:r>
      <w:r w:rsidR="00C679AD" w:rsidRPr="00391DAC">
        <w:rPr>
          <w:b/>
        </w:rPr>
        <w:t>Badanie ankietowe -  kryteria wyboru operacji</w:t>
      </w:r>
    </w:p>
    <w:p w:rsidR="003779EB" w:rsidRPr="00391DAC" w:rsidRDefault="003779EB" w:rsidP="003779EB">
      <w:pP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(działanie dodatkowe – na etapie budowania strategii)</w:t>
      </w:r>
    </w:p>
    <w:p w:rsidR="003779EB" w:rsidRPr="00391DAC" w:rsidRDefault="003779EB" w:rsidP="00C679AD">
      <w:pPr>
        <w:spacing w:after="0" w:line="276" w:lineRule="auto"/>
        <w:jc w:val="both"/>
        <w:rPr>
          <w:b/>
        </w:rPr>
      </w:pPr>
    </w:p>
    <w:p w:rsidR="003779EB" w:rsidRDefault="00C679AD" w:rsidP="00C679AD">
      <w:pPr>
        <w:spacing w:after="0" w:line="276" w:lineRule="auto"/>
        <w:jc w:val="both"/>
        <w:rPr>
          <w:color w:val="FF0000"/>
        </w:rPr>
      </w:pPr>
      <w:r w:rsidRPr="00391DAC">
        <w:t>Badanie ankietowe przeprowadzone zosta</w:t>
      </w:r>
      <w:r w:rsidR="003779EB">
        <w:t>ło</w:t>
      </w:r>
      <w:r w:rsidRPr="00391DAC">
        <w:t xml:space="preserve"> wśród wszystkich członków LGD "Warmiński Zakątek" drogą mailową</w:t>
      </w:r>
      <w:r>
        <w:t xml:space="preserve"> 5.04.2023.</w:t>
      </w:r>
      <w:r w:rsidRPr="00391DAC">
        <w:rPr>
          <w:color w:val="FF0000"/>
        </w:rPr>
        <w:t xml:space="preserve"> </w:t>
      </w:r>
    </w:p>
    <w:p w:rsidR="00C679AD" w:rsidRPr="00391DAC" w:rsidRDefault="00C679AD" w:rsidP="00C679AD">
      <w:pPr>
        <w:spacing w:after="0" w:line="276" w:lineRule="auto"/>
        <w:jc w:val="both"/>
      </w:pPr>
      <w:r w:rsidRPr="00391DAC">
        <w:t xml:space="preserve">Podstawa badania ankietowego:  założenia wypracowane podczas spotkania </w:t>
      </w:r>
      <w:proofErr w:type="spellStart"/>
      <w:r w:rsidRPr="00391DAC">
        <w:t>focusowego</w:t>
      </w:r>
      <w:proofErr w:type="spellEnd"/>
      <w:r w:rsidRPr="00391DAC">
        <w:t xml:space="preserve">. Ankietowani </w:t>
      </w:r>
      <w:r w:rsidRPr="0070554C">
        <w:rPr>
          <w:color w:val="000000" w:themeColor="text1"/>
        </w:rPr>
        <w:t xml:space="preserve">ocenili proponowane kryteria i mieli możliwość wniesienia własnych kryteriów oceny wniosków. Termin badania ankietowego: 5.04.23 -26.04.23 roku. </w:t>
      </w:r>
    </w:p>
    <w:p w:rsidR="00C679AD" w:rsidRPr="00391DAC" w:rsidRDefault="00C679AD" w:rsidP="00C679AD">
      <w:pPr>
        <w:spacing w:after="0" w:line="276" w:lineRule="auto"/>
        <w:jc w:val="both"/>
      </w:pPr>
      <w:r w:rsidRPr="00391DAC">
        <w:t>Sposób wykorzystania wyników badań: wspólne kryteria horyzontalne i zgodności z LSR dla wszystkich przedsięwzięć, kryteria jakościowe na poziomie każdego przedsięwzięcia odrębnie.</w:t>
      </w:r>
    </w:p>
    <w:p w:rsidR="003779EB" w:rsidRDefault="003779EB" w:rsidP="00C679AD">
      <w:pPr>
        <w:spacing w:after="0" w:line="276" w:lineRule="auto"/>
        <w:jc w:val="both"/>
        <w:rPr>
          <w:b/>
        </w:rPr>
      </w:pPr>
    </w:p>
    <w:p w:rsidR="00C679AD" w:rsidRDefault="003779EB" w:rsidP="00C679AD">
      <w:pPr>
        <w:spacing w:after="0" w:line="276" w:lineRule="auto"/>
        <w:jc w:val="both"/>
        <w:rPr>
          <w:b/>
        </w:rPr>
      </w:pPr>
      <w:r>
        <w:rPr>
          <w:b/>
        </w:rPr>
        <w:t xml:space="preserve">3.3 </w:t>
      </w:r>
      <w:r w:rsidR="00C679AD" w:rsidRPr="00391DAC">
        <w:rPr>
          <w:b/>
        </w:rPr>
        <w:t xml:space="preserve">Konsultacje  </w:t>
      </w:r>
      <w:r w:rsidR="00C679AD">
        <w:rPr>
          <w:b/>
        </w:rPr>
        <w:t xml:space="preserve">on </w:t>
      </w:r>
      <w:proofErr w:type="spellStart"/>
      <w:r w:rsidR="00C679AD">
        <w:rPr>
          <w:b/>
        </w:rPr>
        <w:t>line</w:t>
      </w:r>
      <w:proofErr w:type="spellEnd"/>
      <w:r w:rsidR="00C679AD">
        <w:rPr>
          <w:b/>
        </w:rPr>
        <w:t xml:space="preserve"> </w:t>
      </w:r>
      <w:r w:rsidR="00C679AD" w:rsidRPr="00391DAC">
        <w:rPr>
          <w:b/>
        </w:rPr>
        <w:t xml:space="preserve">zasad wyboru operacji </w:t>
      </w:r>
    </w:p>
    <w:p w:rsidR="003779EB" w:rsidRPr="00391DAC" w:rsidRDefault="003779EB" w:rsidP="003779EB">
      <w:pP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(działanie dodatkowe – na etapie budowania strategii)</w:t>
      </w:r>
    </w:p>
    <w:p w:rsidR="003779EB" w:rsidRPr="00391DAC" w:rsidRDefault="003779EB" w:rsidP="00C679AD">
      <w:pPr>
        <w:spacing w:after="0" w:line="276" w:lineRule="auto"/>
        <w:jc w:val="both"/>
        <w:rPr>
          <w:b/>
        </w:rPr>
      </w:pPr>
    </w:p>
    <w:p w:rsidR="00C679AD" w:rsidRDefault="00C679AD" w:rsidP="00C679AD">
      <w:pPr>
        <w:spacing w:after="0" w:line="276" w:lineRule="auto"/>
        <w:ind w:hanging="426"/>
        <w:jc w:val="both"/>
      </w:pPr>
      <w:r w:rsidRPr="00391DAC">
        <w:t xml:space="preserve">       </w:t>
      </w:r>
      <w:r w:rsidRPr="00391DAC">
        <w:tab/>
      </w:r>
      <w:r>
        <w:t xml:space="preserve">Przeprowadzono łącznie na poziomie całej LSR (konsultacje on – </w:t>
      </w:r>
      <w:proofErr w:type="spellStart"/>
      <w:r>
        <w:t>line</w:t>
      </w:r>
      <w:proofErr w:type="spellEnd"/>
      <w:r>
        <w:t xml:space="preserve"> w terminie 12 – 26 maja 2023). Liczba odpowiedzi zwrotnych: 17.</w:t>
      </w:r>
    </w:p>
    <w:p w:rsidR="003779EB" w:rsidRDefault="003779EB" w:rsidP="003779EB">
      <w:pPr>
        <w:spacing w:after="0" w:line="276" w:lineRule="auto"/>
      </w:pPr>
    </w:p>
    <w:p w:rsidR="00C679AD" w:rsidRDefault="003779EB" w:rsidP="003779EB">
      <w:pPr>
        <w:spacing w:after="0" w:line="276" w:lineRule="auto"/>
        <w:rPr>
          <w:b/>
        </w:rPr>
      </w:pPr>
      <w:r w:rsidRPr="001E3B07">
        <w:rPr>
          <w:b/>
        </w:rPr>
        <w:t>4. OPRA</w:t>
      </w:r>
      <w:r w:rsidR="001E3B07">
        <w:rPr>
          <w:b/>
        </w:rPr>
        <w:t>C</w:t>
      </w:r>
      <w:r w:rsidRPr="001E3B07">
        <w:rPr>
          <w:b/>
        </w:rPr>
        <w:t xml:space="preserve">OWANIE </w:t>
      </w:r>
      <w:r w:rsidR="00C679AD" w:rsidRPr="001E3B07">
        <w:rPr>
          <w:b/>
        </w:rPr>
        <w:t>MONITOROWANIA I EWALUACJI LSR</w:t>
      </w:r>
    </w:p>
    <w:p w:rsidR="001E3B07" w:rsidRPr="00391DAC" w:rsidRDefault="001E3B07" w:rsidP="001E3B07">
      <w:pP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(działanie dodatkowe – na etapie budowania strategii)</w:t>
      </w:r>
    </w:p>
    <w:p w:rsidR="001E3B07" w:rsidRPr="001E3B07" w:rsidRDefault="001E3B07" w:rsidP="003779EB">
      <w:pPr>
        <w:spacing w:after="0" w:line="276" w:lineRule="auto"/>
        <w:rPr>
          <w:b/>
        </w:rPr>
      </w:pPr>
    </w:p>
    <w:p w:rsidR="00C679AD" w:rsidRPr="00391DAC" w:rsidRDefault="001E3B07" w:rsidP="00C679AD">
      <w:pPr>
        <w:spacing w:after="0"/>
        <w:jc w:val="both"/>
        <w:rPr>
          <w:b/>
        </w:rPr>
      </w:pPr>
      <w:r>
        <w:rPr>
          <w:b/>
        </w:rPr>
        <w:t xml:space="preserve">4.1 </w:t>
      </w:r>
      <w:r w:rsidR="00C679AD" w:rsidRPr="00391DAC">
        <w:rPr>
          <w:b/>
        </w:rPr>
        <w:t>Ewaluacja zewnętrzna z zastosowaniem metod partycypacyjnych</w:t>
      </w:r>
    </w:p>
    <w:p w:rsidR="00C679AD" w:rsidRPr="00F47B81" w:rsidRDefault="00C679AD" w:rsidP="00C679AD">
      <w:pPr>
        <w:spacing w:after="0"/>
        <w:jc w:val="both"/>
        <w:rPr>
          <w:rFonts w:cstheme="minorHAnsi"/>
        </w:rPr>
      </w:pPr>
      <w:r w:rsidRPr="00F47B81">
        <w:rPr>
          <w:rFonts w:cstheme="minorHAnsi"/>
        </w:rPr>
        <w:t xml:space="preserve">Obowiązujące zasady i skuteczność monitorowania i ewaluacji LSR zostały zweryfikowane w procesie badania ewaluacyjnego LSR 2014 – 2020 wykonanego przez zewnętrzny zespół ekspercki z użyciem metod partycypacyjnych: wywiady </w:t>
      </w:r>
      <w:proofErr w:type="spellStart"/>
      <w:r w:rsidRPr="00F47B81">
        <w:rPr>
          <w:rFonts w:cstheme="minorHAnsi"/>
        </w:rPr>
        <w:t>focusowe</w:t>
      </w:r>
      <w:proofErr w:type="spellEnd"/>
      <w:r w:rsidRPr="00F47B81">
        <w:rPr>
          <w:rFonts w:cstheme="minorHAnsi"/>
        </w:rPr>
        <w:t xml:space="preserve"> z pracownikami biura LGD (X 2022), członkami organów LGD (XI – XII 2022), </w:t>
      </w:r>
      <w:r w:rsidRPr="0070554C">
        <w:rPr>
          <w:rFonts w:cstheme="minorHAnsi"/>
          <w:color w:val="000000" w:themeColor="text1"/>
        </w:rPr>
        <w:t xml:space="preserve">przedsiębiorcami (26.09.2022) </w:t>
      </w:r>
      <w:r w:rsidRPr="00F47B81">
        <w:rPr>
          <w:rFonts w:cstheme="minorHAnsi"/>
        </w:rPr>
        <w:t xml:space="preserve">- debata open </w:t>
      </w:r>
      <w:proofErr w:type="spellStart"/>
      <w:r w:rsidRPr="00F47B81">
        <w:rPr>
          <w:rFonts w:cstheme="minorHAnsi"/>
        </w:rPr>
        <w:t>space</w:t>
      </w:r>
      <w:proofErr w:type="spellEnd"/>
      <w:r w:rsidRPr="00F47B81">
        <w:rPr>
          <w:rFonts w:cstheme="minorHAnsi"/>
        </w:rPr>
        <w:t xml:space="preserve"> o charakterze on – </w:t>
      </w:r>
      <w:proofErr w:type="spellStart"/>
      <w:r w:rsidRPr="00F47B81">
        <w:rPr>
          <w:rFonts w:cstheme="minorHAnsi"/>
        </w:rPr>
        <w:t>line</w:t>
      </w:r>
      <w:proofErr w:type="spellEnd"/>
      <w:r w:rsidRPr="00F47B81">
        <w:rPr>
          <w:rFonts w:cstheme="minorHAnsi"/>
        </w:rPr>
        <w:t xml:space="preserve"> (4.10.2022). </w:t>
      </w:r>
    </w:p>
    <w:p w:rsidR="00C679AD" w:rsidRDefault="00C679AD" w:rsidP="00C679AD">
      <w:pPr>
        <w:spacing w:after="0" w:line="276" w:lineRule="auto"/>
        <w:jc w:val="both"/>
        <w:rPr>
          <w:rFonts w:cstheme="minorHAnsi"/>
        </w:rPr>
      </w:pPr>
      <w:r w:rsidRPr="00F47B81">
        <w:rPr>
          <w:rFonts w:cstheme="minorHAnsi"/>
        </w:rPr>
        <w:t xml:space="preserve">Badanie ewaluacyjne  - wykonane przez zewnętrzny zespół ekspercki (X – XII 2022) zawiera ocenę skuteczności realizacji LSR 2014 – 2020 w tym rekomendacje  zasad monitorowania i ewaluacji LSR pod </w:t>
      </w:r>
      <w:r w:rsidRPr="00F47B81">
        <w:rPr>
          <w:rFonts w:cstheme="minorHAnsi"/>
        </w:rPr>
        <w:lastRenderedPageBreak/>
        <w:t>kątem wpływu okresowej weryfikacji wskaźników na osiągniecie celów LSR,  skuteczności stosowanych technik monitoringu pod kątem zaangażowania społeczności lokalnej w proces weryfikacji LSR.</w:t>
      </w:r>
    </w:p>
    <w:p w:rsidR="001E3B07" w:rsidRPr="00F47B81" w:rsidRDefault="001E3B07" w:rsidP="00C679A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Raport ewaluacyjny dostępny na stronie ww.warminskizakatek.com.pl, zakładka PROW 2014 – 2020 / Strategia LSR.</w:t>
      </w:r>
    </w:p>
    <w:p w:rsidR="001E3B07" w:rsidRDefault="001E3B07" w:rsidP="00C679AD">
      <w:pPr>
        <w:spacing w:after="0" w:line="276" w:lineRule="auto"/>
        <w:jc w:val="both"/>
        <w:rPr>
          <w:b/>
        </w:rPr>
      </w:pPr>
    </w:p>
    <w:p w:rsidR="00C679AD" w:rsidRPr="00391DAC" w:rsidRDefault="001E3B07" w:rsidP="00C679AD">
      <w:pPr>
        <w:spacing w:after="0" w:line="276" w:lineRule="auto"/>
        <w:jc w:val="both"/>
        <w:rPr>
          <w:b/>
        </w:rPr>
      </w:pPr>
      <w:r>
        <w:rPr>
          <w:b/>
        </w:rPr>
        <w:t xml:space="preserve">4.2 </w:t>
      </w:r>
      <w:r w:rsidR="00C679AD" w:rsidRPr="00391DAC">
        <w:rPr>
          <w:b/>
        </w:rPr>
        <w:t xml:space="preserve">Konsultacje  </w:t>
      </w:r>
      <w:r w:rsidR="00C679AD">
        <w:rPr>
          <w:b/>
        </w:rPr>
        <w:t xml:space="preserve">on </w:t>
      </w:r>
      <w:proofErr w:type="spellStart"/>
      <w:r w:rsidR="00C679AD">
        <w:rPr>
          <w:b/>
        </w:rPr>
        <w:t>line</w:t>
      </w:r>
      <w:proofErr w:type="spellEnd"/>
      <w:r w:rsidR="00C679AD">
        <w:rPr>
          <w:b/>
        </w:rPr>
        <w:t xml:space="preserve"> </w:t>
      </w:r>
      <w:r w:rsidR="00C679AD" w:rsidRPr="00391DAC">
        <w:rPr>
          <w:b/>
        </w:rPr>
        <w:t xml:space="preserve">zasad </w:t>
      </w:r>
      <w:r w:rsidR="00C679AD">
        <w:rPr>
          <w:b/>
        </w:rPr>
        <w:t>monitorowania i ewaluacji</w:t>
      </w:r>
    </w:p>
    <w:p w:rsidR="00C679AD" w:rsidRDefault="00C679AD" w:rsidP="00C679AD">
      <w:pPr>
        <w:spacing w:after="0" w:line="276" w:lineRule="auto"/>
        <w:ind w:hanging="426"/>
        <w:jc w:val="both"/>
      </w:pPr>
      <w:r w:rsidRPr="00391DAC">
        <w:t xml:space="preserve">       </w:t>
      </w:r>
      <w:r w:rsidRPr="00391DAC">
        <w:tab/>
      </w:r>
      <w:r>
        <w:t xml:space="preserve">Przeprowadzono łącznie na poziomie całej LSR (konsultacje on – </w:t>
      </w:r>
      <w:proofErr w:type="spellStart"/>
      <w:r>
        <w:t>line</w:t>
      </w:r>
      <w:proofErr w:type="spellEnd"/>
      <w:r>
        <w:t xml:space="preserve"> w terminie 12 – 26 maja 2023). Liczba odpowiedzi zwrotnych: 17.</w:t>
      </w:r>
    </w:p>
    <w:p w:rsidR="001E3B07" w:rsidRPr="00391DAC" w:rsidRDefault="001E3B07" w:rsidP="00C679AD">
      <w:pPr>
        <w:spacing w:after="0" w:line="276" w:lineRule="auto"/>
        <w:ind w:hanging="426"/>
        <w:jc w:val="both"/>
      </w:pPr>
    </w:p>
    <w:p w:rsidR="00C679AD" w:rsidRDefault="001E3B07" w:rsidP="001E3B07">
      <w:pPr>
        <w:spacing w:after="0" w:line="276" w:lineRule="auto"/>
        <w:rPr>
          <w:b/>
        </w:rPr>
      </w:pPr>
      <w:r w:rsidRPr="001E3B07">
        <w:rPr>
          <w:b/>
        </w:rPr>
        <w:t xml:space="preserve">5. PLAN KOMUNIKACJI </w:t>
      </w:r>
      <w:r w:rsidR="00C679AD" w:rsidRPr="001E3B07">
        <w:rPr>
          <w:b/>
        </w:rPr>
        <w:t xml:space="preserve"> W ODNIESIENIU DO REALIZACJI LSR</w:t>
      </w:r>
    </w:p>
    <w:p w:rsidR="001E3B07" w:rsidRPr="00391DAC" w:rsidRDefault="001E3B07" w:rsidP="001E3B07">
      <w:pP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(działanie dodatkowe – na etapie budowania strategii)</w:t>
      </w:r>
    </w:p>
    <w:p w:rsidR="001E3B07" w:rsidRPr="001E3B07" w:rsidRDefault="001E3B07" w:rsidP="001E3B07">
      <w:pPr>
        <w:spacing w:after="0" w:line="276" w:lineRule="auto"/>
        <w:rPr>
          <w:b/>
        </w:rPr>
      </w:pPr>
    </w:p>
    <w:p w:rsidR="00C679AD" w:rsidRPr="00391DAC" w:rsidRDefault="00C679AD" w:rsidP="00C679AD">
      <w:pPr>
        <w:spacing w:after="0" w:line="276" w:lineRule="auto"/>
        <w:jc w:val="both"/>
      </w:pPr>
      <w:r w:rsidRPr="00391DAC">
        <w:rPr>
          <w:b/>
          <w:u w:val="single"/>
        </w:rPr>
        <w:t xml:space="preserve">Debata OPEN - SPACE - pogłębiona diagnoza problemów społecznych na obszarze LSR pod kątem doprecyzowania </w:t>
      </w:r>
      <w:r>
        <w:rPr>
          <w:b/>
          <w:u w:val="single"/>
        </w:rPr>
        <w:t>w trudnej sytuacji</w:t>
      </w:r>
    </w:p>
    <w:p w:rsidR="001E3B07" w:rsidRDefault="00C679AD" w:rsidP="00C679AD">
      <w:pPr>
        <w:spacing w:after="0" w:line="276" w:lineRule="auto"/>
        <w:jc w:val="both"/>
      </w:pPr>
      <w:r w:rsidRPr="00391DAC">
        <w:t xml:space="preserve">Data debaty: </w:t>
      </w:r>
      <w:r>
        <w:t xml:space="preserve">1 sierpnia 2022, liczba uczestników </w:t>
      </w:r>
      <w:r w:rsidR="001E3B07">
        <w:t>17</w:t>
      </w:r>
      <w:r w:rsidRPr="00391DAC">
        <w:t xml:space="preserve">, Dobre </w:t>
      </w:r>
      <w:r w:rsidR="001E3B07">
        <w:t>Miasto.</w:t>
      </w:r>
    </w:p>
    <w:p w:rsidR="00C679AD" w:rsidRDefault="00C679AD" w:rsidP="00C679AD">
      <w:pPr>
        <w:spacing w:after="0" w:line="276" w:lineRule="auto"/>
        <w:jc w:val="both"/>
      </w:pPr>
      <w:r w:rsidRPr="00391DAC">
        <w:t xml:space="preserve"> Uczestnicy: przedstawiciele instytucji publicznych</w:t>
      </w:r>
      <w:r>
        <w:t xml:space="preserve"> (MOPS / GOPS)</w:t>
      </w:r>
      <w:r w:rsidRPr="00391DAC">
        <w:t xml:space="preserve"> i organizacji pozarządowych działających na </w:t>
      </w:r>
      <w:r>
        <w:t>os</w:t>
      </w:r>
      <w:r w:rsidR="001E3B07">
        <w:t>ó</w:t>
      </w:r>
      <w:r>
        <w:t>b w trudnej sytuacji</w:t>
      </w:r>
      <w:r w:rsidRPr="00391DAC">
        <w:t xml:space="preserve"> z gmin członkowskich (osoby </w:t>
      </w:r>
      <w:r>
        <w:t>wykluczone społecznie w tym niepełnosprawne i poszukujące zatrudnienia, seniorzy,</w:t>
      </w:r>
      <w:r w:rsidRPr="00391DAC">
        <w:t>). Program debaty obejmował turę dyskusyjną</w:t>
      </w:r>
      <w:r>
        <w:t xml:space="preserve"> dotyczącą wyodrębnienia skoncentrowanych obszarów problemowych (wielokrotne wykluczenie) i skatalogowania skutecznych metod komunikowania się z osobami.</w:t>
      </w:r>
      <w:r w:rsidRPr="00391DAC">
        <w:t xml:space="preserve"> </w:t>
      </w:r>
    </w:p>
    <w:p w:rsidR="00C679AD" w:rsidRPr="00391DAC" w:rsidRDefault="00C679AD" w:rsidP="00C679AD">
      <w:pPr>
        <w:spacing w:after="0" w:line="276" w:lineRule="auto"/>
        <w:jc w:val="both"/>
      </w:pPr>
      <w:r w:rsidRPr="00391DAC">
        <w:t xml:space="preserve">Sposób wykorzystania wyników badań: </w:t>
      </w:r>
      <w:r>
        <w:t>wszystkie wnioski ze spotkania zostały uwzględnione w LSR na poziomie przedsięwzięć (przedsięwzięcia dedykowane, planowana realizacja przedsięwzięć w partnerstwie w celu wdrożenia innowacyjnych form wsparcia)</w:t>
      </w:r>
      <w:r w:rsidRPr="00391DAC">
        <w:t>.</w:t>
      </w:r>
    </w:p>
    <w:p w:rsidR="001E3B07" w:rsidRDefault="001E3B07" w:rsidP="00C679AD">
      <w:pPr>
        <w:spacing w:after="0" w:line="276" w:lineRule="auto"/>
        <w:jc w:val="both"/>
        <w:rPr>
          <w:b/>
        </w:rPr>
      </w:pPr>
    </w:p>
    <w:p w:rsidR="00C679AD" w:rsidRPr="00391DAC" w:rsidRDefault="001E3B07" w:rsidP="00C679AD">
      <w:pPr>
        <w:spacing w:after="0" w:line="276" w:lineRule="auto"/>
        <w:jc w:val="both"/>
        <w:rPr>
          <w:b/>
        </w:rPr>
      </w:pPr>
      <w:r>
        <w:rPr>
          <w:b/>
        </w:rPr>
        <w:t xml:space="preserve">6. </w:t>
      </w:r>
      <w:r w:rsidR="00C679AD" w:rsidRPr="00391DAC">
        <w:rPr>
          <w:b/>
        </w:rPr>
        <w:t xml:space="preserve">Konsultacje  </w:t>
      </w:r>
      <w:r w:rsidR="00C679AD">
        <w:rPr>
          <w:b/>
        </w:rPr>
        <w:t xml:space="preserve">on </w:t>
      </w:r>
      <w:proofErr w:type="spellStart"/>
      <w:r w:rsidR="00C679AD">
        <w:rPr>
          <w:b/>
        </w:rPr>
        <w:t>line</w:t>
      </w:r>
      <w:proofErr w:type="spellEnd"/>
      <w:r w:rsidR="00C679AD">
        <w:rPr>
          <w:b/>
        </w:rPr>
        <w:t xml:space="preserve"> </w:t>
      </w:r>
      <w:r w:rsidR="00C679AD" w:rsidRPr="00391DAC">
        <w:rPr>
          <w:b/>
          <w:u w:val="single"/>
        </w:rPr>
        <w:t xml:space="preserve">projektu planu komunikacji  on - </w:t>
      </w:r>
      <w:proofErr w:type="spellStart"/>
      <w:r w:rsidR="00C679AD" w:rsidRPr="00391DAC">
        <w:rPr>
          <w:b/>
          <w:u w:val="single"/>
        </w:rPr>
        <w:t>line</w:t>
      </w:r>
      <w:proofErr w:type="spellEnd"/>
    </w:p>
    <w:p w:rsidR="00C679AD" w:rsidRPr="00391DAC" w:rsidRDefault="00C679AD" w:rsidP="00C679AD">
      <w:pPr>
        <w:spacing w:after="0" w:line="276" w:lineRule="auto"/>
        <w:ind w:hanging="426"/>
        <w:jc w:val="both"/>
      </w:pPr>
      <w:r w:rsidRPr="00391DAC">
        <w:t xml:space="preserve">       </w:t>
      </w:r>
      <w:r w:rsidRPr="00391DAC">
        <w:tab/>
      </w:r>
      <w:r>
        <w:t xml:space="preserve">Przeprowadzono łącznie na poziomie całej LSR (konsultacje on – </w:t>
      </w:r>
      <w:proofErr w:type="spellStart"/>
      <w:r>
        <w:t>line</w:t>
      </w:r>
      <w:proofErr w:type="spellEnd"/>
      <w:r>
        <w:t xml:space="preserve"> w terminie 12 – 26 maja 2023). Liczba odpowiedzi zwrotnych: 23.</w:t>
      </w:r>
    </w:p>
    <w:p w:rsidR="00C679AD" w:rsidRDefault="00C679AD" w:rsidP="00C679AD">
      <w:pPr>
        <w:spacing w:after="0" w:line="276" w:lineRule="auto"/>
        <w:jc w:val="both"/>
      </w:pPr>
      <w:r w:rsidRPr="00391DAC">
        <w:t xml:space="preserve">Forma przekazu: publikacja na stronie internetowej + informacja o możliwości zgłaszania uwag w „aktualnościach”. </w:t>
      </w:r>
    </w:p>
    <w:p w:rsidR="00C679AD" w:rsidRPr="00391DAC" w:rsidRDefault="00C679AD" w:rsidP="00C679AD">
      <w:pPr>
        <w:spacing w:after="0" w:line="276" w:lineRule="auto"/>
        <w:jc w:val="both"/>
      </w:pPr>
      <w:r w:rsidRPr="00391DAC">
        <w:t>Zadeklarowane</w:t>
      </w:r>
      <w:r>
        <w:t xml:space="preserve"> przez ankietowanych formy angaż</w:t>
      </w:r>
      <w:bookmarkStart w:id="0" w:name="_GoBack"/>
      <w:bookmarkEnd w:id="0"/>
      <w:r>
        <w:t>owania się w realizację LSR</w:t>
      </w:r>
      <w:r w:rsidRPr="00391DAC">
        <w:t xml:space="preserve">: udział w spotkaniach tematycznych / </w:t>
      </w:r>
      <w:proofErr w:type="spellStart"/>
      <w:r w:rsidRPr="00391DAC">
        <w:t>focusowych</w:t>
      </w:r>
      <w:proofErr w:type="spellEnd"/>
      <w:r w:rsidRPr="00391DAC">
        <w:t xml:space="preserve">, udział w pracach nad aktualizacją LSR, głosowanie internetowe na najciekawsze przedsięwzięcia, wypełnianie ankiet on – </w:t>
      </w:r>
      <w:proofErr w:type="spellStart"/>
      <w:r w:rsidRPr="00391DAC">
        <w:t>line</w:t>
      </w:r>
      <w:proofErr w:type="spellEnd"/>
      <w:r w:rsidRPr="00391DAC">
        <w:t xml:space="preserve"> (bezpośrednio przez </w:t>
      </w:r>
      <w:proofErr w:type="spellStart"/>
      <w:r w:rsidRPr="00391DAC">
        <w:t>internet</w:t>
      </w:r>
      <w:proofErr w:type="spellEnd"/>
      <w:r w:rsidRPr="00391DAC">
        <w:t>).</w:t>
      </w:r>
    </w:p>
    <w:p w:rsidR="001E3B07" w:rsidRDefault="001E3B07" w:rsidP="00C679AD">
      <w:pPr>
        <w:spacing w:after="0" w:line="276" w:lineRule="auto"/>
        <w:jc w:val="both"/>
      </w:pPr>
    </w:p>
    <w:p w:rsidR="00C679AD" w:rsidRPr="00391DAC" w:rsidRDefault="00C679AD" w:rsidP="00C679AD">
      <w:pPr>
        <w:spacing w:after="0" w:line="276" w:lineRule="auto"/>
        <w:jc w:val="both"/>
      </w:pPr>
      <w:r w:rsidRPr="00391DAC">
        <w:t>Wszystkie formy uwzględniono w ostatecznej wersji LSR.</w:t>
      </w:r>
    </w:p>
    <w:p w:rsidR="00C679AD" w:rsidRDefault="00C679AD" w:rsidP="00C679AD">
      <w:pPr>
        <w:spacing w:after="0" w:line="276" w:lineRule="auto"/>
        <w:rPr>
          <w:b/>
        </w:rPr>
      </w:pPr>
    </w:p>
    <w:p w:rsidR="001E3B07" w:rsidRDefault="001E3B07" w:rsidP="001E3B07">
      <w:pPr>
        <w:pStyle w:val="Akapitzlist"/>
        <w:spacing w:after="0" w:line="276" w:lineRule="auto"/>
        <w:ind w:left="0"/>
        <w:rPr>
          <w:b/>
        </w:rPr>
      </w:pPr>
    </w:p>
    <w:p w:rsidR="001E3B07" w:rsidRDefault="001E3B07" w:rsidP="001E3B07">
      <w:pPr>
        <w:pStyle w:val="Akapitzlist"/>
        <w:spacing w:after="0" w:line="276" w:lineRule="auto"/>
        <w:ind w:left="0"/>
        <w:rPr>
          <w:b/>
        </w:rPr>
      </w:pPr>
    </w:p>
    <w:p w:rsidR="001E3B07" w:rsidRDefault="001E3B07" w:rsidP="001E3B07">
      <w:pPr>
        <w:pStyle w:val="Akapitzlist"/>
        <w:spacing w:after="0" w:line="276" w:lineRule="auto"/>
        <w:ind w:left="0"/>
        <w:rPr>
          <w:b/>
        </w:rPr>
      </w:pPr>
    </w:p>
    <w:p w:rsidR="001E3B07" w:rsidRDefault="001E3B07" w:rsidP="001E3B07">
      <w:pPr>
        <w:pStyle w:val="Akapitzlist"/>
        <w:spacing w:after="0" w:line="276" w:lineRule="auto"/>
        <w:ind w:left="0"/>
        <w:rPr>
          <w:b/>
        </w:rPr>
      </w:pPr>
    </w:p>
    <w:p w:rsidR="001E3B07" w:rsidRDefault="001E3B07" w:rsidP="001E3B07">
      <w:pPr>
        <w:pStyle w:val="Akapitzlist"/>
        <w:spacing w:after="0" w:line="276" w:lineRule="auto"/>
        <w:ind w:left="0"/>
        <w:rPr>
          <w:b/>
        </w:rPr>
      </w:pPr>
    </w:p>
    <w:p w:rsidR="001E3B07" w:rsidRDefault="001E3B07" w:rsidP="001E3B07">
      <w:pPr>
        <w:pStyle w:val="Akapitzlist"/>
        <w:spacing w:after="0" w:line="276" w:lineRule="auto"/>
        <w:ind w:left="0"/>
        <w:rPr>
          <w:b/>
        </w:rPr>
      </w:pPr>
    </w:p>
    <w:p w:rsidR="001E3B07" w:rsidRDefault="001E3B07" w:rsidP="001E3B07">
      <w:pPr>
        <w:pStyle w:val="Akapitzlist"/>
        <w:spacing w:after="0" w:line="276" w:lineRule="auto"/>
        <w:ind w:left="0"/>
        <w:rPr>
          <w:b/>
        </w:rPr>
      </w:pPr>
    </w:p>
    <w:p w:rsidR="001E3B07" w:rsidRDefault="001E3B07" w:rsidP="001E3B07">
      <w:pPr>
        <w:pStyle w:val="Akapitzlist"/>
        <w:spacing w:after="0" w:line="276" w:lineRule="auto"/>
        <w:ind w:left="0"/>
        <w:rPr>
          <w:b/>
        </w:rPr>
      </w:pPr>
    </w:p>
    <w:p w:rsidR="001E3B07" w:rsidRDefault="001E3B07" w:rsidP="001E3B07">
      <w:pPr>
        <w:pStyle w:val="Akapitzlist"/>
        <w:spacing w:after="0" w:line="276" w:lineRule="auto"/>
        <w:ind w:left="0"/>
        <w:rPr>
          <w:b/>
        </w:rPr>
      </w:pPr>
    </w:p>
    <w:p w:rsidR="001E3B07" w:rsidRDefault="001E3B07" w:rsidP="001E3B07">
      <w:pPr>
        <w:pStyle w:val="Akapitzlist"/>
        <w:spacing w:after="0" w:line="276" w:lineRule="auto"/>
        <w:ind w:left="0"/>
        <w:rPr>
          <w:b/>
        </w:rPr>
      </w:pPr>
    </w:p>
    <w:p w:rsidR="001E3B07" w:rsidRPr="00391DAC" w:rsidRDefault="001E3B07" w:rsidP="001E3B07">
      <w:pPr>
        <w:pStyle w:val="Akapitzlist"/>
        <w:spacing w:after="0" w:line="276" w:lineRule="auto"/>
        <w:ind w:left="0"/>
        <w:rPr>
          <w:b/>
        </w:rPr>
      </w:pPr>
      <w:r>
        <w:rPr>
          <w:b/>
          <w:sz w:val="28"/>
          <w:szCs w:val="28"/>
        </w:rPr>
        <w:lastRenderedPageBreak/>
        <w:t>5</w:t>
      </w:r>
      <w:r w:rsidRPr="00D90091">
        <w:rPr>
          <w:b/>
          <w:sz w:val="28"/>
          <w:szCs w:val="28"/>
        </w:rPr>
        <w:t xml:space="preserve">. </w:t>
      </w:r>
      <w:r w:rsidRPr="001E3B07">
        <w:rPr>
          <w:b/>
          <w:sz w:val="28"/>
          <w:szCs w:val="28"/>
        </w:rPr>
        <w:t>ANALIZA PRZYJĘCIA BĄDŹ ODRZUCENIA WNIOSKÓW Z KONSULTACJI</w:t>
      </w:r>
    </w:p>
    <w:p w:rsidR="001E3B07" w:rsidRDefault="001E3B07" w:rsidP="001E3B07">
      <w:pPr>
        <w:spacing w:after="0"/>
        <w:rPr>
          <w:b/>
          <w:sz w:val="28"/>
          <w:szCs w:val="28"/>
        </w:rPr>
      </w:pPr>
    </w:p>
    <w:p w:rsidR="00C679AD" w:rsidRDefault="00C679AD" w:rsidP="00C679AD">
      <w:pPr>
        <w:spacing w:after="0" w:line="276" w:lineRule="auto"/>
      </w:pPr>
      <w:r w:rsidRPr="00391DAC">
        <w:t xml:space="preserve">Na każdym etapie przygotowania LSR, dla każdej formy konsultacji sporządzono protokół </w:t>
      </w:r>
      <w:r>
        <w:t xml:space="preserve">zawierający wykaz zgłoszonych uwag, wskazanie przyjęcia lub nie przyjęcia wraz z uzasadnieniem. Łącznie na wszystkich poziomach konsultacji, wraz z konsultacją LSR zgłoszono 36 uwag, z czego 7 nie przyjęto. Powód nie uwzględnienia: proponowane przedsięwzięcia nie wpisują się w obszar wsparcia PS WPR oraz przyjęte cele strategiczne (dotyczyły dużych inwestycji drogowych i sieciowych, inwestycji w energię odnawialną – wspólnoty mieszkaniowe). </w:t>
      </w:r>
    </w:p>
    <w:p w:rsidR="00C679AD" w:rsidRPr="00391DAC" w:rsidRDefault="00C679AD" w:rsidP="00C679AD">
      <w:pPr>
        <w:spacing w:after="0" w:line="276" w:lineRule="auto"/>
      </w:pPr>
      <w:r>
        <w:t>Ponadto, w celu zapewnienia większego zaangażowania wszystkich członków LGD w działalność stowarzyszenia w formie inicjatywnej wprowadzono zmiany do statutu akcentujące prawa każdego członka do wszelkich działań w LGD oraz szeroko katalogujące sposoby komunikowania miedzy członkami. Sposób wykorzystania wniosków z konsultacji – punkt 1 rozdziału (na poziomie poszczególnych etapów konsultacji).</w:t>
      </w:r>
    </w:p>
    <w:p w:rsidR="00C679AD" w:rsidRDefault="00C679AD" w:rsidP="00C679AD">
      <w:pPr>
        <w:spacing w:after="0"/>
        <w:rPr>
          <w:b/>
        </w:rPr>
      </w:pPr>
    </w:p>
    <w:p w:rsidR="00C679AD" w:rsidRDefault="00C679AD" w:rsidP="00C679AD">
      <w:pPr>
        <w:spacing w:after="0"/>
        <w:rPr>
          <w:b/>
        </w:rPr>
      </w:pPr>
      <w:r w:rsidRPr="00584CFE">
        <w:rPr>
          <w:b/>
        </w:rPr>
        <w:t>Zakres wykorzystania danych z konsultacji społecznych przeprowadzonych na obszarze objętym</w:t>
      </w:r>
    </w:p>
    <w:p w:rsidR="00C679AD" w:rsidRDefault="00C679AD" w:rsidP="00C679AD">
      <w:pPr>
        <w:spacing w:after="0"/>
        <w:rPr>
          <w:b/>
        </w:rPr>
      </w:pPr>
      <w:r w:rsidRPr="00584CFE">
        <w:rPr>
          <w:b/>
        </w:rPr>
        <w:t>LSR do jej opracowania</w:t>
      </w:r>
      <w:r>
        <w:rPr>
          <w:b/>
        </w:rPr>
        <w:t xml:space="preserve"> i realizacji</w:t>
      </w:r>
    </w:p>
    <w:p w:rsidR="001E3B07" w:rsidRDefault="001E3B07" w:rsidP="00C679AD">
      <w:pPr>
        <w:spacing w:after="0"/>
        <w:rPr>
          <w:b/>
        </w:rPr>
      </w:pPr>
    </w:p>
    <w:p w:rsidR="001E3B07" w:rsidRDefault="001E3B07" w:rsidP="00C679AD">
      <w:pPr>
        <w:spacing w:after="0"/>
        <w:rPr>
          <w:b/>
        </w:rPr>
      </w:pPr>
    </w:p>
    <w:p w:rsidR="00C679AD" w:rsidRPr="00DB0FE5" w:rsidRDefault="00C679AD" w:rsidP="00C679AD">
      <w:pPr>
        <w:spacing w:after="0"/>
      </w:pPr>
      <w:r w:rsidRPr="00DB0FE5">
        <w:t>Proces opracowania, zatwierdzenia i realizacji LSR jest otwarty, na każdym etapie LGD będzie prowadziła działania budujące Partnerstwo i w jak najwyższym stopniu angażujące mieszkańców obszaru LGD do działania.</w:t>
      </w:r>
    </w:p>
    <w:p w:rsidR="00C679AD" w:rsidRPr="00DB0FE5" w:rsidRDefault="00C679AD" w:rsidP="00C679AD">
      <w:pPr>
        <w:spacing w:after="0"/>
      </w:pPr>
      <w:r w:rsidRPr="00DB0FE5">
        <w:t xml:space="preserve">Zaplanowane w planie komunikacji działania i kanały komunikacyjne zostały przewidziane odrębnie dla różnych grup docelowych, aby jak najlepiej zaangażować do działania mieszkańców, w tym osoby znajdujące się w trudnej sytuacji, osoby młode, osoby starsze. </w:t>
      </w:r>
    </w:p>
    <w:p w:rsidR="00C679AD" w:rsidRPr="00DB0FE5" w:rsidRDefault="00C679AD" w:rsidP="00C679AD">
      <w:pPr>
        <w:spacing w:after="0"/>
      </w:pPr>
      <w:r w:rsidRPr="00DB0FE5">
        <w:t xml:space="preserve">Wzorem dotychczasowej działalności większość działań będziemy prowadzić lokalnie, na poziomie poszczególnych gmin i miejscowości wiejskich. Lokalizacje, zgodnie z zasadami horyzontalnymi będą dostępne dla osób z niepełnosprawnościami, tak aby jak najszerzej dotrzeć do odbiorców. </w:t>
      </w:r>
    </w:p>
    <w:p w:rsidR="00C679AD" w:rsidRPr="00DB0FE5" w:rsidRDefault="00C679AD" w:rsidP="00C679AD">
      <w:pPr>
        <w:spacing w:after="0"/>
      </w:pPr>
      <w:r w:rsidRPr="00DB0FE5">
        <w:t xml:space="preserve">Na każdym etapie realizacji LSR będziemy zachęcać mieszkańców do współpracy i zgłaszania nowych inicjatyw oraz pomysłów. Informację o zasadach zgłaszania nowych inicjatyw a także zasad ich rozpatrzenia i konsultacji zawarto w rozdziale X pn. Monitoring i ewaluacja, w części dotyczącej zmian w LSR. </w:t>
      </w:r>
    </w:p>
    <w:p w:rsidR="00C679AD" w:rsidRPr="00D90091" w:rsidRDefault="00C679AD" w:rsidP="00D90091">
      <w:pPr>
        <w:spacing w:after="0"/>
        <w:rPr>
          <w:b/>
          <w:sz w:val="28"/>
          <w:szCs w:val="28"/>
        </w:rPr>
      </w:pPr>
    </w:p>
    <w:p w:rsidR="00823215" w:rsidRPr="00823215" w:rsidRDefault="00823215" w:rsidP="00823215">
      <w:pPr>
        <w:pStyle w:val="Default"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823215" w:rsidRDefault="00823215" w:rsidP="00823215">
      <w:pPr>
        <w:spacing w:after="0"/>
        <w:rPr>
          <w:b/>
        </w:rPr>
      </w:pPr>
    </w:p>
    <w:p w:rsidR="00823215" w:rsidRDefault="00823215" w:rsidP="00FB310B">
      <w:pPr>
        <w:rPr>
          <w:rFonts w:cstheme="minorHAnsi"/>
          <w:b/>
          <w:sz w:val="28"/>
          <w:szCs w:val="28"/>
        </w:rPr>
      </w:pPr>
    </w:p>
    <w:p w:rsidR="00823215" w:rsidRDefault="00823215" w:rsidP="00823215">
      <w:pPr>
        <w:rPr>
          <w:rFonts w:cstheme="minorHAnsi"/>
          <w:b/>
          <w:sz w:val="28"/>
          <w:szCs w:val="28"/>
        </w:rPr>
      </w:pPr>
    </w:p>
    <w:sectPr w:rsidR="0082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69F4"/>
    <w:multiLevelType w:val="hybridMultilevel"/>
    <w:tmpl w:val="5B60FA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565"/>
    <w:multiLevelType w:val="hybridMultilevel"/>
    <w:tmpl w:val="3BC6905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15"/>
    <w:rsid w:val="001E3B07"/>
    <w:rsid w:val="00284653"/>
    <w:rsid w:val="003779EB"/>
    <w:rsid w:val="004A329B"/>
    <w:rsid w:val="00557A30"/>
    <w:rsid w:val="005601CF"/>
    <w:rsid w:val="00823215"/>
    <w:rsid w:val="0098655C"/>
    <w:rsid w:val="00C158F8"/>
    <w:rsid w:val="00C531B2"/>
    <w:rsid w:val="00C679AD"/>
    <w:rsid w:val="00D90091"/>
    <w:rsid w:val="00F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9D74"/>
  <w15:chartTrackingRefBased/>
  <w15:docId w15:val="{17F59F0E-5914-415B-AFD9-73377554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3215"/>
    <w:rPr>
      <w:color w:val="0563C1" w:themeColor="hyperlink"/>
      <w:u w:val="single"/>
    </w:rPr>
  </w:style>
  <w:style w:type="paragraph" w:customStyle="1" w:styleId="Default">
    <w:name w:val="Default"/>
    <w:qFormat/>
    <w:rsid w:val="00823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679AD"/>
    <w:pPr>
      <w:ind w:left="720"/>
      <w:contextualSpacing/>
    </w:pPr>
  </w:style>
  <w:style w:type="table" w:styleId="Tabela-Siatka">
    <w:name w:val="Table Grid"/>
    <w:basedOn w:val="Standardowy"/>
    <w:uiPriority w:val="39"/>
    <w:rsid w:val="00C6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679AD"/>
  </w:style>
  <w:style w:type="paragraph" w:styleId="Tekstdymka">
    <w:name w:val="Balloon Text"/>
    <w:basedOn w:val="Normalny"/>
    <w:link w:val="TekstdymkaZnak"/>
    <w:uiPriority w:val="99"/>
    <w:semiHidden/>
    <w:unhideWhenUsed/>
    <w:rsid w:val="0056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2291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1</cp:revision>
  <cp:lastPrinted>2023-06-06T07:59:00Z</cp:lastPrinted>
  <dcterms:created xsi:type="dcterms:W3CDTF">2023-06-06T05:44:00Z</dcterms:created>
  <dcterms:modified xsi:type="dcterms:W3CDTF">2023-06-06T07:59:00Z</dcterms:modified>
</cp:coreProperties>
</file>