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36" w:rsidRDefault="00970536" w:rsidP="00970536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970536" w:rsidRDefault="00970536" w:rsidP="00970536">
      <w:pPr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 w:rsidRPr="00FA4A62">
        <w:rPr>
          <w:rFonts w:ascii="Arial Narrow" w:hAnsi="Arial Narrow" w:cstheme="minorHAnsi"/>
          <w:b/>
          <w:bCs/>
          <w:color w:val="000000"/>
          <w:sz w:val="20"/>
          <w:szCs w:val="20"/>
        </w:rPr>
        <w:t xml:space="preserve">Karta oceny operacji według </w:t>
      </w:r>
      <w:r>
        <w:rPr>
          <w:rFonts w:ascii="Arial Narrow" w:hAnsi="Arial Narrow" w:cstheme="minorHAnsi"/>
          <w:b/>
          <w:bCs/>
          <w:color w:val="000000"/>
          <w:sz w:val="20"/>
          <w:szCs w:val="20"/>
        </w:rPr>
        <w:t>kryteriów rankingujących</w:t>
      </w:r>
    </w:p>
    <w:p w:rsidR="00970536" w:rsidRPr="008417F5" w:rsidRDefault="00970536" w:rsidP="00970536">
      <w:pPr>
        <w:jc w:val="center"/>
        <w:rPr>
          <w:rFonts w:ascii="Arial Narrow" w:hAnsi="Arial Narrow" w:cstheme="minorHAnsi"/>
          <w:b/>
          <w:bCs/>
        </w:rPr>
      </w:pPr>
      <w:r w:rsidRPr="008417F5">
        <w:rPr>
          <w:rFonts w:ascii="Arial Narrow" w:hAnsi="Arial Narrow" w:cstheme="minorHAnsi"/>
          <w:b/>
        </w:rPr>
        <w:t>ROZWÓJ POZAROLNICZYCH FUNKCJI GOSPODARSTW ROLNYCH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970536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970536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970536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970536" w:rsidRPr="00FA4A62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970536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970536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970536" w:rsidRPr="00FA4A62" w:rsidRDefault="00970536" w:rsidP="00970536">
      <w:pPr>
        <w:pStyle w:val="Tekstpodstawowy"/>
        <w:numPr>
          <w:ilvl w:val="0"/>
          <w:numId w:val="1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OCENA ZGODNOŚCI Z LOKLANYMI KRYTERIAMI WYBORU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4"/>
        <w:gridCol w:w="992"/>
        <w:gridCol w:w="3260"/>
        <w:gridCol w:w="851"/>
        <w:gridCol w:w="2835"/>
      </w:tblGrid>
      <w:tr w:rsidR="00970536" w:rsidRPr="00FA4A62" w:rsidTr="0097053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Przyznana ocena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970536" w:rsidRPr="00FA4A62" w:rsidTr="00970536">
        <w:trPr>
          <w:trHeight w:val="489"/>
        </w:trPr>
        <w:tc>
          <w:tcPr>
            <w:tcW w:w="10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KRYTERIA HORYZONTALNE</w:t>
            </w:r>
          </w:p>
        </w:tc>
      </w:tr>
      <w:tr w:rsidR="00970536" w:rsidRPr="00FA4A62" w:rsidTr="0097053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1.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2DF1BB7" wp14:editId="4436DB07">
                  <wp:extent cx="152400" cy="133350"/>
                  <wp:effectExtent l="0" t="0" r="0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ogranicza presję na środowisko i zapewnia racjonalne gospodarowanie zasobami 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77D6F74" wp14:editId="72297979">
                  <wp:extent cx="153670" cy="133350"/>
                  <wp:effectExtent l="0" t="0" r="0" b="0"/>
                  <wp:docPr id="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Projekt ogranicza presję na środowisko lub zapewnia racjonalne gospodarowanie zasobami  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C2609F9" wp14:editId="1A596868">
                  <wp:extent cx="152400" cy="13335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zawiera elementów mających wpływ na ochronę środowiska / klimatu 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ograniczające presję na środowisko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obniżające ilość zanieczyszczeń, zużycia zasobów, emisję CO2, wykorzystujące odnawialne źródła energii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racjonalne gospodarowanie zasobami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GOZ, recykling, procesy i technologie wykorzystania odpadów z działalności</w:t>
            </w:r>
          </w:p>
        </w:tc>
      </w:tr>
      <w:tr w:rsidR="00970536" w:rsidRPr="00FA4A62" w:rsidTr="00970536">
        <w:trPr>
          <w:trHeight w:val="1767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2. 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INNOWACYJNOŚĆ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307142D" wp14:editId="719DFD9A">
                  <wp:extent cx="152400" cy="13335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jest innowacyjny i obejmuje procesy / technologie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kreatywne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4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516F581" wp14:editId="6CD539BE">
                  <wp:extent cx="153670" cy="133350"/>
                  <wp:effectExtent l="0" t="0" r="0" b="0"/>
                  <wp:docPr id="1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jest innowacyjny i obejmuje procesy / technologie imitujące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2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B150CBC" wp14:editId="0196528E">
                  <wp:extent cx="152400" cy="13335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</w:t>
            </w:r>
            <w:r>
              <w:rPr>
                <w:rFonts w:ascii="Arial Narrow" w:hAnsi="Arial Narrow" w:cstheme="minorHAnsi"/>
                <w:sz w:val="20"/>
                <w:szCs w:val="20"/>
              </w:rPr>
              <w:t>ma cech innowacyjnych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opisano innowacyjność przedsięwzięcia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i/>
                <w:sz w:val="20"/>
                <w:szCs w:val="20"/>
              </w:rPr>
              <w:t>obejmuiącą</w:t>
            </w:r>
            <w:proofErr w:type="spellEnd"/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procesy / technologie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:rsidR="00970536" w:rsidRPr="00FA4A62" w:rsidRDefault="00970536" w:rsidP="0097053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>Kreatywne</w:t>
            </w:r>
            <w:r>
              <w:rPr>
                <w:rFonts w:ascii="Arial Narrow" w:hAnsi="Arial Narrow"/>
                <w:sz w:val="20"/>
                <w:szCs w:val="20"/>
              </w:rPr>
              <w:t xml:space="preserve"> (nowe) </w:t>
            </w:r>
            <w:r w:rsidRPr="00FA4A62">
              <w:rPr>
                <w:rFonts w:ascii="Arial Narrow" w:hAnsi="Arial Narrow"/>
                <w:sz w:val="20"/>
                <w:szCs w:val="20"/>
              </w:rPr>
              <w:t xml:space="preserve"> – powstają w wyniku autorskiego pomysłu, dotyczą nowych produktów, usług, procesów lub organizacji,</w:t>
            </w:r>
          </w:p>
          <w:p w:rsidR="00970536" w:rsidRPr="00FA4A62" w:rsidRDefault="00970536" w:rsidP="0097053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 xml:space="preserve">imitujące -  wzorowane na wcześniej powstałych produktach, usługach, procesach lub organizacji ale dotyczące nowego sposobu wykorzystania lub zmobilizowania istniejących lokalnych zasobów przyrodniczych, historycznych, kulturowych czy społecznych. 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 xml:space="preserve">Innowacyjnością nie są zmiany pozorne i już występujące na obszarze LSR, na przykład określone modele sprzętu, wyposażenia, zajęć, które mogą być nowością w konkretnej przestrzeni społecznej ale </w:t>
            </w:r>
            <w:r w:rsidRPr="00FA4A62">
              <w:rPr>
                <w:rFonts w:ascii="Arial Narrow" w:hAnsi="Arial Narrow"/>
                <w:sz w:val="20"/>
                <w:szCs w:val="20"/>
              </w:rPr>
              <w:lastRenderedPageBreak/>
              <w:t>nie na obszarze realizacji LSR</w:t>
            </w:r>
          </w:p>
          <w:p w:rsidR="00970536" w:rsidRPr="00F07CB6" w:rsidRDefault="00970536" w:rsidP="00C502C6">
            <w:pPr>
              <w:pStyle w:val="Zawartotabeli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F07CB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UWAGA: </w:t>
            </w: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za innowacyjne uznaje się planowane uruchomienie funkcji pozarolniczych gospodarstw </w:t>
            </w:r>
          </w:p>
          <w:p w:rsidR="00970536" w:rsidRPr="00FA4A62" w:rsidRDefault="00970536" w:rsidP="00C502C6">
            <w:pPr>
              <w:spacing w:after="0" w:line="276" w:lineRule="auto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t>rolnych w formule zagród edukacyjnych lub gospodarstw opiekuńczych (bez konieczności dodatkowego uzasadnienia) – 4 punkty</w:t>
            </w:r>
          </w:p>
        </w:tc>
      </w:tr>
      <w:tr w:rsidR="00970536" w:rsidRPr="00FA4A62" w:rsidTr="00970536">
        <w:trPr>
          <w:trHeight w:val="157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ZASTOSOWANIE TECHNOLOGII CYFROWYCH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EE9C548" wp14:editId="69426818">
                  <wp:extent cx="152400" cy="13335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obejmuje procesy / technologie cyfrowe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4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3A05FB9" wp14:editId="2A85117A">
                  <wp:extent cx="153670" cy="133350"/>
                  <wp:effectExtent l="0" t="0" r="0" b="0"/>
                  <wp:docPr id="19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zawiera elementów wdrożenia / wykorzystania technologii cyfrowych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 cyfrowe, które są kluczowe dla projektu pod kątem: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nowego produktu/oferty,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funkcjonalności produktu/oferty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</w:tr>
      <w:tr w:rsidR="00970536" w:rsidRPr="00FA4A62" w:rsidTr="0097053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4. PLANOWANY CZAS REALIZACJI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7FF1" w:rsidRPr="00DD7FF1" w:rsidRDefault="00970536" w:rsidP="00DD7FF1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DFC43EB" wp14:editId="61C67CF7">
                  <wp:extent cx="152400" cy="13335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DD7FF1"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DD7FF1" w:rsidRPr="00DD7FF1">
              <w:rPr>
                <w:rFonts w:ascii="Arial Narrow" w:hAnsi="Arial Narrow" w:cstheme="minorHAnsi"/>
                <w:i/>
                <w:sz w:val="20"/>
                <w:szCs w:val="20"/>
              </w:rPr>
              <w:t>Planowany czas realizacji operacji do 1 roku (włącznie) od podpisania umowy o dofinansowanie </w:t>
            </w:r>
            <w:r w:rsidR="00DD7FF1" w:rsidRPr="00DD7FF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="00DD7FF1" w:rsidRPr="00DD7FF1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6B4ED78" wp14:editId="3606D0FD">
                  <wp:extent cx="153670" cy="133350"/>
                  <wp:effectExtent l="0" t="0" r="0" b="0"/>
                  <wp:docPr id="2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DD7FF1" w:rsidRPr="00DD7FF1">
              <w:rPr>
                <w:rFonts w:ascii="Arial Narrow" w:hAnsi="Arial Narrow" w:cstheme="minorHAnsi"/>
                <w:sz w:val="20"/>
                <w:szCs w:val="20"/>
              </w:rPr>
              <w:t>Planowany czas realizacji operacji powyżej 1 roku od podpisania umowy o dofinansowanie</w:t>
            </w:r>
          </w:p>
          <w:p w:rsidR="00DD7FF1" w:rsidRPr="00FA4A62" w:rsidRDefault="00DD7FF1" w:rsidP="00DD7FF1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DD7FF1">
              <w:rPr>
                <w:rFonts w:ascii="Arial Narrow" w:hAnsi="Arial Narrow" w:cstheme="minorHAnsi"/>
                <w:sz w:val="20"/>
                <w:szCs w:val="20"/>
              </w:rPr>
              <w:t>[0 pkt.]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 opisie projektu/uproszczonym BP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wskazano termin realizacji projektu do 1 roku od podpisania umowy o dofinansowanie z samorządem województwa warmińsko – mazurskiego </w:t>
            </w:r>
          </w:p>
        </w:tc>
      </w:tr>
      <w:tr w:rsidR="00970536" w:rsidRPr="00FA4A62" w:rsidTr="00970536">
        <w:trPr>
          <w:trHeight w:val="229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WKŁAD WŁASNY W REALIZACJĘ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E8C3CD2" wp14:editId="250625FF">
                  <wp:extent cx="152400" cy="133350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wyższy od wymaganego powyżej 5% kosztów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7EC7C14" wp14:editId="4661004E">
                  <wp:extent cx="153670" cy="133350"/>
                  <wp:effectExtent l="0" t="0" r="0" b="0"/>
                  <wp:docPr id="2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Udział wkładu własnego w realizacji operacji jest wyższy od wymaganego do 5% kosztów włącznie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2557FB0" wp14:editId="7510441F">
                  <wp:extent cx="152400" cy="13335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równy wymaganemu minimum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Wkład własny obliczany jest jako procent dotacji w stosunku do kosztów całkowitych (z wyłączeniem vat jeśli nie jest kwalifikowany w projekcie)</w:t>
            </w:r>
          </w:p>
        </w:tc>
      </w:tr>
      <w:tr w:rsidR="00970536" w:rsidRPr="00FA4A62" w:rsidTr="00970536">
        <w:trPr>
          <w:trHeight w:val="2107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9A64EE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970536" w:rsidRPr="009A64EE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970536" w:rsidRPr="009A64EE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6. WYKONALNOŚĆ OPERACJI</w:t>
            </w:r>
          </w:p>
          <w:p w:rsidR="00970536" w:rsidRPr="009A64EE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970536" w:rsidRPr="009A64EE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7FF1" w:rsidRPr="00FA4A62" w:rsidRDefault="00970536" w:rsidP="00DD7FF1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bookmarkStart w:id="0" w:name="_Hlk164670759"/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C125A84" wp14:editId="37273A2B">
                  <wp:extent cx="152400" cy="1333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DD7FF1"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DD7FF1" w:rsidRPr="00DD7FF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Złożone przez Wnioskodawcę dokumenty są kompletne i potwierdzają wykonalność operacji </w:t>
            </w:r>
            <w:r w:rsidR="00DD7FF1" w:rsidRPr="00DD7FF1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DD7FF1" w:rsidRPr="00DD7FF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</w:p>
          <w:p w:rsidR="00970536" w:rsidRPr="00FA4A62" w:rsidRDefault="00970536" w:rsidP="00DD7FF1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6EF50A5" wp14:editId="55F5BFA7">
                  <wp:extent cx="153670" cy="133350"/>
                  <wp:effectExtent l="0" t="0" r="0" b="0"/>
                  <wp:docPr id="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bookmarkEnd w:id="0"/>
            <w:r w:rsidR="00DD7FF1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Złożone przez Wnioskodawcę dokumenty są niekompletne i nie uzasadniają wykonalności operacji </w:t>
            </w:r>
            <w:r w:rsidR="00DD7FF1">
              <w:rPr>
                <w:rFonts w:ascii="Arial Narrow" w:hAnsi="Arial Narrow" w:cstheme="minorHAnsi"/>
                <w:i/>
                <w:sz w:val="20"/>
                <w:szCs w:val="20"/>
              </w:rPr>
              <w:t> </w:t>
            </w:r>
            <w:r w:rsidR="00DD7FF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  <w:bookmarkStart w:id="1" w:name="_GoBack"/>
            <w:bookmarkEnd w:id="1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1779A3" w:rsidRDefault="00970536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Za kompletne dokumenty uznaje się załączenie wszystkich załączników do wniosku, zgodnie z charakterem wniosku, w tym w zależności od projektu:</w:t>
            </w:r>
          </w:p>
          <w:p w:rsidR="00970536" w:rsidRPr="001779A3" w:rsidRDefault="00970536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 inwestorskiego</w:t>
            </w:r>
          </w:p>
          <w:p w:rsidR="00970536" w:rsidRPr="001779A3" w:rsidRDefault="00970536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pozwoleń środowiskowych,</w:t>
            </w:r>
          </w:p>
          <w:p w:rsidR="00970536" w:rsidRPr="001779A3" w:rsidRDefault="00970536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pozwolenia na budowę / zgłoszenia właściwemu organowi zamiaru wykonania robót budowlanych,</w:t>
            </w:r>
          </w:p>
          <w:p w:rsidR="00970536" w:rsidRPr="001779A3" w:rsidRDefault="00970536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kosztorysu,</w:t>
            </w:r>
          </w:p>
          <w:p w:rsidR="00970536" w:rsidRPr="00FA4A62" w:rsidRDefault="00970536" w:rsidP="00C502C6">
            <w:pPr>
              <w:spacing w:after="0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uproszczonego </w:t>
            </w:r>
            <w:r w:rsidRPr="001779A3">
              <w:rPr>
                <w:rFonts w:ascii="Arial Narrow" w:hAnsi="Arial Narrow"/>
                <w:i/>
                <w:sz w:val="20"/>
                <w:szCs w:val="20"/>
              </w:rPr>
              <w:t>biznesplanu</w:t>
            </w:r>
          </w:p>
        </w:tc>
      </w:tr>
      <w:tr w:rsidR="00970536" w:rsidRPr="00FA4A62" w:rsidTr="0097053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9A64EE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7. PARTNERSTWO PROJEKTOWE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A278A46" wp14:editId="39F07FB7">
                  <wp:extent cx="152400" cy="1333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angażuje Partnerów z co najmniej 2 sektorów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A60529D" wp14:editId="3C4E47A6">
                  <wp:extent cx="153670" cy="133350"/>
                  <wp:effectExtent l="0" t="0" r="0" b="0"/>
                  <wp:docPr id="1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Projekt angażuje Partnerów z 1 sektora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21F7363" wp14:editId="2B9A6CC4">
                  <wp:extent cx="152400" cy="13335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Projekt jest realizowany samodzielnie </w:t>
            </w: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przez Wnioskodawcę bez zaangażowania Partnerów</w:t>
            </w:r>
          </w:p>
          <w:p w:rsidR="00970536" w:rsidRDefault="00970536" w:rsidP="00C502C6">
            <w:pPr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1779A3" w:rsidRDefault="00970536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944F4">
              <w:rPr>
                <w:rFonts w:ascii="Arial Narrow" w:hAnsi="Arial Narrow"/>
                <w:sz w:val="20"/>
                <w:szCs w:val="20"/>
              </w:rPr>
              <w:t xml:space="preserve">Partnerstwo potwierdzone listami intencyjnymi, deklaracjami, umowami Partnerstwa. Uznanie Partnerstwa wymaga wskazania zaangażowania </w:t>
            </w:r>
            <w:r w:rsidRPr="00B944F4">
              <w:rPr>
                <w:rFonts w:ascii="Arial Narrow" w:hAnsi="Arial Narrow"/>
                <w:sz w:val="20"/>
                <w:szCs w:val="20"/>
              </w:rPr>
              <w:lastRenderedPageBreak/>
              <w:t>Partnerów co najmniej na etapie przygotowania i realizacji projektu</w:t>
            </w:r>
          </w:p>
        </w:tc>
      </w:tr>
      <w:tr w:rsidR="00970536" w:rsidRPr="00FA4A62" w:rsidTr="00970536">
        <w:tc>
          <w:tcPr>
            <w:tcW w:w="10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970536" w:rsidRPr="009E033E" w:rsidRDefault="00970536" w:rsidP="00C502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33E">
              <w:rPr>
                <w:rFonts w:ascii="Arial Narrow" w:hAnsi="Arial Narrow"/>
                <w:b/>
                <w:sz w:val="20"/>
                <w:szCs w:val="20"/>
              </w:rPr>
              <w:lastRenderedPageBreak/>
              <w:t>KRYTERIA JAKOŚCIOWE</w:t>
            </w:r>
          </w:p>
        </w:tc>
      </w:tr>
      <w:tr w:rsidR="00970536" w:rsidRPr="00FA4A62" w:rsidTr="0097053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9A64EE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8. TWORZENIE MIEJSC PRACY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E4B5FD6" wp14:editId="0CA87D45">
                  <wp:extent cx="152400" cy="13335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 wyniku realizacji projektu powstanie co najmniej 1 miejsce pracy (średniorocznie)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6DA8274" wp14:editId="77CB736E">
                  <wp:extent cx="153670" cy="133350"/>
                  <wp:effectExtent l="0" t="0" r="0" b="0"/>
                  <wp:docPr id="1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wykazuje utworzenia co najmniej 1 miejsca pracy  (średniorocznie)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Zatrudnienie na umowę o pracę / spółdzielczą umowę o pracę – liczone średniorocznie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Informacje pozyskane z treści wniosku i uproszczonego biznesplanu (w tym z analiz finansowych)</w:t>
            </w:r>
          </w:p>
        </w:tc>
      </w:tr>
      <w:tr w:rsidR="00970536" w:rsidRPr="00FA4A62" w:rsidTr="0097053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9</w:t>
            </w: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jest zintegrowany, tj. wpisuje się w kluczowe produkty regionalne: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green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velo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cittaslow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slowfood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szlak kopernikowski,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uzdrowiska,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turystyka pielgrzymkowa,</w:t>
            </w:r>
          </w:p>
          <w:p w:rsidR="00970536" w:rsidRPr="009A64EE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szlak Świętej Warmii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3183440" wp14:editId="62996DAA">
                  <wp:extent cx="152400" cy="133350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zintegrowany z co najmniej 2 kluczowymi produktami regionalnymi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310FA9C" wp14:editId="2D6B0312">
                  <wp:extent cx="153670" cy="133350"/>
                  <wp:effectExtent l="0" t="0" r="0" b="0"/>
                  <wp:docPr id="17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zintegrowany z 1 kluczowym produktem regionalnym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3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D619F8E" wp14:editId="2532F882">
                  <wp:extent cx="152400" cy="13335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wykazuje zintegrowania z  kluczowymi produktami regionalnymi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A231E9" w:rsidRDefault="00970536" w:rsidP="00C502C6">
            <w:pPr>
              <w:pStyle w:val="Zawartotabeli"/>
              <w:rPr>
                <w:rFonts w:ascii="Arial Narrow" w:hAnsi="Arial Narrow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, miejsce świadczenia usług, rodzaje usług, lokalizację potwierdzającą zintegrowanie projektu z kluczowymi produktami regionalnymi</w:t>
            </w:r>
          </w:p>
          <w:p w:rsidR="00970536" w:rsidRPr="00A231E9" w:rsidRDefault="00970536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970536" w:rsidRPr="001779A3" w:rsidRDefault="00970536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970536" w:rsidRPr="00FA4A62" w:rsidTr="0097053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1779A3" w:rsidRDefault="00970536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10. PROWADZENIE DZIAŁALNOŚCI POZAROLNICZEJ  NA OBSZARZE LSR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Default="00970536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2F7458B0" wp14:editId="1D7B1A07">
                  <wp:extent cx="152400" cy="13335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posiada siedzibę / oddział prowadzonej działalności rolniczej na  obszarze LGD powyżej 3 lat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pkt.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]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6A239F7" wp14:editId="68966DC7">
                  <wp:extent cx="153670" cy="133350"/>
                  <wp:effectExtent l="0" t="0" r="0" b="0"/>
                  <wp:docPr id="24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posiada siedzibę / oddział prowadzonej działalności rolniczej na obszarze LGD powyżej 1 roku do 3 lat włącznie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3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970536" w:rsidRDefault="00970536" w:rsidP="00C502C6">
            <w:pPr>
              <w:pStyle w:val="Zawartotabeli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DFE5C35" wp14:editId="52245331">
                  <wp:extent cx="152400" cy="13335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Wnioskodawca posiada siedzibę / oddział prowadzonej działalności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grolniczej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obszarze LGD 1 rok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B944F4" w:rsidRDefault="00970536" w:rsidP="00C502C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zamieszkiwania na obszarze LGD weryfikowany na podstawie zaświadczenia o zamieszkaniu / zameldowaniu, innych dokumentów złożonych przez Wnioskodawcę, zgodnie z instrukcją wypełniania wniosku</w:t>
            </w:r>
          </w:p>
        </w:tc>
      </w:tr>
      <w:tr w:rsidR="00970536" w:rsidRPr="00FA4A62" w:rsidTr="00970536">
        <w:tc>
          <w:tcPr>
            <w:tcW w:w="63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970536" w:rsidRPr="00FA4A62" w:rsidTr="00970536"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45</w:t>
            </w:r>
          </w:p>
        </w:tc>
        <w:tc>
          <w:tcPr>
            <w:tcW w:w="69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970536" w:rsidRPr="00FA4A62" w:rsidTr="00970536"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27</w:t>
            </w:r>
          </w:p>
        </w:tc>
        <w:tc>
          <w:tcPr>
            <w:tcW w:w="69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970536" w:rsidRPr="00FA4A62" w:rsidRDefault="00970536" w:rsidP="00970536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br/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970536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970536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Czy wniosek osiągnął minimum warunkowe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970536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………... pkt.</w:t>
            </w:r>
          </w:p>
        </w:tc>
      </w:tr>
      <w:tr w:rsidR="00970536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0536" w:rsidRPr="00FA4A62" w:rsidRDefault="00970536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970536" w:rsidRPr="00FA4A62" w:rsidRDefault="00970536" w:rsidP="00970536">
      <w:pPr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Oceniający:</w:t>
      </w:r>
      <w:r w:rsidRPr="00FA4A6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FA4A62">
        <w:rPr>
          <w:rFonts w:ascii="Arial Narrow" w:hAnsi="Arial Narrow" w:cstheme="minorHAnsi"/>
          <w:i/>
          <w:sz w:val="20"/>
          <w:szCs w:val="20"/>
        </w:rPr>
        <w:t>Imię i nazwisko</w:t>
      </w:r>
      <w:r w:rsidRPr="00FA4A62">
        <w:rPr>
          <w:rFonts w:ascii="Arial Narrow" w:hAnsi="Arial Narrow" w:cstheme="minorHAnsi"/>
          <w:sz w:val="20"/>
          <w:szCs w:val="20"/>
        </w:rPr>
        <w:tab/>
      </w:r>
      <w:r w:rsidRPr="00FA4A62">
        <w:rPr>
          <w:rFonts w:ascii="Arial Narrow" w:hAnsi="Arial Narrow" w:cstheme="minorHAnsi"/>
          <w:sz w:val="20"/>
          <w:szCs w:val="20"/>
        </w:rPr>
        <w:tab/>
      </w:r>
    </w:p>
    <w:p w:rsidR="00970536" w:rsidRDefault="00970536" w:rsidP="00970536">
      <w:pPr>
        <w:rPr>
          <w:rFonts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Data oceny  ………………………………</w:t>
      </w:r>
      <w:r w:rsidRPr="00AE0D44">
        <w:rPr>
          <w:rFonts w:cstheme="minorHAnsi"/>
          <w:sz w:val="20"/>
          <w:szCs w:val="20"/>
        </w:rPr>
        <w:t>………….</w:t>
      </w:r>
    </w:p>
    <w:p w:rsidR="00D578E2" w:rsidRDefault="00D578E2"/>
    <w:sectPr w:rsidR="00D5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26A55"/>
    <w:multiLevelType w:val="hybridMultilevel"/>
    <w:tmpl w:val="0EE0F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36"/>
    <w:rsid w:val="00970536"/>
    <w:rsid w:val="00D578E2"/>
    <w:rsid w:val="00D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B09D"/>
  <w15:chartTrackingRefBased/>
  <w15:docId w15:val="{BC00C739-2910-4D3F-A6C1-92028804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53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70536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70536"/>
  </w:style>
  <w:style w:type="paragraph" w:styleId="Tekstpodstawowy">
    <w:name w:val="Body Text"/>
    <w:basedOn w:val="Normalny"/>
    <w:link w:val="TekstpodstawowyZnak"/>
    <w:uiPriority w:val="1"/>
    <w:qFormat/>
    <w:rsid w:val="0097053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5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rsid w:val="00970536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Vostro6</dc:creator>
  <cp:keywords/>
  <dc:description/>
  <cp:lastModifiedBy>Vostro2</cp:lastModifiedBy>
  <cp:revision>2</cp:revision>
  <dcterms:created xsi:type="dcterms:W3CDTF">2026-01-14T09:55:00Z</dcterms:created>
  <dcterms:modified xsi:type="dcterms:W3CDTF">2026-01-14T12:02:00Z</dcterms:modified>
</cp:coreProperties>
</file>